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5839" w:rsidRPr="00CC34EA" w:rsidRDefault="00CC34EA" w:rsidP="00CC34EA">
      <w:pPr>
        <w:spacing w:line="360" w:lineRule="auto"/>
        <w:ind w:right="-2" w:firstLine="708"/>
        <w:jc w:val="both"/>
        <w:rPr>
          <w:b/>
          <w:sz w:val="28"/>
          <w:szCs w:val="28"/>
          <w:lang w:val="uk-UA"/>
        </w:rPr>
      </w:pPr>
      <w:r>
        <w:rPr>
          <w:b/>
          <w:sz w:val="28"/>
          <w:szCs w:val="28"/>
          <w:lang w:val="uk-UA"/>
        </w:rPr>
        <w:t xml:space="preserve">1 </w:t>
      </w:r>
      <w:r w:rsidR="00835839" w:rsidRPr="00CC34EA">
        <w:rPr>
          <w:b/>
          <w:sz w:val="28"/>
          <w:szCs w:val="28"/>
          <w:lang w:val="uk-UA"/>
        </w:rPr>
        <w:t xml:space="preserve"> Обґрунтування вибору структури РПЦ </w:t>
      </w:r>
    </w:p>
    <w:p w:rsidR="000E0EE2" w:rsidRPr="00CC34EA" w:rsidRDefault="000E0EE2" w:rsidP="009E0574">
      <w:pPr>
        <w:spacing w:line="360" w:lineRule="auto"/>
        <w:ind w:right="-2" w:firstLine="709"/>
        <w:jc w:val="both"/>
        <w:rPr>
          <w:b/>
          <w:sz w:val="28"/>
          <w:szCs w:val="28"/>
          <w:lang w:val="uk-UA"/>
        </w:rPr>
      </w:pPr>
    </w:p>
    <w:p w:rsidR="00835839" w:rsidRPr="00CC34EA" w:rsidRDefault="002D7DA8" w:rsidP="002D7DA8">
      <w:pPr>
        <w:spacing w:line="360" w:lineRule="auto"/>
        <w:ind w:left="709" w:right="-2"/>
        <w:jc w:val="both"/>
        <w:rPr>
          <w:b/>
          <w:sz w:val="28"/>
          <w:szCs w:val="28"/>
          <w:lang w:val="uk-UA"/>
        </w:rPr>
      </w:pPr>
      <w:r w:rsidRPr="00CC34EA">
        <w:rPr>
          <w:b/>
          <w:sz w:val="28"/>
          <w:szCs w:val="28"/>
          <w:lang w:val="uk-UA"/>
        </w:rPr>
        <w:t xml:space="preserve">1.1 </w:t>
      </w:r>
      <w:r w:rsidR="00835839" w:rsidRPr="00CC34EA">
        <w:rPr>
          <w:b/>
          <w:sz w:val="28"/>
          <w:szCs w:val="28"/>
          <w:lang w:val="uk-UA"/>
        </w:rPr>
        <w:t>Характеристика об’єкта автоматизації</w:t>
      </w:r>
    </w:p>
    <w:p w:rsidR="000E0EE2" w:rsidRPr="005356AF" w:rsidRDefault="000E0EE2" w:rsidP="009E0574">
      <w:pPr>
        <w:tabs>
          <w:tab w:val="left" w:pos="720"/>
        </w:tabs>
        <w:spacing w:line="360" w:lineRule="auto"/>
        <w:ind w:right="-2" w:firstLine="709"/>
        <w:jc w:val="both"/>
        <w:rPr>
          <w:sz w:val="28"/>
          <w:szCs w:val="28"/>
          <w:lang w:val="uk-UA"/>
        </w:rPr>
      </w:pPr>
    </w:p>
    <w:p w:rsidR="000E0EE2" w:rsidRPr="005356AF" w:rsidRDefault="000E0EE2" w:rsidP="009E0574">
      <w:pPr>
        <w:spacing w:line="360" w:lineRule="auto"/>
        <w:ind w:right="-2" w:firstLine="709"/>
        <w:jc w:val="both"/>
        <w:rPr>
          <w:sz w:val="28"/>
          <w:szCs w:val="28"/>
          <w:lang w:val="uk-UA"/>
        </w:rPr>
      </w:pPr>
    </w:p>
    <w:p w:rsidR="00CF18E4" w:rsidRPr="005356AF" w:rsidRDefault="00CF18E4" w:rsidP="009E0574">
      <w:pPr>
        <w:spacing w:line="360" w:lineRule="auto"/>
        <w:ind w:firstLine="709"/>
        <w:jc w:val="both"/>
        <w:rPr>
          <w:sz w:val="28"/>
          <w:szCs w:val="28"/>
          <w:lang w:val="uk-UA"/>
        </w:rPr>
      </w:pPr>
      <w:r w:rsidRPr="005356AF">
        <w:rPr>
          <w:sz w:val="28"/>
          <w:szCs w:val="28"/>
          <w:lang w:val="uk-UA"/>
        </w:rPr>
        <w:t>Технологічний процес на станції забезпечує рух вантажних і пасажирських поїздів, виконання поїзної і маневрової роботи. Важливим етапом в удосконаленні системи керування на станції є вірний вибір вихідних даних.</w:t>
      </w:r>
    </w:p>
    <w:p w:rsidR="00CF18E4" w:rsidRPr="005356AF" w:rsidRDefault="00CF18E4" w:rsidP="009E0574">
      <w:pPr>
        <w:spacing w:line="360" w:lineRule="auto"/>
        <w:ind w:firstLine="709"/>
        <w:jc w:val="both"/>
        <w:rPr>
          <w:sz w:val="28"/>
          <w:szCs w:val="28"/>
          <w:lang w:val="uk-UA"/>
        </w:rPr>
      </w:pPr>
      <w:r w:rsidRPr="005356AF">
        <w:rPr>
          <w:sz w:val="28"/>
          <w:szCs w:val="28"/>
          <w:lang w:val="uk-UA"/>
        </w:rPr>
        <w:t>Для контролю вільності колій і стрілок та найбільш ефективного використання колійного розвитку для поїзної і маневрової роботи станційні колії і стрілочні горловини розбиваються ізолюючими стиками на окремі ділянки, що обладнуються тональними рейковими колами.</w:t>
      </w:r>
    </w:p>
    <w:p w:rsidR="00CB3C37" w:rsidRPr="005356AF" w:rsidRDefault="00CB3C37" w:rsidP="009E0574">
      <w:pPr>
        <w:spacing w:line="360" w:lineRule="auto"/>
        <w:ind w:right="-2" w:firstLine="709"/>
        <w:jc w:val="both"/>
        <w:rPr>
          <w:sz w:val="28"/>
          <w:szCs w:val="28"/>
          <w:lang w:val="uk-UA"/>
        </w:rPr>
      </w:pPr>
      <w:r w:rsidRPr="005356AF">
        <w:rPr>
          <w:spacing w:val="-10"/>
          <w:sz w:val="28"/>
          <w:szCs w:val="28"/>
        </w:rPr>
        <w:t xml:space="preserve">Однонитковий  план  </w:t>
      </w:r>
      <w:r w:rsidRPr="005356AF">
        <w:rPr>
          <w:spacing w:val="-10"/>
          <w:sz w:val="28"/>
          <w:szCs w:val="28"/>
          <w:lang w:val="uk-UA"/>
        </w:rPr>
        <w:t xml:space="preserve"> участкової станції </w:t>
      </w:r>
      <w:r w:rsidR="00835839" w:rsidRPr="005356AF">
        <w:rPr>
          <w:spacing w:val="-10"/>
          <w:sz w:val="28"/>
          <w:szCs w:val="28"/>
          <w:lang w:val="uk-UA"/>
        </w:rPr>
        <w:t>Л</w:t>
      </w:r>
      <w:r w:rsidRPr="005356AF">
        <w:rPr>
          <w:spacing w:val="-10"/>
          <w:sz w:val="28"/>
          <w:szCs w:val="28"/>
          <w:lang w:val="uk-UA"/>
        </w:rPr>
        <w:t xml:space="preserve"> наве</w:t>
      </w:r>
      <w:r w:rsidRPr="005356AF">
        <w:rPr>
          <w:spacing w:val="-10"/>
          <w:sz w:val="28"/>
          <w:szCs w:val="28"/>
        </w:rPr>
        <w:t xml:space="preserve">дений </w:t>
      </w:r>
      <w:r w:rsidRPr="005356AF">
        <w:rPr>
          <w:spacing w:val="-10"/>
          <w:sz w:val="28"/>
          <w:szCs w:val="28"/>
          <w:lang w:val="uk-UA"/>
        </w:rPr>
        <w:t>у додатку</w:t>
      </w:r>
      <w:proofErr w:type="gramStart"/>
      <w:r w:rsidRPr="005356AF">
        <w:rPr>
          <w:spacing w:val="-10"/>
          <w:sz w:val="28"/>
          <w:szCs w:val="28"/>
          <w:lang w:val="uk-UA"/>
        </w:rPr>
        <w:t xml:space="preserve"> </w:t>
      </w:r>
      <w:r w:rsidR="00835839" w:rsidRPr="005356AF">
        <w:rPr>
          <w:spacing w:val="-10"/>
          <w:sz w:val="28"/>
          <w:szCs w:val="28"/>
          <w:lang w:val="uk-UA"/>
        </w:rPr>
        <w:t>А</w:t>
      </w:r>
      <w:proofErr w:type="gramEnd"/>
      <w:r w:rsidRPr="005356AF">
        <w:rPr>
          <w:spacing w:val="-10"/>
          <w:sz w:val="28"/>
          <w:szCs w:val="28"/>
          <w:lang w:val="uk-UA"/>
        </w:rPr>
        <w:t xml:space="preserve"> </w:t>
      </w:r>
      <w:r w:rsidRPr="005356AF">
        <w:rPr>
          <w:sz w:val="28"/>
          <w:szCs w:val="28"/>
          <w:lang w:val="uk-UA"/>
        </w:rPr>
        <w:t>пояснювальної записки дипломного проекту.</w:t>
      </w:r>
    </w:p>
    <w:p w:rsidR="00CB3C37" w:rsidRPr="005356AF" w:rsidRDefault="00CB3C37" w:rsidP="009E0574">
      <w:pPr>
        <w:spacing w:line="360" w:lineRule="auto"/>
        <w:ind w:right="-31" w:firstLine="709"/>
        <w:jc w:val="both"/>
        <w:rPr>
          <w:sz w:val="28"/>
          <w:szCs w:val="28"/>
        </w:rPr>
      </w:pPr>
      <w:r w:rsidRPr="005356AF">
        <w:rPr>
          <w:sz w:val="28"/>
          <w:szCs w:val="28"/>
        </w:rPr>
        <w:t xml:space="preserve">Однонитковий план станції з осигналізуванням являється основним           вихідним документом для проектування схем електричної централізації. Він      виконаний без масштабу, </w:t>
      </w:r>
      <w:proofErr w:type="gramStart"/>
      <w:r w:rsidRPr="005356AF">
        <w:rPr>
          <w:sz w:val="28"/>
          <w:szCs w:val="28"/>
        </w:rPr>
        <w:t>вс</w:t>
      </w:r>
      <w:proofErr w:type="gramEnd"/>
      <w:r w:rsidRPr="005356AF">
        <w:rPr>
          <w:sz w:val="28"/>
          <w:szCs w:val="28"/>
        </w:rPr>
        <w:t xml:space="preserve">і колії на плані зображено прямими. На схематичному плані показано спеціалізацію колій, розташування сигналів і іншого колійного  обладнання електричної централізації, вказані ординати </w:t>
      </w:r>
      <w:proofErr w:type="gramStart"/>
      <w:r w:rsidRPr="005356AF">
        <w:rPr>
          <w:sz w:val="28"/>
          <w:szCs w:val="28"/>
        </w:rPr>
        <w:t>стр</w:t>
      </w:r>
      <w:proofErr w:type="gramEnd"/>
      <w:r w:rsidRPr="005356AF">
        <w:rPr>
          <w:sz w:val="28"/>
          <w:szCs w:val="28"/>
        </w:rPr>
        <w:t>ілок, сигналів.</w:t>
      </w:r>
    </w:p>
    <w:p w:rsidR="00CB3C37" w:rsidRPr="005356AF" w:rsidRDefault="00CB3C37" w:rsidP="009E0574">
      <w:pPr>
        <w:spacing w:line="360" w:lineRule="auto"/>
        <w:ind w:right="-2" w:firstLine="709"/>
        <w:jc w:val="both"/>
        <w:rPr>
          <w:sz w:val="28"/>
          <w:szCs w:val="28"/>
        </w:rPr>
      </w:pPr>
      <w:r w:rsidRPr="005356AF">
        <w:rPr>
          <w:sz w:val="28"/>
          <w:szCs w:val="28"/>
        </w:rPr>
        <w:t xml:space="preserve">При релейній централізації для осигналізування станції </w:t>
      </w:r>
      <w:proofErr w:type="gramStart"/>
      <w:r w:rsidRPr="005356AF">
        <w:rPr>
          <w:sz w:val="28"/>
          <w:szCs w:val="28"/>
        </w:rPr>
        <w:t>св</w:t>
      </w:r>
      <w:proofErr w:type="gramEnd"/>
      <w:r w:rsidRPr="005356AF">
        <w:rPr>
          <w:sz w:val="28"/>
          <w:szCs w:val="28"/>
        </w:rPr>
        <w:t>ітлофори та       ізолюючі стики встановлюють виходячи з габаритних границь кожної колії й   отримання максимально корисних довжин приймально</w:t>
      </w:r>
      <w:r w:rsidR="004D2F97">
        <w:rPr>
          <w:sz w:val="28"/>
          <w:szCs w:val="28"/>
        </w:rPr>
        <w:t xml:space="preserve"> – </w:t>
      </w:r>
      <w:r w:rsidRPr="005356AF">
        <w:rPr>
          <w:sz w:val="28"/>
          <w:szCs w:val="28"/>
        </w:rPr>
        <w:t>відправних колій</w:t>
      </w:r>
      <w:r w:rsidRPr="005356AF">
        <w:rPr>
          <w:sz w:val="28"/>
          <w:szCs w:val="28"/>
          <w:lang w:val="uk-UA"/>
        </w:rPr>
        <w:t xml:space="preserve"> [</w:t>
      </w:r>
      <w:r w:rsidRPr="005356AF">
        <w:rPr>
          <w:sz w:val="28"/>
          <w:szCs w:val="28"/>
        </w:rPr>
        <w:t>1</w:t>
      </w:r>
      <w:r w:rsidRPr="005356AF">
        <w:rPr>
          <w:sz w:val="28"/>
          <w:szCs w:val="28"/>
          <w:lang w:val="uk-UA"/>
        </w:rPr>
        <w:t>]</w:t>
      </w:r>
      <w:r w:rsidRPr="005356AF">
        <w:rPr>
          <w:sz w:val="28"/>
          <w:szCs w:val="28"/>
        </w:rPr>
        <w:t>.</w:t>
      </w:r>
    </w:p>
    <w:p w:rsidR="00CB3C37" w:rsidRPr="005356AF" w:rsidRDefault="00CB3C37" w:rsidP="009E0574">
      <w:pPr>
        <w:spacing w:line="360" w:lineRule="auto"/>
        <w:ind w:right="-2" w:firstLine="709"/>
        <w:jc w:val="both"/>
        <w:rPr>
          <w:sz w:val="28"/>
          <w:szCs w:val="28"/>
        </w:rPr>
      </w:pPr>
      <w:r w:rsidRPr="005356AF">
        <w:rPr>
          <w:sz w:val="28"/>
          <w:szCs w:val="28"/>
        </w:rPr>
        <w:t xml:space="preserve">Корисна довжина приймально-відправних колій визначається від вихідного </w:t>
      </w:r>
      <w:proofErr w:type="gramStart"/>
      <w:r w:rsidRPr="005356AF">
        <w:rPr>
          <w:sz w:val="28"/>
          <w:szCs w:val="28"/>
        </w:rPr>
        <w:t>св</w:t>
      </w:r>
      <w:proofErr w:type="gramEnd"/>
      <w:r w:rsidRPr="005356AF">
        <w:rPr>
          <w:sz w:val="28"/>
          <w:szCs w:val="28"/>
        </w:rPr>
        <w:t xml:space="preserve">ітлофору до граничного стовпчика, який встановлено у звуженій колії перед стрілочним переводом. Ізолюючий стик встановлено на відстані 3,5 м від граничного стовпчика вбік колії. Це зроблено для того, щоб при зупинці останньої колісної пари рухомої одиниці біля ізолюючих стиків її звішена частина не виходила за граничний стовпчик і не порушувався габарит </w:t>
      </w:r>
      <w:proofErr w:type="gramStart"/>
      <w:r w:rsidRPr="005356AF">
        <w:rPr>
          <w:sz w:val="28"/>
          <w:szCs w:val="28"/>
        </w:rPr>
        <w:t>по</w:t>
      </w:r>
      <w:proofErr w:type="gramEnd"/>
      <w:r w:rsidRPr="005356AF">
        <w:rPr>
          <w:sz w:val="28"/>
          <w:szCs w:val="28"/>
        </w:rPr>
        <w:t xml:space="preserve"> ширині міжколі</w:t>
      </w:r>
      <w:r w:rsidRPr="005356AF">
        <w:rPr>
          <w:sz w:val="28"/>
          <w:szCs w:val="28"/>
          <w:lang w:val="uk-UA"/>
        </w:rPr>
        <w:t>ї</w:t>
      </w:r>
      <w:r w:rsidRPr="005356AF">
        <w:rPr>
          <w:sz w:val="28"/>
          <w:szCs w:val="28"/>
        </w:rPr>
        <w:t>.</w:t>
      </w:r>
    </w:p>
    <w:p w:rsidR="00CB3C37" w:rsidRPr="005356AF" w:rsidRDefault="00CB3C37" w:rsidP="009E0574">
      <w:pPr>
        <w:spacing w:line="360" w:lineRule="auto"/>
        <w:ind w:right="-2" w:firstLine="709"/>
        <w:jc w:val="both"/>
        <w:rPr>
          <w:sz w:val="28"/>
          <w:szCs w:val="28"/>
        </w:rPr>
      </w:pPr>
      <w:r w:rsidRPr="005356AF">
        <w:rPr>
          <w:sz w:val="28"/>
          <w:szCs w:val="28"/>
        </w:rPr>
        <w:t xml:space="preserve">Вхідні </w:t>
      </w:r>
      <w:proofErr w:type="gramStart"/>
      <w:r w:rsidRPr="005356AF">
        <w:rPr>
          <w:sz w:val="28"/>
          <w:szCs w:val="28"/>
        </w:rPr>
        <w:t>св</w:t>
      </w:r>
      <w:proofErr w:type="gramEnd"/>
      <w:r w:rsidRPr="005356AF">
        <w:rPr>
          <w:sz w:val="28"/>
          <w:szCs w:val="28"/>
        </w:rPr>
        <w:t xml:space="preserve">ітлофори на дільниці з </w:t>
      </w:r>
      <w:r w:rsidRPr="005356AF">
        <w:rPr>
          <w:sz w:val="28"/>
          <w:szCs w:val="28"/>
          <w:lang w:val="uk-UA"/>
        </w:rPr>
        <w:t>автономною тягою</w:t>
      </w:r>
      <w:r w:rsidRPr="005356AF">
        <w:rPr>
          <w:sz w:val="28"/>
          <w:szCs w:val="28"/>
        </w:rPr>
        <w:t xml:space="preserve"> встановлюють </w:t>
      </w:r>
      <w:r w:rsidRPr="005356AF">
        <w:rPr>
          <w:sz w:val="28"/>
          <w:szCs w:val="28"/>
          <w:lang w:val="uk-UA"/>
        </w:rPr>
        <w:t xml:space="preserve">на відстанні не менш 50 м від остряків першої по ходу зустрічної стрілки або </w:t>
      </w:r>
      <w:r w:rsidRPr="005356AF">
        <w:rPr>
          <w:sz w:val="28"/>
          <w:szCs w:val="28"/>
          <w:lang w:val="uk-UA"/>
        </w:rPr>
        <w:lastRenderedPageBreak/>
        <w:t>граничного стовпчика, якщо</w:t>
      </w:r>
      <w:r w:rsidRPr="005356AF">
        <w:rPr>
          <w:sz w:val="28"/>
          <w:szCs w:val="28"/>
        </w:rPr>
        <w:t xml:space="preserve"> перш</w:t>
      </w:r>
      <w:r w:rsidRPr="005356AF">
        <w:rPr>
          <w:sz w:val="28"/>
          <w:szCs w:val="28"/>
          <w:lang w:val="uk-UA"/>
        </w:rPr>
        <w:t>ий</w:t>
      </w:r>
      <w:r w:rsidRPr="005356AF">
        <w:rPr>
          <w:sz w:val="28"/>
          <w:szCs w:val="28"/>
        </w:rPr>
        <w:t xml:space="preserve"> стрілочн</w:t>
      </w:r>
      <w:r w:rsidRPr="005356AF">
        <w:rPr>
          <w:sz w:val="28"/>
          <w:szCs w:val="28"/>
          <w:lang w:val="uk-UA"/>
        </w:rPr>
        <w:t>ий</w:t>
      </w:r>
      <w:r w:rsidRPr="005356AF">
        <w:rPr>
          <w:sz w:val="28"/>
          <w:szCs w:val="28"/>
        </w:rPr>
        <w:t xml:space="preserve"> перевод</w:t>
      </w:r>
      <w:r w:rsidRPr="005356AF">
        <w:rPr>
          <w:sz w:val="28"/>
          <w:szCs w:val="28"/>
          <w:lang w:val="uk-UA"/>
        </w:rPr>
        <w:t xml:space="preserve"> пошорсний</w:t>
      </w:r>
      <w:r w:rsidRPr="005356AF">
        <w:rPr>
          <w:sz w:val="28"/>
          <w:szCs w:val="28"/>
        </w:rPr>
        <w:t xml:space="preserve">. Вхідні </w:t>
      </w:r>
      <w:proofErr w:type="gramStart"/>
      <w:r w:rsidRPr="005356AF">
        <w:rPr>
          <w:sz w:val="28"/>
          <w:szCs w:val="28"/>
        </w:rPr>
        <w:t>св</w:t>
      </w:r>
      <w:proofErr w:type="gramEnd"/>
      <w:r w:rsidRPr="005356AF">
        <w:rPr>
          <w:sz w:val="28"/>
          <w:szCs w:val="28"/>
        </w:rPr>
        <w:t xml:space="preserve">ітлофори Ч, Н встановленні на щоглах і мають  п'ятизначну сигналізацію, що включає: зелений вогонь </w:t>
      </w:r>
      <w:r w:rsidR="00FA0E43" w:rsidRPr="005356AF">
        <w:rPr>
          <w:sz w:val="28"/>
          <w:szCs w:val="28"/>
          <w:lang w:val="uk-UA"/>
        </w:rPr>
        <w:t>–</w:t>
      </w:r>
      <w:r w:rsidRPr="005356AF">
        <w:rPr>
          <w:sz w:val="28"/>
          <w:szCs w:val="28"/>
        </w:rPr>
        <w:t xml:space="preserve"> дозволяє поїзду заїзд на станцію по головній колії з установленою швидкістю (наступний світлофор відкритий); верхній жовтий миготливий </w:t>
      </w:r>
      <w:r w:rsidR="009E0574" w:rsidRPr="005356AF">
        <w:rPr>
          <w:sz w:val="28"/>
          <w:szCs w:val="28"/>
          <w:lang w:val="uk-UA"/>
        </w:rPr>
        <w:t xml:space="preserve">– </w:t>
      </w:r>
      <w:r w:rsidRPr="005356AF">
        <w:rPr>
          <w:sz w:val="28"/>
          <w:szCs w:val="28"/>
        </w:rPr>
        <w:t xml:space="preserve">дозволяється поїзду проїхати на станцію по головній колії з установленою швидкістю (наступний </w:t>
      </w:r>
      <w:proofErr w:type="gramStart"/>
      <w:r w:rsidRPr="005356AF">
        <w:rPr>
          <w:sz w:val="28"/>
          <w:szCs w:val="28"/>
        </w:rPr>
        <w:t>св</w:t>
      </w:r>
      <w:proofErr w:type="gramEnd"/>
      <w:r w:rsidRPr="005356AF">
        <w:rPr>
          <w:sz w:val="28"/>
          <w:szCs w:val="28"/>
        </w:rPr>
        <w:t xml:space="preserve">ітлофор відкритий і вимагає проходження його зі зменшеною швидкістю); жовтий вогонь </w:t>
      </w:r>
      <w:r w:rsidR="009E0574" w:rsidRPr="005356AF">
        <w:rPr>
          <w:sz w:val="28"/>
          <w:szCs w:val="28"/>
          <w:lang w:val="uk-UA"/>
        </w:rPr>
        <w:t xml:space="preserve">– </w:t>
      </w:r>
      <w:r w:rsidRPr="005356AF">
        <w:rPr>
          <w:sz w:val="28"/>
          <w:szCs w:val="28"/>
        </w:rPr>
        <w:t xml:space="preserve">дозволяє поїзду </w:t>
      </w:r>
      <w:r w:rsidRPr="005356AF">
        <w:rPr>
          <w:sz w:val="28"/>
          <w:szCs w:val="28"/>
          <w:lang w:val="uk-UA"/>
        </w:rPr>
        <w:t xml:space="preserve">в'їзд </w:t>
      </w:r>
      <w:r w:rsidRPr="005356AF">
        <w:rPr>
          <w:sz w:val="28"/>
          <w:szCs w:val="28"/>
        </w:rPr>
        <w:t xml:space="preserve">на станцію по головній колії з зупинкою (наступний світлофор закритий); 2 жовтих, з них верхній миготливий - дозволяє поїзду заїзд на станцію зі зменшеною швидкістю на бокову колію (наступний </w:t>
      </w:r>
      <w:proofErr w:type="gramStart"/>
      <w:r w:rsidRPr="005356AF">
        <w:rPr>
          <w:sz w:val="28"/>
          <w:szCs w:val="28"/>
        </w:rPr>
        <w:t>св</w:t>
      </w:r>
      <w:proofErr w:type="gramEnd"/>
      <w:r w:rsidRPr="005356AF">
        <w:rPr>
          <w:sz w:val="28"/>
          <w:szCs w:val="28"/>
        </w:rPr>
        <w:t xml:space="preserve">ітлофор відкритий); 2   жовтих вогні </w:t>
      </w:r>
      <w:r w:rsidR="009E0574" w:rsidRPr="005356AF">
        <w:rPr>
          <w:sz w:val="28"/>
          <w:szCs w:val="28"/>
          <w:lang w:val="uk-UA"/>
        </w:rPr>
        <w:t xml:space="preserve">– </w:t>
      </w:r>
      <w:r w:rsidRPr="005356AF">
        <w:rPr>
          <w:sz w:val="28"/>
          <w:szCs w:val="28"/>
        </w:rPr>
        <w:t>дозволяється заїзд поїзда на станцію зі зменшеною швидкістю на бокову колію та готовністю зупинитися (наступний світлофор закритий);</w:t>
      </w:r>
      <w:r w:rsidRPr="005356AF">
        <w:rPr>
          <w:sz w:val="28"/>
          <w:szCs w:val="28"/>
          <w:lang w:val="uk-UA"/>
        </w:rPr>
        <w:t xml:space="preserve"> </w:t>
      </w:r>
      <w:r w:rsidRPr="005356AF">
        <w:rPr>
          <w:sz w:val="28"/>
          <w:szCs w:val="28"/>
        </w:rPr>
        <w:t xml:space="preserve">червоний – </w:t>
      </w:r>
      <w:proofErr w:type="gramStart"/>
      <w:r w:rsidRPr="005356AF">
        <w:rPr>
          <w:sz w:val="28"/>
          <w:szCs w:val="28"/>
        </w:rPr>
        <w:t>ст</w:t>
      </w:r>
      <w:proofErr w:type="gramEnd"/>
      <w:r w:rsidRPr="005356AF">
        <w:rPr>
          <w:sz w:val="28"/>
          <w:szCs w:val="28"/>
        </w:rPr>
        <w:t>ій, забороняється проїжджати сигнал; місячно</w:t>
      </w:r>
      <w:r w:rsidR="009E0574" w:rsidRPr="005356AF">
        <w:rPr>
          <w:sz w:val="28"/>
          <w:szCs w:val="28"/>
          <w:lang w:val="uk-UA"/>
        </w:rPr>
        <w:t xml:space="preserve"> – </w:t>
      </w:r>
      <w:r w:rsidRPr="005356AF">
        <w:rPr>
          <w:sz w:val="28"/>
          <w:szCs w:val="28"/>
        </w:rPr>
        <w:t xml:space="preserve">білий миготливий запрошуючий </w:t>
      </w:r>
      <w:r w:rsidR="008B4D2D">
        <w:rPr>
          <w:sz w:val="28"/>
          <w:szCs w:val="28"/>
          <w:lang w:val="uk-UA"/>
        </w:rPr>
        <w:t>–</w:t>
      </w:r>
      <w:r w:rsidRPr="005356AF">
        <w:rPr>
          <w:sz w:val="28"/>
          <w:szCs w:val="28"/>
        </w:rPr>
        <w:t xml:space="preserve"> дозволяє проїхати світлофор із червоним вогнем і продовжити рух до наступного світлофора зі швидкістю не більше 20 км/г із особливою пильністю та готовністю негайно зупинити</w:t>
      </w:r>
      <w:r w:rsidRPr="005356AF">
        <w:rPr>
          <w:sz w:val="28"/>
          <w:szCs w:val="28"/>
          <w:lang w:val="uk-UA"/>
        </w:rPr>
        <w:t xml:space="preserve"> рухому одиницю</w:t>
      </w:r>
      <w:r w:rsidRPr="005356AF">
        <w:rPr>
          <w:sz w:val="28"/>
          <w:szCs w:val="28"/>
        </w:rPr>
        <w:t xml:space="preserve"> [</w:t>
      </w:r>
      <w:r w:rsidRPr="005356AF">
        <w:rPr>
          <w:sz w:val="28"/>
          <w:szCs w:val="28"/>
          <w:lang w:val="uk-UA"/>
        </w:rPr>
        <w:t>7</w:t>
      </w:r>
      <w:r w:rsidRPr="005356AF">
        <w:rPr>
          <w:sz w:val="28"/>
          <w:szCs w:val="28"/>
        </w:rPr>
        <w:t>].</w:t>
      </w:r>
    </w:p>
    <w:p w:rsidR="00CB3C37" w:rsidRPr="005356AF" w:rsidRDefault="00CB3C37" w:rsidP="009E0574">
      <w:pPr>
        <w:spacing w:line="360" w:lineRule="auto"/>
        <w:ind w:right="-2" w:firstLine="709"/>
        <w:jc w:val="both"/>
        <w:rPr>
          <w:sz w:val="28"/>
          <w:szCs w:val="28"/>
          <w:lang w:val="uk-UA"/>
        </w:rPr>
      </w:pPr>
      <w:r w:rsidRPr="005356AF">
        <w:rPr>
          <w:sz w:val="28"/>
          <w:szCs w:val="28"/>
        </w:rPr>
        <w:t>Додатков</w:t>
      </w:r>
      <w:r w:rsidRPr="005356AF">
        <w:rPr>
          <w:sz w:val="28"/>
          <w:szCs w:val="28"/>
          <w:lang w:val="uk-UA"/>
        </w:rPr>
        <w:t>і</w:t>
      </w:r>
      <w:r w:rsidRPr="005356AF">
        <w:rPr>
          <w:sz w:val="28"/>
          <w:szCs w:val="28"/>
        </w:rPr>
        <w:t xml:space="preserve"> вхідн</w:t>
      </w:r>
      <w:r w:rsidRPr="005356AF">
        <w:rPr>
          <w:sz w:val="28"/>
          <w:szCs w:val="28"/>
          <w:lang w:val="uk-UA"/>
        </w:rPr>
        <w:t>і</w:t>
      </w:r>
      <w:r w:rsidRPr="005356AF">
        <w:rPr>
          <w:sz w:val="28"/>
          <w:szCs w:val="28"/>
        </w:rPr>
        <w:t xml:space="preserve"> </w:t>
      </w:r>
      <w:proofErr w:type="gramStart"/>
      <w:r w:rsidRPr="005356AF">
        <w:rPr>
          <w:sz w:val="28"/>
          <w:szCs w:val="28"/>
        </w:rPr>
        <w:t>св</w:t>
      </w:r>
      <w:proofErr w:type="gramEnd"/>
      <w:r w:rsidRPr="005356AF">
        <w:rPr>
          <w:sz w:val="28"/>
          <w:szCs w:val="28"/>
        </w:rPr>
        <w:t>ітлофор</w:t>
      </w:r>
      <w:r w:rsidRPr="005356AF">
        <w:rPr>
          <w:sz w:val="28"/>
          <w:szCs w:val="28"/>
          <w:lang w:val="uk-UA"/>
        </w:rPr>
        <w:t>и</w:t>
      </w:r>
      <w:r w:rsidRPr="005356AF">
        <w:rPr>
          <w:sz w:val="28"/>
          <w:szCs w:val="28"/>
        </w:rPr>
        <w:t xml:space="preserve"> НД</w:t>
      </w:r>
      <w:r w:rsidRPr="005356AF">
        <w:rPr>
          <w:sz w:val="28"/>
          <w:szCs w:val="28"/>
          <w:lang w:val="uk-UA"/>
        </w:rPr>
        <w:t xml:space="preserve"> та ЧД</w:t>
      </w:r>
      <w:r w:rsidRPr="005356AF">
        <w:rPr>
          <w:sz w:val="28"/>
          <w:szCs w:val="28"/>
        </w:rPr>
        <w:t>,  встановлен</w:t>
      </w:r>
      <w:r w:rsidRPr="005356AF">
        <w:rPr>
          <w:sz w:val="28"/>
          <w:szCs w:val="28"/>
          <w:lang w:val="uk-UA"/>
        </w:rPr>
        <w:t>і</w:t>
      </w:r>
      <w:r w:rsidRPr="005356AF">
        <w:rPr>
          <w:sz w:val="28"/>
          <w:szCs w:val="28"/>
        </w:rPr>
        <w:t xml:space="preserve"> на одній ординаті з        основним</w:t>
      </w:r>
      <w:r w:rsidRPr="005356AF">
        <w:rPr>
          <w:sz w:val="28"/>
          <w:szCs w:val="28"/>
          <w:lang w:val="uk-UA"/>
        </w:rPr>
        <w:t>и</w:t>
      </w:r>
      <w:r w:rsidRPr="005356AF">
        <w:rPr>
          <w:sz w:val="28"/>
          <w:szCs w:val="28"/>
        </w:rPr>
        <w:t xml:space="preserve"> вхідним</w:t>
      </w:r>
      <w:r w:rsidRPr="005356AF">
        <w:rPr>
          <w:sz w:val="28"/>
          <w:szCs w:val="28"/>
          <w:lang w:val="uk-UA"/>
        </w:rPr>
        <w:t>и</w:t>
      </w:r>
      <w:r w:rsidRPr="005356AF">
        <w:rPr>
          <w:sz w:val="28"/>
          <w:szCs w:val="28"/>
        </w:rPr>
        <w:t xml:space="preserve"> світлофор</w:t>
      </w:r>
      <w:r w:rsidRPr="005356AF">
        <w:rPr>
          <w:sz w:val="28"/>
          <w:szCs w:val="28"/>
          <w:lang w:val="uk-UA"/>
        </w:rPr>
        <w:t>а</w:t>
      </w:r>
      <w:r w:rsidRPr="005356AF">
        <w:rPr>
          <w:sz w:val="28"/>
          <w:szCs w:val="28"/>
        </w:rPr>
        <w:t>м</w:t>
      </w:r>
      <w:r w:rsidRPr="005356AF">
        <w:rPr>
          <w:sz w:val="28"/>
          <w:szCs w:val="28"/>
          <w:lang w:val="uk-UA"/>
        </w:rPr>
        <w:t>и</w:t>
      </w:r>
      <w:r w:rsidRPr="005356AF">
        <w:rPr>
          <w:sz w:val="28"/>
          <w:szCs w:val="28"/>
        </w:rPr>
        <w:t xml:space="preserve">. Додатковий карликовий </w:t>
      </w:r>
      <w:proofErr w:type="gramStart"/>
      <w:r w:rsidRPr="005356AF">
        <w:rPr>
          <w:sz w:val="28"/>
          <w:szCs w:val="28"/>
        </w:rPr>
        <w:t>св</w:t>
      </w:r>
      <w:proofErr w:type="gramEnd"/>
      <w:r w:rsidRPr="005356AF">
        <w:rPr>
          <w:sz w:val="28"/>
          <w:szCs w:val="28"/>
        </w:rPr>
        <w:t xml:space="preserve">ітлофор має тризначну сигналізацію. Служить для приймання поїздів по неправильній колії </w:t>
      </w:r>
      <w:proofErr w:type="gramStart"/>
      <w:r w:rsidRPr="005356AF">
        <w:rPr>
          <w:sz w:val="28"/>
          <w:szCs w:val="28"/>
        </w:rPr>
        <w:t>при</w:t>
      </w:r>
      <w:proofErr w:type="gramEnd"/>
      <w:r w:rsidRPr="005356AF">
        <w:rPr>
          <w:sz w:val="28"/>
          <w:szCs w:val="28"/>
        </w:rPr>
        <w:t xml:space="preserve"> капітальному ремонті однієї з колії</w:t>
      </w:r>
      <w:r w:rsidRPr="005356AF">
        <w:rPr>
          <w:sz w:val="28"/>
          <w:szCs w:val="28"/>
          <w:lang w:val="uk-UA"/>
        </w:rPr>
        <w:t xml:space="preserve"> перегону. Однак у додатку А, додаткових вхідних світлофорів немає, </w:t>
      </w:r>
      <w:r w:rsidRPr="005356AF">
        <w:rPr>
          <w:sz w:val="28"/>
          <w:szCs w:val="28"/>
        </w:rPr>
        <w:t>бо</w:t>
      </w:r>
      <w:r w:rsidRPr="005356AF">
        <w:rPr>
          <w:sz w:val="28"/>
          <w:szCs w:val="28"/>
          <w:lang w:val="uk-UA"/>
        </w:rPr>
        <w:t xml:space="preserve"> підходи до станції одноколійні .</w:t>
      </w:r>
    </w:p>
    <w:p w:rsidR="000B3CFD" w:rsidRPr="005356AF" w:rsidRDefault="00CB3C37" w:rsidP="00FA0E43">
      <w:pPr>
        <w:spacing w:line="360" w:lineRule="auto"/>
        <w:ind w:right="-2" w:firstLine="709"/>
        <w:jc w:val="both"/>
        <w:rPr>
          <w:sz w:val="28"/>
          <w:szCs w:val="28"/>
          <w:lang w:val="uk-UA"/>
        </w:rPr>
      </w:pPr>
      <w:r w:rsidRPr="005356AF">
        <w:rPr>
          <w:sz w:val="28"/>
          <w:szCs w:val="28"/>
          <w:lang w:val="uk-UA"/>
        </w:rPr>
        <w:t xml:space="preserve">Вихідні світлофори (Ч1, ЧІІ, Ч3, Ч4, Ч5, Ч6, Ч7, Ч8, Н1, НІІ, Н3, Н4, Н5, Н6, Н7, Н8) встановлені з кожної відправної колії, призначеної для зупинки локомотива або відправлення його зі станції, відстань від гостряків стрілочного переводу до граничного стовпчика і світлофора знаходиться в залежності від </w:t>
      </w:r>
    </w:p>
    <w:p w:rsidR="00CB3C37" w:rsidRPr="005356AF" w:rsidRDefault="00BC47B5" w:rsidP="00172B60">
      <w:pPr>
        <w:spacing w:line="360" w:lineRule="auto"/>
        <w:ind w:right="-2"/>
        <w:jc w:val="both"/>
        <w:rPr>
          <w:sz w:val="28"/>
          <w:szCs w:val="28"/>
        </w:rPr>
      </w:pPr>
      <w:r>
        <w:rPr>
          <w:sz w:val="28"/>
          <w:szCs w:val="28"/>
          <w:lang w:val="uk-UA"/>
        </w:rPr>
        <w:t>ш</w:t>
      </w:r>
      <w:r w:rsidR="00CB3C37" w:rsidRPr="005356AF">
        <w:rPr>
          <w:sz w:val="28"/>
          <w:szCs w:val="28"/>
          <w:lang w:val="uk-UA"/>
        </w:rPr>
        <w:t xml:space="preserve">ирини міжколії, радіусу кривої, марки хрестовини і конструкції світлофора (щогловий або карликовий. Вихідні світлофори мають чотиризначну сигналізацію, що включає: зелений вогонь </w:t>
      </w:r>
      <w:r w:rsidR="009E0574" w:rsidRPr="005356AF">
        <w:rPr>
          <w:sz w:val="28"/>
          <w:szCs w:val="28"/>
          <w:lang w:val="uk-UA"/>
        </w:rPr>
        <w:t xml:space="preserve">– </w:t>
      </w:r>
      <w:r w:rsidR="00CB3C37" w:rsidRPr="005356AF">
        <w:rPr>
          <w:sz w:val="28"/>
          <w:szCs w:val="28"/>
          <w:lang w:val="uk-UA"/>
        </w:rPr>
        <w:t xml:space="preserve">дозволяє відправлення зі станції, проходження з установленою швидкістю (попереду вільні 2 і більше блок-дільниці); жовтий </w:t>
      </w:r>
      <w:r w:rsidR="002D7DA8">
        <w:rPr>
          <w:sz w:val="28"/>
          <w:szCs w:val="28"/>
          <w:lang w:val="uk-UA"/>
        </w:rPr>
        <w:t>–</w:t>
      </w:r>
      <w:r w:rsidR="00CB3C37" w:rsidRPr="005356AF">
        <w:rPr>
          <w:sz w:val="28"/>
          <w:szCs w:val="28"/>
          <w:lang w:val="uk-UA"/>
        </w:rPr>
        <w:t xml:space="preserve">  дозволяє відправлення зі станції, з готовністю зупинитися (наступний світлофор </w:t>
      </w:r>
      <w:r w:rsidR="00CB3C37" w:rsidRPr="005356AF">
        <w:rPr>
          <w:sz w:val="28"/>
          <w:szCs w:val="28"/>
          <w:lang w:val="uk-UA"/>
        </w:rPr>
        <w:lastRenderedPageBreak/>
        <w:t>закритий); червоний – стій, забороняється проїжджати сигнал; місячно-білий миго</w:t>
      </w:r>
      <w:r>
        <w:rPr>
          <w:sz w:val="28"/>
          <w:szCs w:val="28"/>
          <w:lang w:val="uk-UA"/>
        </w:rPr>
        <w:t>-</w:t>
      </w:r>
      <w:r w:rsidR="00CB3C37" w:rsidRPr="005356AF">
        <w:rPr>
          <w:sz w:val="28"/>
          <w:szCs w:val="28"/>
          <w:lang w:val="uk-UA"/>
        </w:rPr>
        <w:t xml:space="preserve">тливий </w:t>
      </w:r>
      <w:r w:rsidR="009E0574" w:rsidRPr="005356AF">
        <w:rPr>
          <w:sz w:val="28"/>
          <w:szCs w:val="28"/>
          <w:lang w:val="uk-UA"/>
        </w:rPr>
        <w:t xml:space="preserve">– </w:t>
      </w:r>
      <w:r w:rsidR="00CB3C37" w:rsidRPr="005356AF">
        <w:rPr>
          <w:sz w:val="28"/>
          <w:szCs w:val="28"/>
          <w:lang w:val="uk-UA"/>
        </w:rPr>
        <w:t>дозволяє відправити поїзд при забороняючому або погаслому світло</w:t>
      </w:r>
      <w:r>
        <w:rPr>
          <w:sz w:val="28"/>
          <w:szCs w:val="28"/>
          <w:lang w:val="uk-UA"/>
        </w:rPr>
        <w:t>-</w:t>
      </w:r>
      <w:r w:rsidR="00CB3C37" w:rsidRPr="005356AF">
        <w:rPr>
          <w:sz w:val="28"/>
          <w:szCs w:val="28"/>
          <w:lang w:val="uk-UA"/>
        </w:rPr>
        <w:t xml:space="preserve">форі по правильній колії двоколійного </w:t>
      </w:r>
      <w:r w:rsidR="00CB3C37" w:rsidRPr="005356AF">
        <w:rPr>
          <w:spacing w:val="-10"/>
          <w:sz w:val="28"/>
          <w:szCs w:val="28"/>
          <w:lang w:val="uk-UA"/>
        </w:rPr>
        <w:t xml:space="preserve">перегону, обладнаного автоблокуванням; один місячно-білий </w:t>
      </w:r>
      <w:r w:rsidR="002D7DA8">
        <w:rPr>
          <w:spacing w:val="-10"/>
          <w:sz w:val="28"/>
          <w:szCs w:val="28"/>
          <w:lang w:val="uk-UA"/>
        </w:rPr>
        <w:t>–</w:t>
      </w:r>
      <w:r w:rsidR="00CB3C37" w:rsidRPr="005356AF">
        <w:rPr>
          <w:spacing w:val="-10"/>
          <w:sz w:val="28"/>
          <w:szCs w:val="28"/>
          <w:lang w:val="uk-UA"/>
        </w:rPr>
        <w:t xml:space="preserve"> дозволяє</w:t>
      </w:r>
      <w:r w:rsidR="00CB3C37" w:rsidRPr="005356AF">
        <w:rPr>
          <w:sz w:val="28"/>
          <w:szCs w:val="28"/>
          <w:lang w:val="uk-UA"/>
        </w:rPr>
        <w:t xml:space="preserve"> проводити маневри. </w:t>
      </w:r>
      <w:proofErr w:type="gramStart"/>
      <w:r w:rsidR="00CB3C37" w:rsidRPr="005356AF">
        <w:rPr>
          <w:sz w:val="28"/>
          <w:szCs w:val="28"/>
        </w:rPr>
        <w:t>З</w:t>
      </w:r>
      <w:proofErr w:type="gramEnd"/>
      <w:r w:rsidR="00CB3C37" w:rsidRPr="005356AF">
        <w:rPr>
          <w:sz w:val="28"/>
          <w:szCs w:val="28"/>
        </w:rPr>
        <w:t xml:space="preserve"> </w:t>
      </w:r>
      <w:r w:rsidR="00CB3C37" w:rsidRPr="005356AF">
        <w:rPr>
          <w:sz w:val="28"/>
          <w:szCs w:val="28"/>
          <w:lang w:val="uk-UA"/>
        </w:rPr>
        <w:t xml:space="preserve">головних </w:t>
      </w:r>
      <w:r w:rsidR="00CB3C37" w:rsidRPr="005356AF">
        <w:rPr>
          <w:sz w:val="28"/>
          <w:szCs w:val="28"/>
        </w:rPr>
        <w:t xml:space="preserve">колій по яким передбачено </w:t>
      </w:r>
      <w:r w:rsidR="00CB3C37" w:rsidRPr="005356AF">
        <w:rPr>
          <w:sz w:val="28"/>
          <w:szCs w:val="28"/>
          <w:lang w:val="uk-UA"/>
        </w:rPr>
        <w:t>беззу</w:t>
      </w:r>
      <w:r w:rsidR="00CB3C37" w:rsidRPr="005356AF">
        <w:rPr>
          <w:sz w:val="28"/>
          <w:szCs w:val="28"/>
        </w:rPr>
        <w:t>пинний прохід поїзда встановлені щоглові вихідні світлофори</w:t>
      </w:r>
      <w:r>
        <w:rPr>
          <w:sz w:val="28"/>
          <w:szCs w:val="28"/>
        </w:rPr>
        <w:t>.</w:t>
      </w:r>
    </w:p>
    <w:p w:rsidR="00CB3C37" w:rsidRPr="005356AF" w:rsidRDefault="001A3FFE" w:rsidP="009E0574">
      <w:pPr>
        <w:tabs>
          <w:tab w:val="left" w:pos="720"/>
        </w:tabs>
        <w:spacing w:line="360" w:lineRule="auto"/>
        <w:ind w:right="-2" w:firstLine="709"/>
        <w:jc w:val="both"/>
        <w:rPr>
          <w:sz w:val="28"/>
          <w:szCs w:val="28"/>
          <w:lang w:val="uk-UA"/>
        </w:rPr>
      </w:pPr>
      <w:r w:rsidRPr="005356AF">
        <w:rPr>
          <w:sz w:val="28"/>
          <w:szCs w:val="28"/>
        </w:rPr>
        <w:tab/>
      </w:r>
      <w:r w:rsidR="00CB3C37" w:rsidRPr="005356AF">
        <w:rPr>
          <w:sz w:val="28"/>
          <w:szCs w:val="28"/>
        </w:rPr>
        <w:t xml:space="preserve">Для виконання маневрової роботи в горловинах станції встановлені           маневрові карликові та щоглові </w:t>
      </w:r>
      <w:proofErr w:type="gramStart"/>
      <w:r w:rsidR="00CB3C37" w:rsidRPr="005356AF">
        <w:rPr>
          <w:sz w:val="28"/>
          <w:szCs w:val="28"/>
        </w:rPr>
        <w:t>св</w:t>
      </w:r>
      <w:proofErr w:type="gramEnd"/>
      <w:r w:rsidR="00CB3C37" w:rsidRPr="005356AF">
        <w:rPr>
          <w:sz w:val="28"/>
          <w:szCs w:val="28"/>
        </w:rPr>
        <w:t>ітлофори з двозначною сигналізацією (М1, М3, М7, М9, М11, М13, М15,</w:t>
      </w:r>
      <w:r w:rsidR="00CB3C37" w:rsidRPr="005356AF">
        <w:rPr>
          <w:sz w:val="28"/>
          <w:szCs w:val="28"/>
          <w:lang w:val="uk-UA"/>
        </w:rPr>
        <w:t xml:space="preserve"> М17, М19, М21, М23, М25,</w:t>
      </w:r>
      <w:r w:rsidR="00CB3C37" w:rsidRPr="005356AF">
        <w:rPr>
          <w:sz w:val="28"/>
          <w:szCs w:val="28"/>
        </w:rPr>
        <w:t xml:space="preserve"> М2, М4, М6, М8, М10, М12, </w:t>
      </w:r>
      <w:r w:rsidR="00CB3C37" w:rsidRPr="005356AF">
        <w:rPr>
          <w:sz w:val="28"/>
          <w:szCs w:val="28"/>
          <w:lang w:val="uk-UA"/>
        </w:rPr>
        <w:t>М14, М16</w:t>
      </w:r>
      <w:r w:rsidR="00CB3C37" w:rsidRPr="005356AF">
        <w:rPr>
          <w:sz w:val="28"/>
          <w:szCs w:val="28"/>
        </w:rPr>
        <w:t xml:space="preserve">). Маневрові </w:t>
      </w:r>
      <w:proofErr w:type="gramStart"/>
      <w:r w:rsidR="00CB3C37" w:rsidRPr="005356AF">
        <w:rPr>
          <w:sz w:val="28"/>
          <w:szCs w:val="28"/>
        </w:rPr>
        <w:t>св</w:t>
      </w:r>
      <w:proofErr w:type="gramEnd"/>
      <w:r w:rsidR="00CB3C37" w:rsidRPr="005356AF">
        <w:rPr>
          <w:sz w:val="28"/>
          <w:szCs w:val="28"/>
        </w:rPr>
        <w:t xml:space="preserve">ітлофори сигналізують: місячно-білий </w:t>
      </w:r>
      <w:r w:rsidR="002D7DA8">
        <w:rPr>
          <w:sz w:val="28"/>
          <w:szCs w:val="28"/>
        </w:rPr>
        <w:t>–</w:t>
      </w:r>
      <w:r w:rsidR="00CB3C37" w:rsidRPr="005356AF">
        <w:rPr>
          <w:sz w:val="28"/>
          <w:szCs w:val="28"/>
        </w:rPr>
        <w:t xml:space="preserve"> дозволяє проводити маневри; синій або червоний - забороняє проводити маневри. Корисну довжину приймально-відправних колій визначають від вихідного світлофору однієї горловини до ізольованих стиків другої при відсутності вихідних світлофорів </w:t>
      </w:r>
      <w:proofErr w:type="gramStart"/>
      <w:r w:rsidR="00CB3C37" w:rsidRPr="005356AF">
        <w:rPr>
          <w:sz w:val="28"/>
          <w:szCs w:val="28"/>
        </w:rPr>
        <w:t>в</w:t>
      </w:r>
      <w:proofErr w:type="gramEnd"/>
      <w:r w:rsidR="00CB3C37" w:rsidRPr="005356AF">
        <w:rPr>
          <w:sz w:val="28"/>
          <w:szCs w:val="28"/>
        </w:rPr>
        <w:t xml:space="preserve"> другій горловині або між граничними стовпчиками протилежних горловин при відсутності вихідних світлофорів в обох горловинах.</w:t>
      </w:r>
    </w:p>
    <w:p w:rsidR="00CB3C37" w:rsidRPr="005356AF" w:rsidRDefault="00CB3C37" w:rsidP="00923EDE">
      <w:pPr>
        <w:spacing w:line="360" w:lineRule="auto"/>
        <w:ind w:firstLine="708"/>
        <w:contextualSpacing/>
        <w:jc w:val="both"/>
        <w:rPr>
          <w:sz w:val="28"/>
          <w:szCs w:val="28"/>
        </w:rPr>
      </w:pPr>
      <w:r w:rsidRPr="005356AF">
        <w:rPr>
          <w:sz w:val="28"/>
          <w:szCs w:val="28"/>
        </w:rPr>
        <w:t xml:space="preserve">На плані станції також вказують в нормальному (плюсовому) положенні </w:t>
      </w:r>
      <w:proofErr w:type="gramStart"/>
      <w:r w:rsidRPr="005356AF">
        <w:rPr>
          <w:sz w:val="28"/>
          <w:szCs w:val="28"/>
        </w:rPr>
        <w:t>вс</w:t>
      </w:r>
      <w:proofErr w:type="gramEnd"/>
      <w:r w:rsidRPr="005356AF">
        <w:rPr>
          <w:sz w:val="28"/>
          <w:szCs w:val="28"/>
        </w:rPr>
        <w:t>і централізовані стрілки і їх номерацію. В непа</w:t>
      </w:r>
      <w:r w:rsidR="00835839" w:rsidRPr="005356AF">
        <w:rPr>
          <w:sz w:val="28"/>
          <w:szCs w:val="28"/>
        </w:rPr>
        <w:t xml:space="preserve">рній горловині станції </w:t>
      </w:r>
      <w:proofErr w:type="gramStart"/>
      <w:r w:rsidR="00835839" w:rsidRPr="005356AF">
        <w:rPr>
          <w:sz w:val="28"/>
          <w:szCs w:val="28"/>
        </w:rPr>
        <w:t>стр</w:t>
      </w:r>
      <w:proofErr w:type="gramEnd"/>
      <w:r w:rsidR="00835839" w:rsidRPr="005356AF">
        <w:rPr>
          <w:sz w:val="28"/>
          <w:szCs w:val="28"/>
        </w:rPr>
        <w:t>ілки</w:t>
      </w:r>
      <w:r w:rsidR="00835839" w:rsidRPr="005356AF">
        <w:rPr>
          <w:sz w:val="28"/>
          <w:szCs w:val="28"/>
          <w:lang w:val="uk-UA"/>
        </w:rPr>
        <w:t xml:space="preserve"> </w:t>
      </w:r>
      <w:r w:rsidRPr="005356AF">
        <w:rPr>
          <w:sz w:val="28"/>
          <w:szCs w:val="28"/>
        </w:rPr>
        <w:t>номерують порядковими непарними номерами, які збільшуються в напрямку до вісі станції, в парній – порядковими парними.</w:t>
      </w:r>
    </w:p>
    <w:p w:rsidR="00CB3C37" w:rsidRPr="005356AF" w:rsidRDefault="00CB3C37" w:rsidP="009E0574">
      <w:pPr>
        <w:spacing w:line="360" w:lineRule="auto"/>
        <w:ind w:firstLine="709"/>
        <w:contextualSpacing/>
        <w:jc w:val="both"/>
        <w:rPr>
          <w:sz w:val="28"/>
          <w:szCs w:val="28"/>
          <w:lang w:val="uk-UA"/>
        </w:rPr>
      </w:pPr>
      <w:r w:rsidRPr="005356AF">
        <w:rPr>
          <w:sz w:val="28"/>
          <w:szCs w:val="28"/>
          <w:lang w:val="uk-UA"/>
        </w:rPr>
        <w:t xml:space="preserve">Зверху схематичного плану вказують відстані (ординати) стрілок та сигналів від вісі поста електричної централізації. </w:t>
      </w:r>
    </w:p>
    <w:p w:rsidR="001A3FFE" w:rsidRPr="005356AF" w:rsidRDefault="009017CF" w:rsidP="009E0574">
      <w:pPr>
        <w:widowControl w:val="0"/>
        <w:tabs>
          <w:tab w:val="left" w:pos="0"/>
          <w:tab w:val="left" w:pos="720"/>
        </w:tabs>
        <w:autoSpaceDE w:val="0"/>
        <w:autoSpaceDN w:val="0"/>
        <w:adjustRightInd w:val="0"/>
        <w:spacing w:line="360" w:lineRule="auto"/>
        <w:ind w:firstLine="709"/>
        <w:jc w:val="both"/>
        <w:rPr>
          <w:sz w:val="28"/>
          <w:szCs w:val="28"/>
          <w:lang w:val="uk-UA"/>
        </w:rPr>
      </w:pPr>
      <w:r w:rsidRPr="005356AF">
        <w:rPr>
          <w:sz w:val="28"/>
          <w:szCs w:val="28"/>
          <w:lang w:val="uk-UA"/>
        </w:rPr>
        <w:t>У відповідності до правил технічної експлуатації (ПТЕ) стрілочні переводи на станціях повинні мати хрестовини таких марок [5]:</w:t>
      </w:r>
    </w:p>
    <w:p w:rsidR="00BC47B5" w:rsidRDefault="009E0574" w:rsidP="00BC47B5">
      <w:pPr>
        <w:widowControl w:val="0"/>
        <w:tabs>
          <w:tab w:val="left" w:pos="180"/>
          <w:tab w:val="left" w:pos="720"/>
        </w:tabs>
        <w:autoSpaceDE w:val="0"/>
        <w:autoSpaceDN w:val="0"/>
        <w:adjustRightInd w:val="0"/>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 xml:space="preserve">на головних i приймально-відправних пасажирських коліях не крутіше 1/11, а перехресні стрілочні переводи </w:t>
      </w:r>
      <w:r w:rsidR="002D7DA8">
        <w:rPr>
          <w:sz w:val="28"/>
          <w:szCs w:val="28"/>
        </w:rPr>
        <w:t>–</w:t>
      </w:r>
      <w:r w:rsidR="009017CF" w:rsidRPr="005356AF">
        <w:rPr>
          <w:sz w:val="28"/>
          <w:szCs w:val="28"/>
          <w:lang w:val="uk-UA"/>
        </w:rPr>
        <w:t xml:space="preserve"> не крутіше 1/9; </w:t>
      </w:r>
    </w:p>
    <w:p w:rsidR="001A3FFE" w:rsidRPr="00BC47B5" w:rsidRDefault="00005D43" w:rsidP="00BC47B5">
      <w:pPr>
        <w:widowControl w:val="0"/>
        <w:tabs>
          <w:tab w:val="left" w:pos="180"/>
          <w:tab w:val="left" w:pos="720"/>
        </w:tabs>
        <w:autoSpaceDE w:val="0"/>
        <w:autoSpaceDN w:val="0"/>
        <w:adjustRightInd w:val="0"/>
        <w:spacing w:line="360" w:lineRule="auto"/>
        <w:ind w:firstLine="709"/>
        <w:jc w:val="both"/>
        <w:rPr>
          <w:sz w:val="28"/>
          <w:szCs w:val="28"/>
          <w:lang w:val="uk-UA"/>
        </w:rPr>
      </w:pPr>
      <w:r w:rsidRPr="00005D43">
        <w:rPr>
          <w:sz w:val="28"/>
          <w:szCs w:val="28"/>
          <w:lang w:val="uk-UA"/>
        </w:rPr>
        <w:t xml:space="preserve">– </w:t>
      </w:r>
      <w:r w:rsidR="009017CF" w:rsidRPr="00005D43">
        <w:rPr>
          <w:sz w:val="28"/>
          <w:szCs w:val="28"/>
        </w:rPr>
        <w:t>стрілочні переводи, якими пасажирські п</w:t>
      </w:r>
      <w:r w:rsidRPr="00005D43">
        <w:rPr>
          <w:sz w:val="28"/>
          <w:szCs w:val="28"/>
        </w:rPr>
        <w:t xml:space="preserve">оїзди проходять тільки в одному </w:t>
      </w:r>
      <w:r w:rsidR="009017CF" w:rsidRPr="00005D43">
        <w:rPr>
          <w:sz w:val="28"/>
          <w:szCs w:val="28"/>
        </w:rPr>
        <w:t>напрямку, можуть мати хрестовини марок 1/9;</w:t>
      </w:r>
    </w:p>
    <w:p w:rsidR="009017CF" w:rsidRPr="005356AF" w:rsidRDefault="009E0574" w:rsidP="009E0574">
      <w:pPr>
        <w:widowControl w:val="0"/>
        <w:tabs>
          <w:tab w:val="left" w:pos="0"/>
          <w:tab w:val="num" w:pos="720"/>
        </w:tabs>
        <w:autoSpaceDE w:val="0"/>
        <w:autoSpaceDN w:val="0"/>
        <w:adjustRightInd w:val="0"/>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 xml:space="preserve">на приймально-відправних коліях вантажного руху </w:t>
      </w:r>
      <w:r w:rsidR="002D7DA8">
        <w:rPr>
          <w:sz w:val="28"/>
          <w:szCs w:val="28"/>
        </w:rPr>
        <w:t>–</w:t>
      </w:r>
      <w:r w:rsidR="009017CF" w:rsidRPr="005356AF">
        <w:rPr>
          <w:sz w:val="28"/>
          <w:szCs w:val="28"/>
          <w:lang w:val="uk-UA"/>
        </w:rPr>
        <w:t xml:space="preserve"> не крутіше 1/9, а симетричні </w:t>
      </w:r>
      <w:r w:rsidR="002D7DA8">
        <w:rPr>
          <w:sz w:val="28"/>
          <w:szCs w:val="28"/>
        </w:rPr>
        <w:t>–</w:t>
      </w:r>
      <w:r w:rsidR="009017CF" w:rsidRPr="005356AF">
        <w:rPr>
          <w:sz w:val="28"/>
          <w:szCs w:val="28"/>
          <w:lang w:val="uk-UA"/>
        </w:rPr>
        <w:t xml:space="preserve"> не крутіше 1/6;</w:t>
      </w:r>
    </w:p>
    <w:p w:rsidR="009017CF" w:rsidRPr="005356AF" w:rsidRDefault="009E0574" w:rsidP="009E0574">
      <w:pPr>
        <w:widowControl w:val="0"/>
        <w:tabs>
          <w:tab w:val="left" w:pos="180"/>
          <w:tab w:val="num" w:pos="1080"/>
        </w:tabs>
        <w:autoSpaceDE w:val="0"/>
        <w:autoSpaceDN w:val="0"/>
        <w:adjustRightInd w:val="0"/>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 xml:space="preserve"> для беззупинкового схрещення i пропуску поїздів по боковій колії, а також при відхиленні на бокову колію в розв’язках підходів i при розгалуженні головних </w:t>
      </w:r>
      <w:r w:rsidR="009017CF" w:rsidRPr="005356AF">
        <w:rPr>
          <w:sz w:val="28"/>
          <w:szCs w:val="28"/>
          <w:lang w:val="uk-UA"/>
        </w:rPr>
        <w:lastRenderedPageBreak/>
        <w:t>колій проектуються стрілочні переводи з хрестовинами марок 1/18, які дозволяють рух на бокову колію з швидкістю до 80 км/г, швидкість руху на бокові кол</w:t>
      </w:r>
      <w:r w:rsidR="002A4596">
        <w:rPr>
          <w:sz w:val="28"/>
          <w:szCs w:val="28"/>
          <w:lang w:val="uk-UA"/>
        </w:rPr>
        <w:t>ії</w:t>
      </w:r>
      <w:r w:rsidR="009017CF" w:rsidRPr="005356AF">
        <w:rPr>
          <w:sz w:val="28"/>
          <w:szCs w:val="28"/>
          <w:lang w:val="uk-UA"/>
        </w:rPr>
        <w:t xml:space="preserve"> по стрілочним переводам з хрестовинами марок 1/11 i крутіше </w:t>
      </w:r>
      <w:r w:rsidRPr="005356AF">
        <w:rPr>
          <w:sz w:val="28"/>
          <w:szCs w:val="28"/>
          <w:lang w:val="uk-UA"/>
        </w:rPr>
        <w:t xml:space="preserve">– </w:t>
      </w:r>
      <w:r w:rsidR="009017CF" w:rsidRPr="005356AF">
        <w:rPr>
          <w:sz w:val="28"/>
          <w:szCs w:val="28"/>
          <w:lang w:val="uk-UA"/>
        </w:rPr>
        <w:t>не більше 40 км/г;</w:t>
      </w:r>
    </w:p>
    <w:p w:rsidR="009017CF" w:rsidRPr="005356AF" w:rsidRDefault="009E0574" w:rsidP="009E0574">
      <w:pPr>
        <w:widowControl w:val="0"/>
        <w:tabs>
          <w:tab w:val="left" w:pos="180"/>
          <w:tab w:val="num" w:pos="1080"/>
        </w:tabs>
        <w:autoSpaceDE w:val="0"/>
        <w:autoSpaceDN w:val="0"/>
        <w:adjustRightInd w:val="0"/>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диспетчерські з'їзди між головними коліями, як правило, проектуються з марками хрестовин не крутіше 1/11.</w:t>
      </w:r>
    </w:p>
    <w:p w:rsidR="009017CF" w:rsidRPr="005356AF" w:rsidRDefault="009017CF" w:rsidP="009E0574">
      <w:pPr>
        <w:spacing w:line="360" w:lineRule="auto"/>
        <w:ind w:firstLine="709"/>
        <w:jc w:val="both"/>
        <w:rPr>
          <w:sz w:val="28"/>
          <w:szCs w:val="28"/>
          <w:lang w:val="uk-UA"/>
        </w:rPr>
      </w:pPr>
      <w:r w:rsidRPr="005356AF">
        <w:rPr>
          <w:sz w:val="28"/>
          <w:szCs w:val="28"/>
          <w:lang w:val="uk-UA"/>
        </w:rPr>
        <w:t>До особливостей систем централізації, що визначають основні вимоги до них варто віднести:</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 xml:space="preserve">безупинний характер роботи в часi; </w:t>
      </w:r>
    </w:p>
    <w:p w:rsidR="009017CF" w:rsidRPr="005356AF" w:rsidRDefault="009E0574" w:rsidP="009E0574">
      <w:pPr>
        <w:tabs>
          <w:tab w:val="left" w:pos="720"/>
        </w:tabs>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тривалий термін служби;</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складні кліматичні, динамічні й електромагнітні умови роботи;</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 xml:space="preserve">забезпечення безпеки людей і вантажів. </w:t>
      </w:r>
    </w:p>
    <w:p w:rsidR="009017CF" w:rsidRPr="005356AF" w:rsidRDefault="009017CF" w:rsidP="009E0574">
      <w:pPr>
        <w:spacing w:line="360" w:lineRule="auto"/>
        <w:ind w:firstLine="709"/>
        <w:jc w:val="both"/>
        <w:rPr>
          <w:sz w:val="28"/>
          <w:szCs w:val="28"/>
          <w:lang w:val="uk-UA"/>
        </w:rPr>
      </w:pPr>
      <w:r w:rsidRPr="005356AF">
        <w:rPr>
          <w:sz w:val="28"/>
          <w:szCs w:val="28"/>
          <w:lang w:val="uk-UA"/>
        </w:rPr>
        <w:t xml:space="preserve">Оскільки процес руху поїздів </w:t>
      </w:r>
      <w:r w:rsidR="00FA0E43" w:rsidRPr="005356AF">
        <w:rPr>
          <w:sz w:val="28"/>
          <w:szCs w:val="28"/>
          <w:lang w:val="uk-UA"/>
        </w:rPr>
        <w:t>–</w:t>
      </w:r>
      <w:r w:rsidRPr="005356AF">
        <w:rPr>
          <w:sz w:val="28"/>
          <w:szCs w:val="28"/>
          <w:lang w:val="uk-UA"/>
        </w:rPr>
        <w:t xml:space="preserve"> процес безупинний, то пристрої залізничної автоматики працюють безупинно цілий рік. Це означає, що в будь-який момент часу з високою можливістю система повинна бути готова виконувати свої функції, нехай навіть із меншою ефективністю, якщо в ній є відмова якогось елемента. У противному випадку відбуваються затримка поїзда і збій графіка руху, що призводить до негативних наслідків. </w:t>
      </w:r>
    </w:p>
    <w:p w:rsidR="009017CF" w:rsidRPr="005356AF" w:rsidRDefault="009017CF" w:rsidP="009E0574">
      <w:pPr>
        <w:spacing w:line="360" w:lineRule="auto"/>
        <w:ind w:firstLine="709"/>
        <w:jc w:val="both"/>
        <w:rPr>
          <w:sz w:val="28"/>
          <w:szCs w:val="28"/>
          <w:lang w:val="uk-UA"/>
        </w:rPr>
      </w:pPr>
      <w:r w:rsidRPr="005356AF">
        <w:rPr>
          <w:sz w:val="28"/>
          <w:szCs w:val="28"/>
          <w:lang w:val="uk-UA"/>
        </w:rPr>
        <w:t xml:space="preserve">Найбільш оптимальним терміном служби мікропроцесорних систем у найближчому майбутньому буде період у 10 </w:t>
      </w:r>
      <w:r w:rsidR="009E0574" w:rsidRPr="005356AF">
        <w:rPr>
          <w:sz w:val="28"/>
          <w:szCs w:val="28"/>
          <w:lang w:val="uk-UA"/>
        </w:rPr>
        <w:t>–</w:t>
      </w:r>
      <w:r w:rsidRPr="005356AF">
        <w:rPr>
          <w:sz w:val="28"/>
          <w:szCs w:val="28"/>
          <w:lang w:val="uk-UA"/>
        </w:rPr>
        <w:t xml:space="preserve"> 15 років, якщо системи необcлуговуємi, високонадiйнi, наприкінці цього терміна (незалежно від їхнього стана) їх замінять новими, побудованими по більш досконалим принципам і технологіям. Заміна старих систем новими </w:t>
      </w:r>
      <w:r w:rsidR="009E0574" w:rsidRPr="005356AF">
        <w:rPr>
          <w:sz w:val="28"/>
          <w:szCs w:val="28"/>
          <w:lang w:val="uk-UA"/>
        </w:rPr>
        <w:t xml:space="preserve">– </w:t>
      </w:r>
      <w:r w:rsidRPr="005356AF">
        <w:rPr>
          <w:sz w:val="28"/>
          <w:szCs w:val="28"/>
          <w:lang w:val="uk-UA"/>
        </w:rPr>
        <w:t>процес складний і тривалий, що потребує великих матеріальних і трудових витрат. Цю обставину також варто враховувати, установлюючи термін служби нової системи залізничної автоматики.</w:t>
      </w:r>
    </w:p>
    <w:p w:rsidR="009017CF" w:rsidRPr="002A4596" w:rsidRDefault="009017CF" w:rsidP="00923EDE">
      <w:pPr>
        <w:spacing w:line="360" w:lineRule="auto"/>
        <w:ind w:firstLine="709"/>
        <w:jc w:val="both"/>
        <w:rPr>
          <w:spacing w:val="-4"/>
          <w:sz w:val="28"/>
          <w:szCs w:val="28"/>
          <w:lang w:val="uk-UA"/>
        </w:rPr>
      </w:pPr>
      <w:r w:rsidRPr="002A4596">
        <w:rPr>
          <w:spacing w:val="-4"/>
          <w:sz w:val="28"/>
          <w:szCs w:val="28"/>
          <w:lang w:val="uk-UA"/>
        </w:rPr>
        <w:t xml:space="preserve">Тиражування і розповсюдження систем визначають вимоги до них щодо простоти обслуговування і ремонту. Крім того як тільки з'явилися новi системи загострилася проблема наявності на місцях кваліфікованого персоналу. Обслуговування мікропроцесорних систем потребує від персонала високої кваліфікації. Тому знову розроблювальні системи повинні мати високу </w:t>
      </w:r>
      <w:r w:rsidRPr="002A4596">
        <w:rPr>
          <w:spacing w:val="-4"/>
          <w:sz w:val="28"/>
          <w:szCs w:val="28"/>
          <w:lang w:val="uk-UA"/>
        </w:rPr>
        <w:lastRenderedPageBreak/>
        <w:t>ремонтопригоднiсть (блокове виконання з індикацією відмов кожного блока) або бути необcлуговуємi.</w:t>
      </w:r>
    </w:p>
    <w:p w:rsidR="009017CF" w:rsidRPr="005356AF" w:rsidRDefault="009017CF" w:rsidP="009E0574">
      <w:pPr>
        <w:spacing w:line="360" w:lineRule="auto"/>
        <w:ind w:firstLine="709"/>
        <w:jc w:val="both"/>
        <w:rPr>
          <w:sz w:val="28"/>
          <w:szCs w:val="28"/>
          <w:lang w:val="uk-UA"/>
        </w:rPr>
      </w:pPr>
      <w:r w:rsidRPr="005356AF">
        <w:rPr>
          <w:sz w:val="28"/>
          <w:szCs w:val="28"/>
          <w:lang w:val="uk-UA"/>
        </w:rPr>
        <w:t xml:space="preserve">Особливе значення для мікропроцесорних пристроїв має їхнiй захист від електромагнiтних впливів. </w:t>
      </w:r>
      <w:r w:rsidRPr="005356AF">
        <w:rPr>
          <w:noProof/>
          <w:sz w:val="28"/>
          <w:szCs w:val="28"/>
          <w:lang w:val="uk-UA"/>
        </w:rPr>
        <w:t>Проте показники надiйнicті нової системи по значимості cт</w:t>
      </w:r>
      <w:r w:rsidRPr="005356AF">
        <w:rPr>
          <w:sz w:val="28"/>
          <w:szCs w:val="28"/>
          <w:lang w:val="uk-UA"/>
        </w:rPr>
        <w:t xml:space="preserve">оять </w:t>
      </w:r>
      <w:r w:rsidRPr="005356AF">
        <w:rPr>
          <w:noProof/>
          <w:sz w:val="28"/>
          <w:szCs w:val="28"/>
          <w:lang w:val="uk-UA"/>
        </w:rPr>
        <w:t xml:space="preserve">набагато вище експлуатаційних характеристик. Тому нова система по показниках безпеки </w:t>
      </w:r>
      <w:r w:rsidRPr="005356AF">
        <w:rPr>
          <w:sz w:val="28"/>
          <w:szCs w:val="28"/>
          <w:lang w:val="uk-UA"/>
        </w:rPr>
        <w:t xml:space="preserve">i </w:t>
      </w:r>
      <w:r w:rsidRPr="005356AF">
        <w:rPr>
          <w:noProof/>
          <w:sz w:val="28"/>
          <w:szCs w:val="28"/>
          <w:lang w:val="uk-UA"/>
        </w:rPr>
        <w:t>безвідмовності не повинна поступатися випробуваним релейним системам.</w:t>
      </w:r>
    </w:p>
    <w:p w:rsidR="009017CF" w:rsidRPr="005356AF" w:rsidRDefault="009017CF" w:rsidP="009E0574">
      <w:pPr>
        <w:spacing w:line="360" w:lineRule="auto"/>
        <w:ind w:firstLine="709"/>
        <w:jc w:val="both"/>
        <w:rPr>
          <w:noProof/>
          <w:sz w:val="28"/>
          <w:szCs w:val="28"/>
          <w:lang w:val="uk-UA"/>
        </w:rPr>
      </w:pPr>
      <w:r w:rsidRPr="005356AF">
        <w:rPr>
          <w:noProof/>
          <w:sz w:val="28"/>
          <w:szCs w:val="28"/>
          <w:lang w:val="uk-UA"/>
        </w:rPr>
        <w:t xml:space="preserve">При розробці релейних систем використовували </w:t>
      </w:r>
      <w:r w:rsidR="002A4596">
        <w:rPr>
          <w:noProof/>
          <w:sz w:val="28"/>
          <w:szCs w:val="28"/>
          <w:lang w:val="uk-UA"/>
        </w:rPr>
        <w:t>так наз</w:t>
      </w:r>
      <w:r w:rsidR="00FF30A7" w:rsidRPr="005356AF">
        <w:rPr>
          <w:noProof/>
          <w:sz w:val="28"/>
          <w:szCs w:val="28"/>
          <w:lang w:val="uk-UA"/>
        </w:rPr>
        <w:t>вану стратегію безпеки.</w:t>
      </w:r>
      <w:r w:rsidR="005B3FF6">
        <w:rPr>
          <w:noProof/>
          <w:sz w:val="28"/>
          <w:szCs w:val="28"/>
          <w:lang w:val="uk-UA"/>
        </w:rPr>
        <w:t xml:space="preserve"> </w:t>
      </w:r>
      <w:r w:rsidRPr="005356AF">
        <w:rPr>
          <w:noProof/>
          <w:sz w:val="28"/>
          <w:szCs w:val="28"/>
          <w:lang w:val="uk-UA"/>
        </w:rPr>
        <w:t xml:space="preserve">У </w:t>
      </w:r>
      <w:r w:rsidRPr="005356AF">
        <w:rPr>
          <w:sz w:val="28"/>
          <w:szCs w:val="28"/>
          <w:lang w:val="uk-UA"/>
        </w:rPr>
        <w:t>її</w:t>
      </w:r>
      <w:r w:rsidRPr="005356AF">
        <w:rPr>
          <w:noProof/>
          <w:sz w:val="28"/>
          <w:szCs w:val="28"/>
          <w:lang w:val="uk-UA"/>
        </w:rPr>
        <w:t xml:space="preserve"> основі лежав принцип використання безпечного елемента. Таким елементом є</w:t>
      </w:r>
      <w:r w:rsidR="00FF30A7" w:rsidRPr="005356AF">
        <w:rPr>
          <w:noProof/>
          <w:sz w:val="28"/>
          <w:szCs w:val="28"/>
          <w:lang w:val="uk-UA"/>
        </w:rPr>
        <w:t xml:space="preserve"> реле першого класу надiйнicті.</w:t>
      </w:r>
      <w:r w:rsidR="005B3FF6">
        <w:rPr>
          <w:noProof/>
          <w:sz w:val="28"/>
          <w:szCs w:val="28"/>
          <w:lang w:val="uk-UA"/>
        </w:rPr>
        <w:t xml:space="preserve"> </w:t>
      </w:r>
      <w:r w:rsidRPr="005356AF">
        <w:rPr>
          <w:noProof/>
          <w:sz w:val="28"/>
          <w:szCs w:val="28"/>
          <w:lang w:val="uk-UA"/>
        </w:rPr>
        <w:t>Система будується в припущенні, що ці відмови існують, а інші (не обов'язково одиночні) повинні перевод</w:t>
      </w:r>
      <w:r w:rsidRPr="005356AF">
        <w:rPr>
          <w:sz w:val="28"/>
          <w:szCs w:val="28"/>
          <w:lang w:val="uk-UA"/>
        </w:rPr>
        <w:t>и</w:t>
      </w:r>
      <w:r w:rsidRPr="005356AF">
        <w:rPr>
          <w:noProof/>
          <w:sz w:val="28"/>
          <w:szCs w:val="28"/>
          <w:lang w:val="uk-UA"/>
        </w:rPr>
        <w:t>ти її у захисний стан, тобто використовується стратегія безпечн</w:t>
      </w:r>
      <w:r w:rsidRPr="005356AF">
        <w:rPr>
          <w:sz w:val="28"/>
          <w:szCs w:val="28"/>
          <w:lang w:val="uk-UA"/>
        </w:rPr>
        <w:t>ї</w:t>
      </w:r>
      <w:r w:rsidRPr="005356AF">
        <w:rPr>
          <w:noProof/>
          <w:sz w:val="28"/>
          <w:szCs w:val="28"/>
          <w:lang w:val="uk-UA"/>
        </w:rPr>
        <w:t xml:space="preserve"> повед</w:t>
      </w:r>
      <w:r w:rsidRPr="005356AF">
        <w:rPr>
          <w:sz w:val="28"/>
          <w:szCs w:val="28"/>
          <w:lang w:val="uk-UA"/>
        </w:rPr>
        <w:t>iнки</w:t>
      </w:r>
      <w:r w:rsidRPr="005356AF">
        <w:rPr>
          <w:noProof/>
          <w:sz w:val="28"/>
          <w:szCs w:val="28"/>
          <w:lang w:val="uk-UA"/>
        </w:rPr>
        <w:t>.</w:t>
      </w:r>
    </w:p>
    <w:p w:rsidR="009017CF" w:rsidRPr="005356AF" w:rsidRDefault="009017CF" w:rsidP="009E0574">
      <w:pPr>
        <w:spacing w:line="360" w:lineRule="auto"/>
        <w:ind w:firstLine="709"/>
        <w:jc w:val="both"/>
        <w:rPr>
          <w:spacing w:val="-6"/>
          <w:sz w:val="28"/>
          <w:szCs w:val="28"/>
          <w:lang w:val="uk-UA"/>
        </w:rPr>
      </w:pPr>
      <w:r w:rsidRPr="005356AF">
        <w:rPr>
          <w:spacing w:val="-6"/>
          <w:sz w:val="28"/>
          <w:szCs w:val="28"/>
          <w:lang w:val="uk-UA"/>
        </w:rPr>
        <w:t>У</w:t>
      </w:r>
      <w:r w:rsidR="00FF30A7" w:rsidRPr="005356AF">
        <w:rPr>
          <w:noProof/>
          <w:spacing w:val="-6"/>
          <w:sz w:val="28"/>
          <w:szCs w:val="28"/>
          <w:lang w:val="uk-UA"/>
        </w:rPr>
        <w:t xml:space="preserve"> випадку </w:t>
      </w:r>
      <w:r w:rsidRPr="005356AF">
        <w:rPr>
          <w:noProof/>
          <w:spacing w:val="-6"/>
          <w:sz w:val="28"/>
          <w:szCs w:val="28"/>
          <w:lang w:val="uk-UA"/>
        </w:rPr>
        <w:t>з розробкою мi</w:t>
      </w:r>
      <w:r w:rsidR="002A4596">
        <w:rPr>
          <w:noProof/>
          <w:spacing w:val="-6"/>
          <w:sz w:val="28"/>
          <w:szCs w:val="28"/>
          <w:lang w:val="uk-UA"/>
        </w:rPr>
        <w:t xml:space="preserve">кропроцесорних систем стратегія </w:t>
      </w:r>
      <w:r w:rsidRPr="005356AF">
        <w:rPr>
          <w:noProof/>
          <w:spacing w:val="-6"/>
          <w:sz w:val="28"/>
          <w:szCs w:val="28"/>
          <w:lang w:val="uk-UA"/>
        </w:rPr>
        <w:t>безпечн</w:t>
      </w:r>
      <w:r w:rsidRPr="005356AF">
        <w:rPr>
          <w:spacing w:val="-6"/>
          <w:sz w:val="28"/>
          <w:szCs w:val="28"/>
          <w:lang w:val="uk-UA"/>
        </w:rPr>
        <w:t>ї</w:t>
      </w:r>
      <w:r w:rsidR="002A4596">
        <w:rPr>
          <w:noProof/>
          <w:spacing w:val="-6"/>
          <w:sz w:val="28"/>
          <w:szCs w:val="28"/>
          <w:lang w:val="uk-UA"/>
        </w:rPr>
        <w:t xml:space="preserve"> </w:t>
      </w:r>
      <w:r w:rsidRPr="005356AF">
        <w:rPr>
          <w:noProof/>
          <w:spacing w:val="-6"/>
          <w:sz w:val="28"/>
          <w:szCs w:val="28"/>
          <w:lang w:val="uk-UA"/>
        </w:rPr>
        <w:t>пов</w:t>
      </w:r>
      <w:r w:rsidR="002A4596">
        <w:rPr>
          <w:spacing w:val="-6"/>
          <w:sz w:val="28"/>
          <w:szCs w:val="28"/>
          <w:lang w:val="uk-UA"/>
        </w:rPr>
        <w:t>е</w:t>
      </w:r>
      <w:r w:rsidRPr="005356AF">
        <w:rPr>
          <w:spacing w:val="-6"/>
          <w:sz w:val="28"/>
          <w:szCs w:val="28"/>
          <w:lang w:val="uk-UA"/>
        </w:rPr>
        <w:t>дiнки</w:t>
      </w:r>
      <w:r w:rsidRPr="005356AF">
        <w:rPr>
          <w:noProof/>
          <w:spacing w:val="-6"/>
          <w:sz w:val="28"/>
          <w:szCs w:val="28"/>
          <w:lang w:val="uk-UA"/>
        </w:rPr>
        <w:t xml:space="preserve"> повинна застосуються спільно зі стратегією безв</w:t>
      </w:r>
      <w:r w:rsidRPr="005356AF">
        <w:rPr>
          <w:spacing w:val="-6"/>
          <w:sz w:val="28"/>
          <w:szCs w:val="28"/>
          <w:lang w:val="uk-UA"/>
        </w:rPr>
        <w:t>iдмовностi</w:t>
      </w:r>
      <w:r w:rsidRPr="005356AF">
        <w:rPr>
          <w:noProof/>
          <w:spacing w:val="-6"/>
          <w:sz w:val="28"/>
          <w:szCs w:val="28"/>
          <w:lang w:val="uk-UA"/>
        </w:rPr>
        <w:t>. Якщо при виникненні відмов система вичерпала резервні можливості й у результаті деградації і реконф</w:t>
      </w:r>
      <w:r w:rsidR="002A4596">
        <w:rPr>
          <w:noProof/>
          <w:spacing w:val="-6"/>
          <w:sz w:val="28"/>
          <w:szCs w:val="28"/>
          <w:lang w:val="uk-UA"/>
        </w:rPr>
        <w:t>і</w:t>
      </w:r>
      <w:r w:rsidRPr="005356AF">
        <w:rPr>
          <w:noProof/>
          <w:spacing w:val="-6"/>
          <w:sz w:val="28"/>
          <w:szCs w:val="28"/>
          <w:lang w:val="uk-UA"/>
        </w:rPr>
        <w:t>гурац</w:t>
      </w:r>
      <w:r w:rsidRPr="005356AF">
        <w:rPr>
          <w:spacing w:val="-6"/>
          <w:sz w:val="28"/>
          <w:szCs w:val="28"/>
          <w:lang w:val="uk-UA"/>
        </w:rPr>
        <w:t>іі</w:t>
      </w:r>
      <w:r w:rsidRPr="005356AF">
        <w:rPr>
          <w:noProof/>
          <w:spacing w:val="-6"/>
          <w:sz w:val="28"/>
          <w:szCs w:val="28"/>
          <w:lang w:val="uk-UA"/>
        </w:rPr>
        <w:t xml:space="preserve"> перестала бути безв</w:t>
      </w:r>
      <w:r w:rsidRPr="005356AF">
        <w:rPr>
          <w:spacing w:val="-6"/>
          <w:sz w:val="28"/>
          <w:szCs w:val="28"/>
          <w:lang w:val="uk-UA"/>
        </w:rPr>
        <w:t>iдмовною</w:t>
      </w:r>
      <w:r w:rsidRPr="005356AF">
        <w:rPr>
          <w:noProof/>
          <w:spacing w:val="-6"/>
          <w:sz w:val="28"/>
          <w:szCs w:val="28"/>
          <w:lang w:val="uk-UA"/>
        </w:rPr>
        <w:t>, то при з'явленн</w:t>
      </w:r>
      <w:r w:rsidRPr="005356AF">
        <w:rPr>
          <w:spacing w:val="-6"/>
          <w:sz w:val="28"/>
          <w:szCs w:val="28"/>
          <w:lang w:val="uk-UA"/>
        </w:rPr>
        <w:t>i</w:t>
      </w:r>
      <w:r w:rsidRPr="005356AF">
        <w:rPr>
          <w:noProof/>
          <w:spacing w:val="-6"/>
          <w:sz w:val="28"/>
          <w:szCs w:val="28"/>
          <w:lang w:val="uk-UA"/>
        </w:rPr>
        <w:t xml:space="preserve"> </w:t>
      </w:r>
      <w:r w:rsidRPr="005356AF">
        <w:rPr>
          <w:spacing w:val="-6"/>
          <w:sz w:val="28"/>
          <w:szCs w:val="28"/>
          <w:lang w:val="uk-UA"/>
        </w:rPr>
        <w:t>хоча б ще</w:t>
      </w:r>
      <w:r w:rsidRPr="005356AF">
        <w:rPr>
          <w:noProof/>
          <w:spacing w:val="-6"/>
          <w:sz w:val="28"/>
          <w:szCs w:val="28"/>
          <w:lang w:val="uk-UA"/>
        </w:rPr>
        <w:t xml:space="preserve"> однієї відмови вона повинна необратимо </w:t>
      </w:r>
      <w:r w:rsidR="00590C93" w:rsidRPr="005356AF">
        <w:rPr>
          <w:noProof/>
          <w:spacing w:val="-6"/>
          <w:sz w:val="28"/>
          <w:szCs w:val="28"/>
          <w:lang w:val="uk-UA"/>
        </w:rPr>
        <w:t xml:space="preserve">перейти в захисний (відключення </w:t>
      </w:r>
      <w:r w:rsidRPr="005356AF">
        <w:rPr>
          <w:noProof/>
          <w:spacing w:val="-6"/>
          <w:sz w:val="28"/>
          <w:szCs w:val="28"/>
          <w:lang w:val="uk-UA"/>
        </w:rPr>
        <w:t>від об'єктів керування) стан. Концепція безпеки в цьому випадку така: одиночні відмови апаратних та програмних засобів не повинні призводити до небезпечних відмов і повинні виявлятися з заданою мо</w:t>
      </w:r>
      <w:r w:rsidR="00590C93" w:rsidRPr="005356AF">
        <w:rPr>
          <w:noProof/>
          <w:spacing w:val="-6"/>
          <w:sz w:val="28"/>
          <w:szCs w:val="28"/>
          <w:lang w:val="uk-UA"/>
        </w:rPr>
        <w:t xml:space="preserve">жливістю при рабочих і тестових </w:t>
      </w:r>
      <w:r w:rsidRPr="005356AF">
        <w:rPr>
          <w:noProof/>
          <w:spacing w:val="-6"/>
          <w:sz w:val="28"/>
          <w:szCs w:val="28"/>
          <w:lang w:val="uk-UA"/>
        </w:rPr>
        <w:t>впливах не п</w:t>
      </w:r>
      <w:r w:rsidRPr="005356AF">
        <w:rPr>
          <w:spacing w:val="-6"/>
          <w:sz w:val="28"/>
          <w:szCs w:val="28"/>
          <w:lang w:val="uk-UA"/>
        </w:rPr>
        <w:t xml:space="preserve">iзнiше </w:t>
      </w:r>
      <w:r w:rsidRPr="005356AF">
        <w:rPr>
          <w:noProof/>
          <w:spacing w:val="-6"/>
          <w:sz w:val="28"/>
          <w:szCs w:val="28"/>
          <w:lang w:val="uk-UA"/>
        </w:rPr>
        <w:t xml:space="preserve">чим виникне повторна відмова. </w:t>
      </w:r>
      <w:r w:rsidR="00590C93" w:rsidRPr="005356AF">
        <w:rPr>
          <w:noProof/>
          <w:spacing w:val="-6"/>
          <w:sz w:val="28"/>
          <w:szCs w:val="28"/>
          <w:lang w:val="uk-UA"/>
        </w:rPr>
        <w:t>У</w:t>
      </w:r>
      <w:r w:rsidRPr="005356AF">
        <w:rPr>
          <w:noProof/>
          <w:spacing w:val="-6"/>
          <w:sz w:val="28"/>
          <w:szCs w:val="28"/>
          <w:lang w:val="uk-UA"/>
        </w:rPr>
        <w:t xml:space="preserve"> розроблюваємій системі варто намагатися зменшети за</w:t>
      </w:r>
      <w:r w:rsidR="00590C93" w:rsidRPr="005356AF">
        <w:rPr>
          <w:noProof/>
          <w:spacing w:val="-6"/>
          <w:sz w:val="28"/>
          <w:szCs w:val="28"/>
          <w:lang w:val="uk-UA"/>
        </w:rPr>
        <w:t xml:space="preserve">гальне число відмов, підвищіти </w:t>
      </w:r>
      <w:r w:rsidRPr="005356AF">
        <w:rPr>
          <w:noProof/>
          <w:spacing w:val="-6"/>
          <w:sz w:val="28"/>
          <w:szCs w:val="28"/>
          <w:lang w:val="uk-UA"/>
        </w:rPr>
        <w:t>безпомилков</w:t>
      </w:r>
      <w:r w:rsidRPr="005356AF">
        <w:rPr>
          <w:spacing w:val="-6"/>
          <w:sz w:val="28"/>
          <w:szCs w:val="28"/>
          <w:lang w:val="uk-UA"/>
        </w:rPr>
        <w:t>і</w:t>
      </w:r>
      <w:r w:rsidRPr="005356AF">
        <w:rPr>
          <w:noProof/>
          <w:spacing w:val="-6"/>
          <w:sz w:val="28"/>
          <w:szCs w:val="28"/>
          <w:lang w:val="uk-UA"/>
        </w:rPr>
        <w:t>сть.</w:t>
      </w:r>
    </w:p>
    <w:p w:rsidR="009017CF" w:rsidRPr="005356AF" w:rsidRDefault="009017CF" w:rsidP="009E0574">
      <w:pPr>
        <w:spacing w:line="360" w:lineRule="auto"/>
        <w:ind w:firstLine="709"/>
        <w:jc w:val="both"/>
        <w:rPr>
          <w:sz w:val="28"/>
          <w:szCs w:val="28"/>
          <w:lang w:val="uk-UA"/>
        </w:rPr>
      </w:pPr>
      <w:r w:rsidRPr="005356AF">
        <w:rPr>
          <w:sz w:val="28"/>
          <w:szCs w:val="28"/>
          <w:lang w:val="uk-UA"/>
        </w:rPr>
        <w:t>Релейно</w:t>
      </w:r>
      <w:r w:rsidR="005B3FF6">
        <w:rPr>
          <w:sz w:val="28"/>
          <w:szCs w:val="28"/>
          <w:lang w:val="uk-UA"/>
        </w:rPr>
        <w:t>-</w:t>
      </w:r>
      <w:r w:rsidRPr="005356AF">
        <w:rPr>
          <w:sz w:val="28"/>
          <w:szCs w:val="28"/>
          <w:lang w:val="uk-UA"/>
        </w:rPr>
        <w:t>процесорна централізація стрілок та сигналів – це комплекс технічних засобів, до якого входять програмно-апаратні (мікропроцесорні) засоби, а також релейні схеми залежностей. Забезпечення безпеки руху та виконання вимог ПТЕ залізниць України щодо основних функцій електричної централізації покладається виключно на релейні схеми залежностей.</w:t>
      </w:r>
    </w:p>
    <w:p w:rsidR="009017CF" w:rsidRPr="005356AF" w:rsidRDefault="009017CF" w:rsidP="009E0574">
      <w:pPr>
        <w:spacing w:line="360" w:lineRule="auto"/>
        <w:ind w:firstLine="709"/>
        <w:jc w:val="both"/>
        <w:rPr>
          <w:sz w:val="28"/>
          <w:szCs w:val="28"/>
          <w:lang w:val="uk-UA"/>
        </w:rPr>
      </w:pPr>
      <w:r w:rsidRPr="005356AF">
        <w:rPr>
          <w:sz w:val="28"/>
          <w:szCs w:val="28"/>
          <w:lang w:val="uk-UA"/>
        </w:rPr>
        <w:t>Системи РПЦ та МПЦ повинні задовольняти загальним вимогам до електричної централізації стрілок і сигналів викладеним у «Правилах технічної експлуатації залізниць України», а саме, вимоги щодо інформації для ДСП:</w:t>
      </w:r>
    </w:p>
    <w:p w:rsidR="009017CF" w:rsidRPr="005356AF" w:rsidRDefault="009E0574" w:rsidP="009E0574">
      <w:pPr>
        <w:spacing w:line="360" w:lineRule="auto"/>
        <w:ind w:firstLine="709"/>
        <w:jc w:val="both"/>
        <w:rPr>
          <w:sz w:val="28"/>
          <w:szCs w:val="28"/>
          <w:lang w:val="uk-UA"/>
        </w:rPr>
      </w:pPr>
      <w:r w:rsidRPr="005356AF">
        <w:rPr>
          <w:sz w:val="28"/>
          <w:szCs w:val="28"/>
          <w:lang w:val="uk-UA"/>
        </w:rPr>
        <w:lastRenderedPageBreak/>
        <w:t xml:space="preserve">– </w:t>
      </w:r>
      <w:r w:rsidR="009017CF" w:rsidRPr="005356AF">
        <w:rPr>
          <w:sz w:val="28"/>
          <w:szCs w:val="28"/>
          <w:lang w:val="uk-UA"/>
        </w:rPr>
        <w:t>контроль положення стрілок;</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вільності і зайнятості стрілок, колій, ділянок колії;</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вільності і зайнятості прилеглих до станції перегонів;</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всіх підходів до станції;</w:t>
      </w:r>
    </w:p>
    <w:p w:rsidR="009017CF" w:rsidRPr="005356AF" w:rsidRDefault="009E0574" w:rsidP="009E0574">
      <w:pPr>
        <w:spacing w:line="360" w:lineRule="auto"/>
        <w:ind w:left="709"/>
        <w:jc w:val="both"/>
        <w:rPr>
          <w:sz w:val="28"/>
          <w:szCs w:val="28"/>
          <w:lang w:val="uk-UA"/>
        </w:rPr>
      </w:pPr>
      <w:r w:rsidRPr="005356AF">
        <w:rPr>
          <w:sz w:val="28"/>
          <w:szCs w:val="28"/>
          <w:lang w:val="uk-UA"/>
        </w:rPr>
        <w:t xml:space="preserve">– </w:t>
      </w:r>
      <w:r w:rsidR="009017CF" w:rsidRPr="005356AF">
        <w:rPr>
          <w:sz w:val="28"/>
          <w:szCs w:val="28"/>
          <w:lang w:val="uk-UA"/>
        </w:rPr>
        <w:t>контроль районів станції, переданих на місцеве управління;</w:t>
      </w:r>
    </w:p>
    <w:p w:rsidR="009017CF" w:rsidRPr="005356AF" w:rsidRDefault="009E0574" w:rsidP="009E0574">
      <w:pPr>
        <w:spacing w:line="360" w:lineRule="auto"/>
        <w:ind w:firstLine="709"/>
        <w:jc w:val="both"/>
        <w:rPr>
          <w:sz w:val="28"/>
          <w:szCs w:val="28"/>
          <w:lang w:val="uk-UA"/>
        </w:rPr>
      </w:pPr>
      <w:r w:rsidRPr="005356AF">
        <w:rPr>
          <w:sz w:val="28"/>
          <w:szCs w:val="28"/>
          <w:lang w:val="uk-UA"/>
        </w:rPr>
        <w:t>–</w:t>
      </w:r>
      <w:r w:rsidR="009017CF" w:rsidRPr="005356AF">
        <w:rPr>
          <w:sz w:val="28"/>
          <w:szCs w:val="28"/>
          <w:lang w:val="uk-UA"/>
        </w:rPr>
        <w:t xml:space="preserve"> контроль колій, переданих на огородження рухомих одиниць;</w:t>
      </w:r>
    </w:p>
    <w:p w:rsidR="009017CF" w:rsidRPr="005356AF" w:rsidRDefault="009E0574" w:rsidP="009E0574">
      <w:pPr>
        <w:spacing w:line="360" w:lineRule="auto"/>
        <w:ind w:firstLine="709"/>
        <w:jc w:val="both"/>
        <w:rPr>
          <w:sz w:val="28"/>
          <w:szCs w:val="28"/>
          <w:lang w:val="uk-UA"/>
        </w:rPr>
      </w:pPr>
      <w:r w:rsidRPr="005356AF">
        <w:rPr>
          <w:sz w:val="28"/>
          <w:szCs w:val="28"/>
          <w:lang w:val="uk-UA"/>
        </w:rPr>
        <w:t>–</w:t>
      </w:r>
      <w:r w:rsidR="009017CF" w:rsidRPr="005356AF">
        <w:rPr>
          <w:sz w:val="28"/>
          <w:szCs w:val="28"/>
          <w:lang w:val="uk-UA"/>
        </w:rPr>
        <w:t xml:space="preserve"> контроль об’єктів, відключених від управління;</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несправного стану об’єктів управління та контролю;</w:t>
      </w:r>
    </w:p>
    <w:p w:rsidR="009017CF" w:rsidRPr="005356AF" w:rsidRDefault="009E0574" w:rsidP="009E0574">
      <w:pPr>
        <w:spacing w:line="360" w:lineRule="auto"/>
        <w:ind w:firstLine="709"/>
        <w:jc w:val="both"/>
        <w:rPr>
          <w:spacing w:val="-20"/>
          <w:sz w:val="28"/>
          <w:szCs w:val="28"/>
          <w:lang w:val="uk-UA"/>
        </w:rPr>
      </w:pPr>
      <w:r w:rsidRPr="005356AF">
        <w:rPr>
          <w:sz w:val="28"/>
          <w:szCs w:val="28"/>
          <w:lang w:val="uk-UA"/>
        </w:rPr>
        <w:t xml:space="preserve">– </w:t>
      </w:r>
      <w:r w:rsidR="009017CF" w:rsidRPr="00662542">
        <w:rPr>
          <w:spacing w:val="-20"/>
          <w:sz w:val="28"/>
          <w:szCs w:val="28"/>
          <w:lang w:val="uk-UA"/>
        </w:rPr>
        <w:t>контроль короткочасних відмов пристроїв, що не приводять до перекриття світлофорів</w:t>
      </w:r>
      <w:r w:rsidR="009017CF" w:rsidRPr="005356AF">
        <w:rPr>
          <w:spacing w:val="-20"/>
          <w:sz w:val="28"/>
          <w:szCs w:val="28"/>
          <w:lang w:val="uk-UA"/>
        </w:rPr>
        <w:t>;</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встановленого маршруту, встановленого  маршруту та відкритого сигналу, контроль прослідування рухомої одиниці по маршруту, відміни (штучного розмикання) маршруту;</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встановленого напрямку руху на прилеглих перегонах;</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стану всіх дільниць наближення/віддалення до станції;</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стану всіх станційних переїздів та переїздів, розташованих на першій дільниці віддалення;</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стану пристроїв електроживлення, у тому числі резервних;</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наявності ключів</w:t>
      </w:r>
      <w:r w:rsidRPr="005356AF">
        <w:rPr>
          <w:sz w:val="28"/>
          <w:szCs w:val="28"/>
          <w:lang w:val="uk-UA"/>
        </w:rPr>
        <w:t xml:space="preserve"> – </w:t>
      </w:r>
      <w:r w:rsidR="009017CF" w:rsidRPr="005356AF">
        <w:rPr>
          <w:sz w:val="28"/>
          <w:szCs w:val="28"/>
          <w:lang w:val="uk-UA"/>
        </w:rPr>
        <w:t>жезлів в апараті управління;</w:t>
      </w:r>
    </w:p>
    <w:p w:rsidR="009017CF" w:rsidRPr="005356AF" w:rsidRDefault="009E0574" w:rsidP="009E0574">
      <w:pPr>
        <w:spacing w:line="360" w:lineRule="auto"/>
        <w:ind w:firstLine="708"/>
        <w:jc w:val="both"/>
        <w:rPr>
          <w:sz w:val="28"/>
          <w:szCs w:val="28"/>
          <w:lang w:val="uk-UA"/>
        </w:rPr>
      </w:pPr>
      <w:r w:rsidRPr="005356AF">
        <w:rPr>
          <w:sz w:val="28"/>
          <w:szCs w:val="28"/>
          <w:lang w:val="uk-UA"/>
        </w:rPr>
        <w:t xml:space="preserve">– </w:t>
      </w:r>
      <w:r w:rsidR="009017CF" w:rsidRPr="005356AF">
        <w:rPr>
          <w:sz w:val="28"/>
          <w:szCs w:val="28"/>
          <w:lang w:val="uk-UA"/>
        </w:rPr>
        <w:t>контроль опору ізоляції вторинних мереж живлення та кабельних ліній управління і контролю об’єктами РПЦ;</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величини струму, що споживає стрілочний електропривод під час переведення кожної стрілки;</w:t>
      </w:r>
    </w:p>
    <w:p w:rsidR="009017CF" w:rsidRPr="005356AF" w:rsidRDefault="009E0574" w:rsidP="009E0574">
      <w:pPr>
        <w:spacing w:line="360" w:lineRule="auto"/>
        <w:ind w:firstLine="709"/>
        <w:jc w:val="both"/>
        <w:rPr>
          <w:sz w:val="28"/>
          <w:szCs w:val="28"/>
          <w:lang w:val="uk-UA"/>
        </w:rPr>
      </w:pPr>
      <w:r w:rsidRPr="005356AF">
        <w:rPr>
          <w:sz w:val="28"/>
          <w:szCs w:val="28"/>
          <w:lang w:val="uk-UA"/>
        </w:rPr>
        <w:t xml:space="preserve">– </w:t>
      </w:r>
      <w:r w:rsidR="009017CF" w:rsidRPr="005356AF">
        <w:rPr>
          <w:sz w:val="28"/>
          <w:szCs w:val="28"/>
          <w:lang w:val="uk-UA"/>
        </w:rPr>
        <w:t>контроль стану світлового покажчика пристроїв автоматичного виявлення перегрітих буксових вузлів рухомого складу.</w:t>
      </w:r>
    </w:p>
    <w:p w:rsidR="00E843B6" w:rsidRPr="005356AF" w:rsidRDefault="00E843B6" w:rsidP="009E0574">
      <w:pPr>
        <w:shd w:val="clear" w:color="auto" w:fill="FFFFFF"/>
        <w:autoSpaceDE w:val="0"/>
        <w:autoSpaceDN w:val="0"/>
        <w:adjustRightInd w:val="0"/>
        <w:spacing w:line="360" w:lineRule="auto"/>
        <w:ind w:firstLine="709"/>
        <w:jc w:val="both"/>
        <w:rPr>
          <w:sz w:val="28"/>
          <w:szCs w:val="28"/>
        </w:rPr>
      </w:pPr>
      <w:r w:rsidRPr="005356AF">
        <w:rPr>
          <w:color w:val="000000"/>
          <w:sz w:val="28"/>
          <w:szCs w:val="28"/>
          <w:lang w:val="uk-UA"/>
        </w:rPr>
        <w:t>Рейкові кола повинні бути захищені:</w:t>
      </w:r>
    </w:p>
    <w:p w:rsidR="00E843B6" w:rsidRPr="005356AF" w:rsidRDefault="009E0574" w:rsidP="009E0574">
      <w:pPr>
        <w:shd w:val="clear" w:color="auto" w:fill="FFFFFF"/>
        <w:autoSpaceDE w:val="0"/>
        <w:autoSpaceDN w:val="0"/>
        <w:adjustRightInd w:val="0"/>
        <w:spacing w:line="360" w:lineRule="auto"/>
        <w:ind w:firstLine="709"/>
        <w:jc w:val="both"/>
        <w:rPr>
          <w:sz w:val="28"/>
          <w:szCs w:val="28"/>
          <w:lang w:val="uk-UA"/>
        </w:rPr>
      </w:pPr>
      <w:r w:rsidRPr="005356AF">
        <w:rPr>
          <w:sz w:val="28"/>
          <w:szCs w:val="28"/>
          <w:lang w:val="uk-UA"/>
        </w:rPr>
        <w:t xml:space="preserve">– </w:t>
      </w:r>
      <w:r w:rsidR="00E843B6" w:rsidRPr="005356AF">
        <w:rPr>
          <w:color w:val="000000"/>
          <w:sz w:val="28"/>
          <w:szCs w:val="28"/>
          <w:lang w:val="uk-UA"/>
        </w:rPr>
        <w:t xml:space="preserve">від впливу обхідних кіл, що виникають при обриві однієї з рейкових ниток за рахунок витоку рейка – земля </w:t>
      </w:r>
      <w:r w:rsidRPr="005356AF">
        <w:rPr>
          <w:sz w:val="28"/>
          <w:szCs w:val="28"/>
          <w:lang w:val="uk-UA"/>
        </w:rPr>
        <w:t xml:space="preserve">– </w:t>
      </w:r>
      <w:r w:rsidR="00E843B6" w:rsidRPr="005356AF">
        <w:rPr>
          <w:color w:val="000000"/>
          <w:sz w:val="28"/>
          <w:szCs w:val="28"/>
          <w:lang w:val="uk-UA"/>
        </w:rPr>
        <w:t xml:space="preserve">рейка, а на дільницях з електричною тягою за рахунок витоку сигнального струму по колу рейка – земля </w:t>
      </w:r>
      <w:r w:rsidRPr="005356AF">
        <w:rPr>
          <w:sz w:val="28"/>
          <w:szCs w:val="28"/>
          <w:lang w:val="uk-UA"/>
        </w:rPr>
        <w:t xml:space="preserve">– </w:t>
      </w:r>
      <w:r w:rsidR="00E843B6" w:rsidRPr="005356AF">
        <w:rPr>
          <w:color w:val="000000"/>
          <w:sz w:val="28"/>
          <w:szCs w:val="28"/>
          <w:lang w:val="uk-UA"/>
        </w:rPr>
        <w:t>рейка, каналізації тягового струму і міжколійних перемичок;</w:t>
      </w:r>
    </w:p>
    <w:p w:rsidR="00E843B6" w:rsidRPr="005356AF" w:rsidRDefault="009E0574" w:rsidP="009E0574">
      <w:pPr>
        <w:shd w:val="clear" w:color="auto" w:fill="FFFFFF"/>
        <w:autoSpaceDE w:val="0"/>
        <w:autoSpaceDN w:val="0"/>
        <w:adjustRightInd w:val="0"/>
        <w:spacing w:line="360" w:lineRule="auto"/>
        <w:ind w:firstLine="709"/>
        <w:jc w:val="both"/>
        <w:rPr>
          <w:sz w:val="28"/>
          <w:szCs w:val="28"/>
          <w:lang w:val="uk-UA"/>
        </w:rPr>
      </w:pPr>
      <w:r w:rsidRPr="005356AF">
        <w:rPr>
          <w:sz w:val="28"/>
          <w:szCs w:val="28"/>
          <w:lang w:val="uk-UA"/>
        </w:rPr>
        <w:lastRenderedPageBreak/>
        <w:t xml:space="preserve">– </w:t>
      </w:r>
      <w:r w:rsidR="00E843B6" w:rsidRPr="005356AF">
        <w:rPr>
          <w:color w:val="000000"/>
          <w:sz w:val="28"/>
          <w:szCs w:val="28"/>
          <w:lang w:val="uk-UA"/>
        </w:rPr>
        <w:t>від впливу тягового струму в рейках, асиметрії тягового струму, джерел живлення пристроїв захисту від корозії, індукованої напруги в рейках і з'єднувальних проводах, що створюються лініями електро</w:t>
      </w:r>
      <w:r w:rsidR="00A06000">
        <w:rPr>
          <w:color w:val="000000"/>
          <w:sz w:val="28"/>
          <w:szCs w:val="28"/>
          <w:lang w:val="uk-UA"/>
        </w:rPr>
        <w:t>передачі і промисловими електро</w:t>
      </w:r>
      <w:r w:rsidR="00E843B6" w:rsidRPr="005356AF">
        <w:rPr>
          <w:color w:val="000000"/>
          <w:sz w:val="28"/>
          <w:szCs w:val="28"/>
          <w:lang w:val="uk-UA"/>
        </w:rPr>
        <w:t>установками, системами централізованого електроживлення в поїздах;</w:t>
      </w:r>
    </w:p>
    <w:p w:rsidR="00E843B6" w:rsidRPr="005356AF" w:rsidRDefault="009E0574" w:rsidP="009E0574">
      <w:pPr>
        <w:shd w:val="clear" w:color="auto" w:fill="FFFFFF"/>
        <w:autoSpaceDE w:val="0"/>
        <w:autoSpaceDN w:val="0"/>
        <w:adjustRightInd w:val="0"/>
        <w:spacing w:line="360" w:lineRule="auto"/>
        <w:ind w:firstLine="709"/>
        <w:jc w:val="both"/>
        <w:rPr>
          <w:sz w:val="28"/>
          <w:szCs w:val="28"/>
        </w:rPr>
      </w:pPr>
      <w:r w:rsidRPr="005356AF">
        <w:rPr>
          <w:sz w:val="28"/>
          <w:szCs w:val="28"/>
          <w:lang w:val="uk-UA"/>
        </w:rPr>
        <w:t xml:space="preserve">– </w:t>
      </w:r>
      <w:r w:rsidR="00E843B6" w:rsidRPr="005356AF">
        <w:rPr>
          <w:color w:val="000000"/>
          <w:sz w:val="28"/>
          <w:szCs w:val="28"/>
          <w:lang w:val="uk-UA"/>
        </w:rPr>
        <w:t>від взаємного впливу;</w:t>
      </w:r>
    </w:p>
    <w:p w:rsidR="00E843B6" w:rsidRPr="005356AF" w:rsidRDefault="009E0574" w:rsidP="002D7DA8">
      <w:pPr>
        <w:shd w:val="clear" w:color="auto" w:fill="FFFFFF"/>
        <w:autoSpaceDE w:val="0"/>
        <w:autoSpaceDN w:val="0"/>
        <w:adjustRightInd w:val="0"/>
        <w:spacing w:line="360" w:lineRule="auto"/>
        <w:ind w:firstLine="709"/>
        <w:jc w:val="both"/>
        <w:rPr>
          <w:color w:val="000000"/>
          <w:sz w:val="28"/>
          <w:szCs w:val="28"/>
          <w:lang w:val="uk-UA"/>
        </w:rPr>
      </w:pPr>
      <w:r w:rsidRPr="005356AF">
        <w:rPr>
          <w:sz w:val="28"/>
          <w:szCs w:val="28"/>
          <w:lang w:val="uk-UA"/>
        </w:rPr>
        <w:t xml:space="preserve">– </w:t>
      </w:r>
      <w:r w:rsidR="00E843B6" w:rsidRPr="005356AF">
        <w:rPr>
          <w:color w:val="000000"/>
          <w:sz w:val="28"/>
          <w:szCs w:val="28"/>
          <w:lang w:val="uk-UA"/>
        </w:rPr>
        <w:t>від впливу блукаючих струмів, що створюються промисловими установ</w:t>
      </w:r>
      <w:r w:rsidR="002D7DA8">
        <w:rPr>
          <w:color w:val="000000"/>
          <w:sz w:val="28"/>
          <w:szCs w:val="28"/>
          <w:lang w:val="uk-UA"/>
        </w:rPr>
        <w:t>-</w:t>
      </w:r>
      <w:r w:rsidR="00E843B6" w:rsidRPr="005356AF">
        <w:rPr>
          <w:color w:val="000000"/>
          <w:sz w:val="28"/>
          <w:szCs w:val="28"/>
          <w:lang w:val="uk-UA"/>
        </w:rPr>
        <w:t>ками, наземним і підземним електротранспортом;</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Захист рейкових кіл від взаємного впливу при короткому замиканні (сході) ізолюючих стиків в рейкових колах тональної частоти з ізолюючими стиками і без ізолюючих стиків захист здійснюється чергуванням в суміжних рейкових колах несучої частоти і частоти модуляції.</w:t>
      </w:r>
    </w:p>
    <w:p w:rsidR="00E843B6" w:rsidRPr="005356AF" w:rsidRDefault="00E843B6" w:rsidP="00596BDD">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Для захисту від взаємного впливу суміжні рейкові кола тональної частоти повинні відрізнятися несучою частотою і, як правило, частотою модуляції, крім двох суміжних рейкових кіл, що</w:t>
      </w:r>
      <w:r w:rsidR="00596BDD">
        <w:rPr>
          <w:color w:val="000000"/>
          <w:sz w:val="28"/>
          <w:szCs w:val="28"/>
          <w:lang w:val="uk-UA"/>
        </w:rPr>
        <w:t xml:space="preserve"> одержують живлення від одного </w:t>
      </w:r>
      <w:r w:rsidRPr="005356AF">
        <w:rPr>
          <w:color w:val="000000"/>
          <w:sz w:val="28"/>
          <w:szCs w:val="28"/>
          <w:lang w:val="uk-UA"/>
        </w:rPr>
        <w:t>генератора.</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Рейкові кола, що працюють на одній сигнальній частоті і частоті модуляції, необхідно розділяти між собою за допомогою не менше ніж трьох пар ізолюючих стиків, або виконувати наступні умови:</w:t>
      </w:r>
    </w:p>
    <w:p w:rsidR="00E843B6" w:rsidRPr="00A06000" w:rsidRDefault="009E0574" w:rsidP="009E0574">
      <w:pPr>
        <w:shd w:val="clear" w:color="auto" w:fill="FFFFFF"/>
        <w:autoSpaceDE w:val="0"/>
        <w:autoSpaceDN w:val="0"/>
        <w:adjustRightInd w:val="0"/>
        <w:spacing w:line="360" w:lineRule="auto"/>
        <w:ind w:firstLine="709"/>
        <w:jc w:val="both"/>
        <w:rPr>
          <w:spacing w:val="4"/>
          <w:sz w:val="28"/>
          <w:szCs w:val="28"/>
          <w:lang w:val="uk-UA"/>
        </w:rPr>
      </w:pPr>
      <w:r w:rsidRPr="00A06000">
        <w:rPr>
          <w:spacing w:val="4"/>
          <w:sz w:val="28"/>
          <w:szCs w:val="28"/>
          <w:lang w:val="uk-UA"/>
        </w:rPr>
        <w:t xml:space="preserve">– </w:t>
      </w:r>
      <w:r w:rsidR="00E843B6" w:rsidRPr="00A06000">
        <w:rPr>
          <w:color w:val="000000"/>
          <w:spacing w:val="4"/>
          <w:sz w:val="28"/>
          <w:szCs w:val="28"/>
          <w:lang w:val="uk-UA"/>
        </w:rPr>
        <w:t>при впливаючому рейковому колі довжиною до 750 м сумарна довжина розділяючих рейкових кіл (між живильним кінцем впливаючого рейкового кола і приймальним кінцем рейкового кола, підданого впливу) повинна бути не менше ніж 1750 м;</w:t>
      </w:r>
    </w:p>
    <w:p w:rsidR="00E843B6" w:rsidRPr="005356AF" w:rsidRDefault="009E0574" w:rsidP="009E0574">
      <w:pPr>
        <w:shd w:val="clear" w:color="auto" w:fill="FFFFFF"/>
        <w:autoSpaceDE w:val="0"/>
        <w:autoSpaceDN w:val="0"/>
        <w:adjustRightInd w:val="0"/>
        <w:spacing w:line="360" w:lineRule="auto"/>
        <w:ind w:firstLine="709"/>
        <w:jc w:val="both"/>
        <w:rPr>
          <w:sz w:val="28"/>
          <w:szCs w:val="28"/>
        </w:rPr>
      </w:pPr>
      <w:r w:rsidRPr="005356AF">
        <w:rPr>
          <w:sz w:val="28"/>
          <w:szCs w:val="28"/>
          <w:lang w:val="uk-UA"/>
        </w:rPr>
        <w:t xml:space="preserve">– </w:t>
      </w:r>
      <w:r w:rsidR="00E843B6" w:rsidRPr="005356AF">
        <w:rPr>
          <w:color w:val="000000"/>
          <w:sz w:val="28"/>
          <w:szCs w:val="28"/>
          <w:lang w:val="uk-UA"/>
        </w:rPr>
        <w:t>при впливаючому рейковому колі довжиною понад 750 м сумарна довжина розділяючих рейкових кіл повинна бути не менше ніж 2000 м.</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Якщо зазначені умови не виконуються, допускається два рейкових кола, що працюють на однакових несучих частотах і частотах модуляції, розділяти одним рейковим колом, що має відмінні від них несучу частоту і частоту модуляції. При цьому в рейкових колах, що розділюються, біля ізолюючих стиків, що примикають до рейкового кола, що їх розділяє, повинні розміщатися живильні кінці.</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 xml:space="preserve">При розділенні суміжних рейкових кіл ізолюючими стиками допускається суміщати живильні кінці рейкових кіл з однаковою несучою частотою, але з </w:t>
      </w:r>
      <w:r w:rsidRPr="005356AF">
        <w:rPr>
          <w:color w:val="000000"/>
          <w:sz w:val="28"/>
          <w:szCs w:val="28"/>
          <w:lang w:val="uk-UA"/>
        </w:rPr>
        <w:lastRenderedPageBreak/>
        <w:t>різною частотою модуляції, незалежно від довжини рейкових кіл, а також з однаковою несучою частотою і частотою модуляції при різниці довжин рейкових кіл не більше ніж на 10%, при більшій різниці довжин на релейних кінцях цих рейкову кіл повинні застосовуватися вирівнювальні трансформатори.</w:t>
      </w:r>
    </w:p>
    <w:p w:rsidR="00E843B6" w:rsidRPr="005356AF" w:rsidRDefault="00E843B6" w:rsidP="009E0574">
      <w:pPr>
        <w:shd w:val="clear" w:color="auto" w:fill="FFFFFF"/>
        <w:autoSpaceDE w:val="0"/>
        <w:autoSpaceDN w:val="0"/>
        <w:adjustRightInd w:val="0"/>
        <w:spacing w:line="360" w:lineRule="auto"/>
        <w:ind w:firstLine="709"/>
        <w:jc w:val="both"/>
        <w:rPr>
          <w:color w:val="000000"/>
          <w:sz w:val="28"/>
          <w:szCs w:val="28"/>
          <w:lang w:val="uk-UA"/>
        </w:rPr>
      </w:pPr>
      <w:r w:rsidRPr="005356AF">
        <w:rPr>
          <w:color w:val="000000"/>
          <w:sz w:val="28"/>
          <w:szCs w:val="28"/>
          <w:lang w:val="uk-UA"/>
        </w:rPr>
        <w:t>Захист рейкових кіл паралельних колій від взаємного впливу забезпечується застосуванням різних несучих частот чи частот модуляції.</w:t>
      </w:r>
      <w:r w:rsidR="00A06000">
        <w:rPr>
          <w:color w:val="000000"/>
          <w:sz w:val="28"/>
          <w:szCs w:val="28"/>
          <w:lang w:val="uk-UA"/>
        </w:rPr>
        <w:t xml:space="preserve"> </w:t>
      </w:r>
      <w:r w:rsidRPr="005356AF">
        <w:rPr>
          <w:color w:val="000000"/>
          <w:sz w:val="28"/>
          <w:szCs w:val="28"/>
          <w:lang w:val="uk-UA"/>
        </w:rPr>
        <w:t>Забезпечення виходу зворотного тягового струму повинно виконуватися при довжині замкнутого тягового контуру, що містить двониткові рейкові кола не менше 4</w:t>
      </w:r>
      <w:r w:rsidR="00BB27C5">
        <w:rPr>
          <w:color w:val="000000"/>
          <w:sz w:val="28"/>
          <w:szCs w:val="28"/>
          <w:lang w:val="uk-UA"/>
        </w:rPr>
        <w:t>–</w:t>
      </w:r>
      <w:r w:rsidRPr="005356AF">
        <w:rPr>
          <w:color w:val="000000"/>
          <w:sz w:val="28"/>
          <w:szCs w:val="28"/>
          <w:lang w:val="uk-UA"/>
        </w:rPr>
        <w:t>х довжин найдовшого рейкового кола, що входить у контур.</w:t>
      </w:r>
      <w:r w:rsidR="009E0574" w:rsidRPr="005356AF">
        <w:rPr>
          <w:color w:val="000000"/>
          <w:sz w:val="28"/>
          <w:szCs w:val="28"/>
          <w:lang w:val="uk-UA"/>
        </w:rPr>
        <w:t xml:space="preserve"> </w:t>
      </w:r>
      <w:r w:rsidRPr="005356AF">
        <w:rPr>
          <w:color w:val="000000"/>
          <w:sz w:val="28"/>
          <w:szCs w:val="28"/>
          <w:lang w:val="uk-UA"/>
        </w:rPr>
        <w:t>Розрахункові параметри рейкових кіл повинні виключати необхідність їх сезонного регулювання.</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При мінімальних значеннях опору баласту і напруги джерела живлення повинні бути забезпечені струми кодування АЛСН (через шунт, що накладається на вхідний кінець рейкового кола).На станціях рейкові кола проектуються в залежності від роду тяги і системи їхнього електроживлення.</w:t>
      </w:r>
    </w:p>
    <w:p w:rsidR="00E843B6" w:rsidRPr="005356AF" w:rsidRDefault="00E843B6" w:rsidP="005B3FF6">
      <w:pPr>
        <w:shd w:val="clear" w:color="auto" w:fill="FFFFFF"/>
        <w:autoSpaceDE w:val="0"/>
        <w:autoSpaceDN w:val="0"/>
        <w:adjustRightInd w:val="0"/>
        <w:spacing w:line="360" w:lineRule="auto"/>
        <w:ind w:firstLine="709"/>
        <w:jc w:val="both"/>
        <w:rPr>
          <w:sz w:val="28"/>
          <w:szCs w:val="28"/>
        </w:rPr>
      </w:pPr>
      <w:r w:rsidRPr="005356AF">
        <w:rPr>
          <w:color w:val="000000"/>
          <w:sz w:val="28"/>
          <w:szCs w:val="28"/>
          <w:lang w:val="uk-UA"/>
        </w:rPr>
        <w:t>При електричній тязі на станціях колії і ділянки, розташовані на головних коліях, обладнуються</w:t>
      </w:r>
      <w:r w:rsidR="005B3FF6">
        <w:rPr>
          <w:color w:val="000000"/>
          <w:sz w:val="28"/>
          <w:szCs w:val="28"/>
          <w:lang w:val="uk-UA"/>
        </w:rPr>
        <w:t xml:space="preserve"> </w:t>
      </w:r>
      <w:r w:rsidRPr="005356AF">
        <w:rPr>
          <w:color w:val="000000"/>
          <w:sz w:val="28"/>
          <w:szCs w:val="28"/>
          <w:lang w:val="uk-UA"/>
        </w:rPr>
        <w:t xml:space="preserve"> двонитковими, дводросельними рейковими колами для забезпечення наскрізного пропускання тягового струму по обох нитках усіх головних колій.</w:t>
      </w:r>
    </w:p>
    <w:p w:rsidR="00E843B6" w:rsidRPr="005356AF" w:rsidRDefault="00E843B6" w:rsidP="00596BDD">
      <w:pPr>
        <w:shd w:val="clear" w:color="auto" w:fill="FFFFFF"/>
        <w:autoSpaceDE w:val="0"/>
        <w:autoSpaceDN w:val="0"/>
        <w:adjustRightInd w:val="0"/>
        <w:spacing w:line="360" w:lineRule="auto"/>
        <w:ind w:firstLine="709"/>
        <w:jc w:val="both"/>
        <w:rPr>
          <w:sz w:val="28"/>
          <w:szCs w:val="28"/>
        </w:rPr>
      </w:pPr>
      <w:r w:rsidRPr="005356AF">
        <w:rPr>
          <w:color w:val="000000"/>
          <w:sz w:val="28"/>
          <w:szCs w:val="28"/>
          <w:lang w:val="uk-UA"/>
        </w:rPr>
        <w:t xml:space="preserve">Рейкові кола стрілочних секцій, як правило, проектуються двониткові, а </w:t>
      </w:r>
      <w:r w:rsidR="00BC47B5">
        <w:rPr>
          <w:color w:val="000000"/>
          <w:sz w:val="28"/>
          <w:szCs w:val="28"/>
          <w:lang w:val="uk-UA"/>
        </w:rPr>
        <w:t xml:space="preserve"> </w:t>
      </w:r>
      <w:r w:rsidRPr="005356AF">
        <w:rPr>
          <w:color w:val="000000"/>
          <w:sz w:val="28"/>
          <w:szCs w:val="28"/>
          <w:lang w:val="uk-UA"/>
        </w:rPr>
        <w:t>кількість дроселів у такому рейковому колі визначається схемою каналізації тягового струму.</w:t>
      </w:r>
    </w:p>
    <w:p w:rsidR="0007611A" w:rsidRPr="005356AF" w:rsidRDefault="00E843B6" w:rsidP="009E0574">
      <w:pPr>
        <w:shd w:val="clear" w:color="auto" w:fill="FFFFFF"/>
        <w:autoSpaceDE w:val="0"/>
        <w:autoSpaceDN w:val="0"/>
        <w:adjustRightInd w:val="0"/>
        <w:spacing w:line="360" w:lineRule="auto"/>
        <w:ind w:firstLine="709"/>
        <w:jc w:val="both"/>
        <w:rPr>
          <w:color w:val="000000"/>
          <w:sz w:val="28"/>
          <w:szCs w:val="28"/>
          <w:lang w:val="uk-UA"/>
        </w:rPr>
      </w:pPr>
      <w:r w:rsidRPr="005356AF">
        <w:rPr>
          <w:color w:val="000000"/>
          <w:sz w:val="28"/>
          <w:szCs w:val="28"/>
          <w:lang w:val="uk-UA"/>
        </w:rPr>
        <w:t>Всі маршрутизовані пересування повинні здійснюватися за дозволяючими показаннями світлофорів з замиканням стрілок.</w:t>
      </w:r>
    </w:p>
    <w:p w:rsidR="00E843B6" w:rsidRPr="005356AF" w:rsidRDefault="00E843B6" w:rsidP="009E0574">
      <w:pPr>
        <w:shd w:val="clear" w:color="auto" w:fill="FFFFFF"/>
        <w:autoSpaceDE w:val="0"/>
        <w:autoSpaceDN w:val="0"/>
        <w:adjustRightInd w:val="0"/>
        <w:spacing w:line="360" w:lineRule="auto"/>
        <w:ind w:firstLine="709"/>
        <w:jc w:val="both"/>
        <w:rPr>
          <w:sz w:val="28"/>
          <w:szCs w:val="28"/>
        </w:rPr>
      </w:pPr>
      <w:r w:rsidRPr="005356AF">
        <w:rPr>
          <w:color w:val="000000"/>
          <w:sz w:val="28"/>
          <w:szCs w:val="28"/>
          <w:lang w:val="uk-UA"/>
        </w:rPr>
        <w:t xml:space="preserve">На станції для управління об'єктами централізації </w:t>
      </w:r>
      <w:r w:rsidR="0007611A" w:rsidRPr="005356AF">
        <w:rPr>
          <w:color w:val="000000"/>
          <w:sz w:val="28"/>
          <w:szCs w:val="28"/>
          <w:lang w:val="uk-UA"/>
        </w:rPr>
        <w:t xml:space="preserve">застосовуеться монітор </w:t>
      </w:r>
      <w:r w:rsidR="009E0574" w:rsidRPr="005356AF">
        <w:rPr>
          <w:sz w:val="28"/>
          <w:szCs w:val="28"/>
          <w:lang w:val="uk-UA"/>
        </w:rPr>
        <w:t xml:space="preserve">– </w:t>
      </w:r>
      <w:r w:rsidR="0007611A" w:rsidRPr="005356AF">
        <w:rPr>
          <w:color w:val="000000"/>
          <w:sz w:val="28"/>
          <w:szCs w:val="28"/>
          <w:lang w:val="uk-UA"/>
        </w:rPr>
        <w:t>манипулятор</w:t>
      </w:r>
      <w:r w:rsidR="0007611A" w:rsidRPr="005356AF">
        <w:rPr>
          <w:rStyle w:val="a8"/>
          <w:i w:val="0"/>
          <w:iCs w:val="0"/>
          <w:sz w:val="28"/>
          <w:szCs w:val="28"/>
        </w:rPr>
        <w:t>, включаючи резервний пульт управління.</w:t>
      </w:r>
    </w:p>
    <w:p w:rsidR="00E843B6" w:rsidRPr="005356AF" w:rsidRDefault="00E843B6" w:rsidP="009E0574">
      <w:pPr>
        <w:shd w:val="clear" w:color="auto" w:fill="FFFFFF"/>
        <w:autoSpaceDE w:val="0"/>
        <w:autoSpaceDN w:val="0"/>
        <w:adjustRightInd w:val="0"/>
        <w:spacing w:line="360" w:lineRule="auto"/>
        <w:ind w:firstLine="709"/>
        <w:jc w:val="both"/>
        <w:rPr>
          <w:sz w:val="28"/>
          <w:szCs w:val="28"/>
          <w:lang w:val="uk-UA"/>
        </w:rPr>
      </w:pPr>
      <w:r w:rsidRPr="005356AF">
        <w:rPr>
          <w:color w:val="000000"/>
          <w:sz w:val="28"/>
          <w:szCs w:val="28"/>
          <w:lang w:val="uk-UA"/>
        </w:rPr>
        <w:t>Схеми замикання маршрутів повинні бути захищені від розмикання при короткочасній (до 4 с) втраті шунтової чутливості рейкового кола під час руху по ньому чи випадковому накладенні і знятті шунта на суміжних рейкових колах і при переключенні живильних фідерів.</w:t>
      </w:r>
    </w:p>
    <w:p w:rsidR="00E843B6" w:rsidRPr="005356AF" w:rsidRDefault="00E843B6" w:rsidP="009E0574">
      <w:pPr>
        <w:shd w:val="clear" w:color="auto" w:fill="FFFFFF"/>
        <w:autoSpaceDE w:val="0"/>
        <w:autoSpaceDN w:val="0"/>
        <w:adjustRightInd w:val="0"/>
        <w:spacing w:line="360" w:lineRule="auto"/>
        <w:ind w:firstLine="709"/>
        <w:jc w:val="both"/>
        <w:rPr>
          <w:sz w:val="28"/>
          <w:szCs w:val="28"/>
        </w:rPr>
      </w:pPr>
      <w:r w:rsidRPr="005356AF">
        <w:rPr>
          <w:color w:val="000000"/>
          <w:sz w:val="28"/>
          <w:szCs w:val="28"/>
          <w:lang w:val="uk-UA"/>
        </w:rPr>
        <w:lastRenderedPageBreak/>
        <w:t>Стрілки, що централізуються, повинні обладнуватися засобами автоматичного очищення від снігу</w:t>
      </w:r>
      <w:r w:rsidR="000879B9">
        <w:rPr>
          <w:color w:val="000000"/>
          <w:sz w:val="28"/>
          <w:szCs w:val="28"/>
          <w:lang w:val="uk-UA"/>
        </w:rPr>
        <w:t xml:space="preserve"> – </w:t>
      </w:r>
      <w:r w:rsidRPr="005356AF">
        <w:rPr>
          <w:color w:val="000000"/>
          <w:sz w:val="28"/>
          <w:szCs w:val="28"/>
          <w:lang w:val="uk-UA"/>
        </w:rPr>
        <w:t>пневматичного або електрообігріванням.</w:t>
      </w:r>
    </w:p>
    <w:p w:rsidR="005565E4" w:rsidRPr="005356AF" w:rsidRDefault="00E843B6" w:rsidP="009E0574">
      <w:pPr>
        <w:shd w:val="clear" w:color="auto" w:fill="FFFFFF"/>
        <w:autoSpaceDE w:val="0"/>
        <w:autoSpaceDN w:val="0"/>
        <w:adjustRightInd w:val="0"/>
        <w:spacing w:line="360" w:lineRule="auto"/>
        <w:ind w:firstLine="709"/>
        <w:jc w:val="both"/>
        <w:rPr>
          <w:color w:val="000000"/>
          <w:sz w:val="28"/>
          <w:szCs w:val="28"/>
          <w:lang w:val="uk-UA"/>
        </w:rPr>
      </w:pPr>
      <w:r w:rsidRPr="005356AF">
        <w:rPr>
          <w:color w:val="000000"/>
          <w:sz w:val="28"/>
          <w:szCs w:val="28"/>
          <w:lang w:val="uk-UA"/>
        </w:rPr>
        <w:t>Стрілочні електроприводи з ножовими контактами автоперемикача повинні бути обладнані пристроями електрообігрівання контактів</w:t>
      </w:r>
      <w:r w:rsidRPr="005356AF">
        <w:rPr>
          <w:color w:val="000000"/>
          <w:sz w:val="28"/>
          <w:szCs w:val="28"/>
        </w:rPr>
        <w:t xml:space="preserve"> [6]</w:t>
      </w:r>
      <w:r w:rsidRPr="005356AF">
        <w:rPr>
          <w:color w:val="000000"/>
          <w:sz w:val="28"/>
          <w:szCs w:val="28"/>
          <w:lang w:val="uk-UA"/>
        </w:rPr>
        <w:t>.</w:t>
      </w:r>
    </w:p>
    <w:p w:rsidR="00961D8D" w:rsidRDefault="00961D8D" w:rsidP="009E0574">
      <w:pPr>
        <w:pStyle w:val="af"/>
        <w:spacing w:line="360" w:lineRule="auto"/>
        <w:jc w:val="center"/>
        <w:rPr>
          <w:rStyle w:val="a8"/>
          <w:i w:val="0"/>
          <w:iCs w:val="0"/>
          <w:szCs w:val="28"/>
          <w:lang w:val="uk-UA"/>
        </w:rPr>
      </w:pPr>
    </w:p>
    <w:p w:rsidR="003A07E1" w:rsidRPr="005356AF" w:rsidRDefault="003A07E1" w:rsidP="009E0574">
      <w:pPr>
        <w:pStyle w:val="af"/>
        <w:spacing w:line="360" w:lineRule="auto"/>
        <w:jc w:val="center"/>
        <w:rPr>
          <w:rStyle w:val="a8"/>
          <w:i w:val="0"/>
          <w:iCs w:val="0"/>
          <w:szCs w:val="28"/>
          <w:lang w:val="uk-UA"/>
        </w:rPr>
      </w:pPr>
    </w:p>
    <w:p w:rsidR="005565E4" w:rsidRPr="00CC34EA" w:rsidRDefault="005565E4" w:rsidP="00CC34EA">
      <w:pPr>
        <w:widowControl w:val="0"/>
        <w:shd w:val="clear" w:color="auto" w:fill="FFFFFF"/>
        <w:autoSpaceDE w:val="0"/>
        <w:autoSpaceDN w:val="0"/>
        <w:adjustRightInd w:val="0"/>
        <w:spacing w:line="360" w:lineRule="auto"/>
        <w:ind w:right="-46" w:firstLine="709"/>
        <w:contextualSpacing/>
        <w:jc w:val="both"/>
        <w:rPr>
          <w:b/>
          <w:color w:val="000000"/>
          <w:sz w:val="28"/>
          <w:szCs w:val="28"/>
          <w:lang w:val="uk-UA"/>
        </w:rPr>
      </w:pPr>
      <w:r w:rsidRPr="00CC34EA">
        <w:rPr>
          <w:b/>
          <w:color w:val="000000"/>
          <w:sz w:val="28"/>
          <w:szCs w:val="28"/>
          <w:lang w:val="uk-UA"/>
        </w:rPr>
        <w:t>1.2 Порівняльна характеристика систем керування рухом поїздів на станції</w:t>
      </w:r>
    </w:p>
    <w:p w:rsidR="007164F6" w:rsidRDefault="007164F6" w:rsidP="009E0574">
      <w:pPr>
        <w:widowControl w:val="0"/>
        <w:shd w:val="clear" w:color="auto" w:fill="FFFFFF"/>
        <w:autoSpaceDE w:val="0"/>
        <w:autoSpaceDN w:val="0"/>
        <w:adjustRightInd w:val="0"/>
        <w:spacing w:line="360" w:lineRule="auto"/>
        <w:ind w:right="-46" w:firstLine="709"/>
        <w:contextualSpacing/>
        <w:jc w:val="both"/>
        <w:rPr>
          <w:color w:val="000000"/>
          <w:sz w:val="28"/>
          <w:szCs w:val="28"/>
          <w:lang w:val="uk-UA"/>
        </w:rPr>
      </w:pPr>
    </w:p>
    <w:p w:rsidR="00662542" w:rsidRDefault="00662542" w:rsidP="009E0574">
      <w:pPr>
        <w:widowControl w:val="0"/>
        <w:shd w:val="clear" w:color="auto" w:fill="FFFFFF"/>
        <w:autoSpaceDE w:val="0"/>
        <w:autoSpaceDN w:val="0"/>
        <w:adjustRightInd w:val="0"/>
        <w:spacing w:line="360" w:lineRule="auto"/>
        <w:ind w:right="-46" w:firstLine="709"/>
        <w:contextualSpacing/>
        <w:jc w:val="both"/>
        <w:rPr>
          <w:color w:val="000000"/>
          <w:sz w:val="28"/>
          <w:szCs w:val="28"/>
          <w:lang w:val="uk-UA"/>
        </w:rPr>
      </w:pPr>
    </w:p>
    <w:p w:rsidR="00662542" w:rsidRPr="00662542" w:rsidRDefault="00662542" w:rsidP="00662542">
      <w:pPr>
        <w:pStyle w:val="aa"/>
        <w:contextualSpacing/>
        <w:rPr>
          <w:rFonts w:ascii="Times New Roman" w:hAnsi="Times New Roman"/>
          <w:szCs w:val="28"/>
          <w:lang w:val="ru-RU"/>
        </w:rPr>
      </w:pPr>
      <w:r w:rsidRPr="005356AF">
        <w:rPr>
          <w:rFonts w:ascii="Times New Roman" w:hAnsi="Times New Roman"/>
          <w:szCs w:val="28"/>
        </w:rPr>
        <w:t>У перших системах ЕЦ, які були із центральними залежностями й місцевим живленням, виконувалося маршрутне розмикання стрі</w:t>
      </w:r>
      <w:r w:rsidR="000879B9">
        <w:rPr>
          <w:rFonts w:ascii="Times New Roman" w:hAnsi="Times New Roman"/>
          <w:szCs w:val="28"/>
        </w:rPr>
        <w:t xml:space="preserve">лок і було потрібно </w:t>
      </w:r>
      <w:r w:rsidRPr="005356AF">
        <w:rPr>
          <w:rFonts w:ascii="Times New Roman" w:hAnsi="Times New Roman"/>
          <w:szCs w:val="28"/>
        </w:rPr>
        <w:t>24 реле на одну централізовану стрілку. В уніфікованій системі ЕЦ</w:t>
      </w:r>
      <w:r w:rsidR="007F6CF9">
        <w:rPr>
          <w:rFonts w:ascii="Times New Roman" w:hAnsi="Times New Roman"/>
          <w:szCs w:val="28"/>
          <w:lang w:val="ru-RU"/>
        </w:rPr>
        <w:t xml:space="preserve"> </w:t>
      </w:r>
      <w:r w:rsidRPr="005356AF">
        <w:rPr>
          <w:rFonts w:ascii="Times New Roman" w:hAnsi="Times New Roman"/>
          <w:szCs w:val="28"/>
        </w:rPr>
        <w:t>(із центральними залежностями й центральним живленням), що реалізує посекційне розмикання, це число збільшилося до 36</w:t>
      </w:r>
      <w:r w:rsidR="007F6CF9">
        <w:rPr>
          <w:rFonts w:ascii="Times New Roman" w:hAnsi="Times New Roman"/>
          <w:szCs w:val="28"/>
          <w:lang w:val="ru-RU"/>
        </w:rPr>
        <w:t xml:space="preserve"> </w:t>
      </w:r>
      <w:r w:rsidRPr="005356AF">
        <w:rPr>
          <w:rFonts w:ascii="Times New Roman" w:hAnsi="Times New Roman"/>
          <w:szCs w:val="28"/>
        </w:rPr>
        <w:t>[1].</w:t>
      </w:r>
    </w:p>
    <w:p w:rsidR="00370A78" w:rsidRPr="002F0A84" w:rsidRDefault="00370A78" w:rsidP="00370A78">
      <w:pPr>
        <w:spacing w:line="360" w:lineRule="auto"/>
        <w:ind w:firstLine="709"/>
        <w:contextualSpacing/>
        <w:jc w:val="both"/>
        <w:rPr>
          <w:rStyle w:val="FontStyle43"/>
          <w:sz w:val="28"/>
          <w:szCs w:val="28"/>
        </w:rPr>
      </w:pPr>
      <w:r w:rsidRPr="00370A78">
        <w:rPr>
          <w:rStyle w:val="FontStyle43"/>
          <w:sz w:val="28"/>
          <w:szCs w:val="28"/>
        </w:rPr>
        <w:t>У зв’язку з впровадженням новітніх технологій спостерігається передача функцій людини-оператора системі управління. Оскільки статистика відмов показу</w:t>
      </w:r>
      <w:proofErr w:type="gramStart"/>
      <w:r w:rsidRPr="00370A78">
        <w:rPr>
          <w:rStyle w:val="FontStyle43"/>
          <w:sz w:val="28"/>
          <w:szCs w:val="28"/>
        </w:rPr>
        <w:t>є,</w:t>
      </w:r>
      <w:proofErr w:type="gramEnd"/>
      <w:r w:rsidRPr="00370A78">
        <w:rPr>
          <w:rStyle w:val="FontStyle43"/>
          <w:sz w:val="28"/>
          <w:szCs w:val="28"/>
        </w:rPr>
        <w:t xml:space="preserve"> що 80% порушень технологічного процесу пов’язані з помилками людини-оператора. </w:t>
      </w:r>
      <w:proofErr w:type="gramStart"/>
      <w:r w:rsidRPr="00370A78">
        <w:rPr>
          <w:rStyle w:val="FontStyle43"/>
          <w:sz w:val="28"/>
          <w:szCs w:val="28"/>
        </w:rPr>
        <w:t>З</w:t>
      </w:r>
      <w:proofErr w:type="gramEnd"/>
      <w:r w:rsidRPr="00370A78">
        <w:rPr>
          <w:rStyle w:val="FontStyle43"/>
          <w:sz w:val="28"/>
          <w:szCs w:val="28"/>
        </w:rPr>
        <w:t xml:space="preserve"> плином часу, як показує аналіз, людина-оператор вносить все більше помилок. </w:t>
      </w:r>
    </w:p>
    <w:p w:rsidR="005565E4" w:rsidRDefault="005565E4" w:rsidP="009E0574">
      <w:pPr>
        <w:pStyle w:val="aa"/>
        <w:rPr>
          <w:rFonts w:ascii="Times New Roman" w:hAnsi="Times New Roman"/>
          <w:szCs w:val="28"/>
        </w:rPr>
      </w:pPr>
      <w:r w:rsidRPr="005356AF">
        <w:rPr>
          <w:rFonts w:ascii="Times New Roman" w:hAnsi="Times New Roman"/>
          <w:szCs w:val="28"/>
        </w:rPr>
        <w:t xml:space="preserve">Очевидно, що спроба подальшого вдосконалення релейних систем ЕЦ привела б до ще більш істотного збільшення кількості реле. Вихід з положення, що створилося, лежить у переході на нову елементну </w:t>
      </w:r>
      <w:r w:rsidRPr="00F30FCD">
        <w:rPr>
          <w:rFonts w:ascii="Times New Roman" w:hAnsi="Times New Roman"/>
          <w:szCs w:val="28"/>
        </w:rPr>
        <w:t>базу, що відкриє нові можливості розвитку інформаційного забезпечення й логіки роботи системи.</w:t>
      </w:r>
    </w:p>
    <w:p w:rsidR="009B4B85" w:rsidRPr="005356AF" w:rsidRDefault="009B4B85" w:rsidP="009B4B85">
      <w:pPr>
        <w:pStyle w:val="aa"/>
        <w:rPr>
          <w:rFonts w:ascii="Times New Roman" w:hAnsi="Times New Roman"/>
          <w:szCs w:val="28"/>
          <w:lang w:val="ru-RU"/>
        </w:rPr>
      </w:pPr>
      <w:r w:rsidRPr="005356AF">
        <w:rPr>
          <w:rFonts w:ascii="Times New Roman" w:hAnsi="Times New Roman"/>
          <w:szCs w:val="28"/>
        </w:rPr>
        <w:t>Разом з тим, завдяки великому досвіду виробництва й експлуатації релейних систем не можна не відзначити цілий ряд їхніх позитивних властивостей [2]:</w:t>
      </w:r>
    </w:p>
    <w:p w:rsidR="009B4B85" w:rsidRPr="005356AF" w:rsidRDefault="009B4B85" w:rsidP="009B4B85">
      <w:pPr>
        <w:pStyle w:val="aa"/>
        <w:rPr>
          <w:rFonts w:ascii="Times New Roman" w:hAnsi="Times New Roman"/>
          <w:szCs w:val="28"/>
          <w:lang w:val="ru-RU"/>
        </w:rPr>
      </w:pPr>
      <w:r>
        <w:rPr>
          <w:szCs w:val="28"/>
        </w:rPr>
        <w:t>–</w:t>
      </w:r>
      <w:r w:rsidRPr="005356AF">
        <w:rPr>
          <w:rFonts w:ascii="Times New Roman" w:hAnsi="Times New Roman"/>
          <w:szCs w:val="28"/>
        </w:rPr>
        <w:t> висока стійкість до електромагнітних перешкод(особливо виникаючих при грозових явищах) і до кліматичних факторів(особливо до підвищеної температури);</w:t>
      </w:r>
    </w:p>
    <w:p w:rsidR="009B4B85" w:rsidRPr="005356AF" w:rsidRDefault="009B4B85" w:rsidP="009B4B85">
      <w:pPr>
        <w:pStyle w:val="aa"/>
        <w:rPr>
          <w:rFonts w:ascii="Times New Roman" w:hAnsi="Times New Roman"/>
          <w:szCs w:val="28"/>
        </w:rPr>
      </w:pPr>
      <w:r>
        <w:rPr>
          <w:szCs w:val="28"/>
        </w:rPr>
        <w:t>–</w:t>
      </w:r>
      <w:r w:rsidRPr="005356AF">
        <w:rPr>
          <w:rFonts w:ascii="Times New Roman" w:hAnsi="Times New Roman"/>
          <w:szCs w:val="28"/>
        </w:rPr>
        <w:t xml:space="preserve"> підтверджені експлуатацією високі показники безпеки залізничних реле </w:t>
      </w:r>
      <w:r w:rsidRPr="005356AF">
        <w:rPr>
          <w:rFonts w:ascii="Times New Roman" w:hAnsi="Times New Roman"/>
          <w:szCs w:val="28"/>
          <w:lang w:val="en-US"/>
        </w:rPr>
        <w:t>I</w:t>
      </w:r>
      <w:r w:rsidRPr="005356AF">
        <w:rPr>
          <w:rFonts w:ascii="Times New Roman" w:hAnsi="Times New Roman"/>
          <w:szCs w:val="28"/>
        </w:rPr>
        <w:t xml:space="preserve"> класу надійності;</w:t>
      </w:r>
    </w:p>
    <w:p w:rsidR="009B4B85" w:rsidRPr="005356AF" w:rsidRDefault="009B4B85" w:rsidP="009B4B85">
      <w:pPr>
        <w:pStyle w:val="aa"/>
        <w:ind w:right="-46"/>
        <w:rPr>
          <w:rFonts w:ascii="Times New Roman" w:hAnsi="Times New Roman"/>
          <w:szCs w:val="28"/>
        </w:rPr>
      </w:pPr>
      <w:r>
        <w:rPr>
          <w:szCs w:val="28"/>
        </w:rPr>
        <w:lastRenderedPageBreak/>
        <w:t>–</w:t>
      </w:r>
      <w:r w:rsidRPr="005356AF">
        <w:rPr>
          <w:rFonts w:ascii="Times New Roman" w:hAnsi="Times New Roman"/>
          <w:szCs w:val="28"/>
        </w:rPr>
        <w:t> наочність схем що забезпечують безпеку, що дозволяє широкому колу фа</w:t>
      </w:r>
      <w:r>
        <w:rPr>
          <w:rFonts w:ascii="Times New Roman" w:hAnsi="Times New Roman"/>
          <w:szCs w:val="28"/>
        </w:rPr>
        <w:t>-</w:t>
      </w:r>
      <w:r w:rsidRPr="005356AF">
        <w:rPr>
          <w:rFonts w:ascii="Times New Roman" w:hAnsi="Times New Roman"/>
          <w:szCs w:val="28"/>
        </w:rPr>
        <w:t>хівців вносити зміни, і контролювати умови забезпечення безпеки руху по станції;</w:t>
      </w:r>
    </w:p>
    <w:p w:rsidR="009B4B85" w:rsidRDefault="009B4B85" w:rsidP="00596BDD">
      <w:pPr>
        <w:pStyle w:val="aa"/>
        <w:rPr>
          <w:rFonts w:ascii="Times New Roman" w:hAnsi="Times New Roman"/>
          <w:szCs w:val="28"/>
        </w:rPr>
      </w:pPr>
      <w:r>
        <w:rPr>
          <w:szCs w:val="28"/>
        </w:rPr>
        <w:t>–</w:t>
      </w:r>
      <w:r w:rsidRPr="005356AF">
        <w:rPr>
          <w:rFonts w:ascii="Times New Roman" w:hAnsi="Times New Roman"/>
          <w:szCs w:val="28"/>
        </w:rPr>
        <w:t> застосування реле типів РЭЛ й 1Н с більшим ресурсом, а також нових бло</w:t>
      </w:r>
      <w:r>
        <w:rPr>
          <w:rFonts w:ascii="Times New Roman" w:hAnsi="Times New Roman"/>
          <w:szCs w:val="28"/>
        </w:rPr>
        <w:t>-</w:t>
      </w:r>
      <w:r w:rsidRPr="005356AF">
        <w:rPr>
          <w:rFonts w:ascii="Times New Roman" w:hAnsi="Times New Roman"/>
          <w:szCs w:val="28"/>
        </w:rPr>
        <w:t>ків на їхній основі(зростає гарантія заводу виготовлювача);</w:t>
      </w:r>
      <w:r w:rsidRPr="0016118C">
        <w:rPr>
          <w:rFonts w:ascii="Times New Roman" w:hAnsi="Times New Roman"/>
          <w:szCs w:val="28"/>
        </w:rPr>
        <w:t xml:space="preserve">   </w:t>
      </w:r>
    </w:p>
    <w:p w:rsidR="009B4B85" w:rsidRDefault="009B4B85" w:rsidP="009B4B85">
      <w:pPr>
        <w:pStyle w:val="aa"/>
        <w:ind w:firstLine="708"/>
        <w:rPr>
          <w:rFonts w:ascii="Times New Roman" w:hAnsi="Times New Roman"/>
          <w:szCs w:val="28"/>
        </w:rPr>
      </w:pPr>
      <w:r w:rsidRPr="0016118C">
        <w:rPr>
          <w:rFonts w:ascii="Times New Roman" w:hAnsi="Times New Roman"/>
          <w:szCs w:val="28"/>
        </w:rPr>
        <w:t xml:space="preserve">– виключення ненадійних елементів(електролітичних конденсаторів), що забезпечує великий строк експлуатації ЕЦ(20–25 років) без істотних витрат на </w:t>
      </w:r>
    </w:p>
    <w:p w:rsidR="009B4B85" w:rsidRDefault="009B4B85" w:rsidP="009B4B85">
      <w:pPr>
        <w:pStyle w:val="aa"/>
        <w:ind w:firstLine="0"/>
        <w:jc w:val="left"/>
        <w:rPr>
          <w:rFonts w:ascii="Times New Roman" w:hAnsi="Times New Roman"/>
          <w:szCs w:val="28"/>
          <w:lang w:val="ru-RU"/>
        </w:rPr>
      </w:pPr>
      <w:r w:rsidRPr="0016118C">
        <w:rPr>
          <w:rFonts w:ascii="Times New Roman" w:hAnsi="Times New Roman"/>
          <w:szCs w:val="28"/>
        </w:rPr>
        <w:t>обслуговування в «РТД СЦБ».</w:t>
      </w:r>
    </w:p>
    <w:p w:rsidR="005565E4" w:rsidRPr="005356AF" w:rsidRDefault="005565E4" w:rsidP="009E0574">
      <w:pPr>
        <w:pStyle w:val="aa"/>
        <w:rPr>
          <w:rFonts w:ascii="Times New Roman" w:hAnsi="Times New Roman"/>
          <w:szCs w:val="28"/>
          <w:lang w:val="ru-RU"/>
        </w:rPr>
      </w:pPr>
      <w:r w:rsidRPr="005356AF">
        <w:rPr>
          <w:rFonts w:ascii="Times New Roman" w:hAnsi="Times New Roman"/>
          <w:szCs w:val="28"/>
        </w:rPr>
        <w:t>Разом з тим, завдяки великому досвіду виробництва й експлуатації релейних систем не можна не відзначити цілий ряд їхніх позитивних властивостей [2]:</w:t>
      </w:r>
    </w:p>
    <w:p w:rsidR="005565E4" w:rsidRPr="005356AF" w:rsidRDefault="002D7DA8" w:rsidP="009E0574">
      <w:pPr>
        <w:pStyle w:val="aa"/>
        <w:rPr>
          <w:rFonts w:ascii="Times New Roman" w:hAnsi="Times New Roman"/>
          <w:szCs w:val="28"/>
          <w:lang w:val="ru-RU"/>
        </w:rPr>
      </w:pPr>
      <w:r>
        <w:rPr>
          <w:szCs w:val="28"/>
        </w:rPr>
        <w:t>–</w:t>
      </w:r>
      <w:r w:rsidR="005565E4" w:rsidRPr="005356AF">
        <w:rPr>
          <w:rFonts w:ascii="Times New Roman" w:hAnsi="Times New Roman"/>
          <w:szCs w:val="28"/>
        </w:rPr>
        <w:t> висока стійкість до електромагнітних перешкод(особливо виникаючих при грозових явищах) і до кліматичних факторів(особливо до підвищеної температури);</w:t>
      </w:r>
    </w:p>
    <w:p w:rsidR="005565E4" w:rsidRPr="005356AF" w:rsidRDefault="002D7DA8" w:rsidP="009E0574">
      <w:pPr>
        <w:pStyle w:val="aa"/>
        <w:rPr>
          <w:rFonts w:ascii="Times New Roman" w:hAnsi="Times New Roman"/>
          <w:szCs w:val="28"/>
        </w:rPr>
      </w:pPr>
      <w:r>
        <w:rPr>
          <w:szCs w:val="28"/>
        </w:rPr>
        <w:t>–</w:t>
      </w:r>
      <w:r w:rsidR="005565E4" w:rsidRPr="005356AF">
        <w:rPr>
          <w:rFonts w:ascii="Times New Roman" w:hAnsi="Times New Roman"/>
          <w:szCs w:val="28"/>
        </w:rPr>
        <w:t xml:space="preserve"> підтверджені експлуатацією високі показники безпеки залізничних реле </w:t>
      </w:r>
      <w:r w:rsidR="005565E4" w:rsidRPr="005356AF">
        <w:rPr>
          <w:rFonts w:ascii="Times New Roman" w:hAnsi="Times New Roman"/>
          <w:szCs w:val="28"/>
          <w:lang w:val="en-US"/>
        </w:rPr>
        <w:t>I</w:t>
      </w:r>
      <w:r w:rsidR="005565E4" w:rsidRPr="005356AF">
        <w:rPr>
          <w:rFonts w:ascii="Times New Roman" w:hAnsi="Times New Roman"/>
          <w:szCs w:val="28"/>
        </w:rPr>
        <w:t xml:space="preserve"> класу надійності;</w:t>
      </w:r>
    </w:p>
    <w:p w:rsidR="00A13524" w:rsidRPr="005356AF" w:rsidRDefault="002D7DA8" w:rsidP="00FD45FA">
      <w:pPr>
        <w:pStyle w:val="aa"/>
        <w:ind w:right="-46"/>
        <w:rPr>
          <w:rFonts w:ascii="Times New Roman" w:hAnsi="Times New Roman"/>
          <w:szCs w:val="28"/>
        </w:rPr>
      </w:pPr>
      <w:r>
        <w:rPr>
          <w:szCs w:val="28"/>
        </w:rPr>
        <w:t>–</w:t>
      </w:r>
      <w:r w:rsidR="005565E4" w:rsidRPr="005356AF">
        <w:rPr>
          <w:rFonts w:ascii="Times New Roman" w:hAnsi="Times New Roman"/>
          <w:szCs w:val="28"/>
        </w:rPr>
        <w:t> наочність схем що забезпечують безпеку, що дозволяє широкому колу фа</w:t>
      </w:r>
      <w:r w:rsidR="00FD45FA">
        <w:rPr>
          <w:rFonts w:ascii="Times New Roman" w:hAnsi="Times New Roman"/>
          <w:szCs w:val="28"/>
        </w:rPr>
        <w:t>-</w:t>
      </w:r>
      <w:r w:rsidR="005565E4" w:rsidRPr="005356AF">
        <w:rPr>
          <w:rFonts w:ascii="Times New Roman" w:hAnsi="Times New Roman"/>
          <w:szCs w:val="28"/>
        </w:rPr>
        <w:t>хівців вносити зміни, і контролювати умови забезпеч</w:t>
      </w:r>
      <w:r w:rsidR="00A13524" w:rsidRPr="005356AF">
        <w:rPr>
          <w:rFonts w:ascii="Times New Roman" w:hAnsi="Times New Roman"/>
          <w:szCs w:val="28"/>
        </w:rPr>
        <w:t>ення безпеки руху по станції;</w:t>
      </w:r>
    </w:p>
    <w:p w:rsidR="0016118C" w:rsidRDefault="002D7DA8" w:rsidP="0016118C">
      <w:pPr>
        <w:pStyle w:val="aa"/>
        <w:jc w:val="left"/>
        <w:rPr>
          <w:rFonts w:ascii="Times New Roman" w:hAnsi="Times New Roman"/>
          <w:szCs w:val="28"/>
        </w:rPr>
      </w:pPr>
      <w:r>
        <w:rPr>
          <w:szCs w:val="28"/>
        </w:rPr>
        <w:t>–</w:t>
      </w:r>
      <w:r w:rsidR="00A13524" w:rsidRPr="005356AF">
        <w:rPr>
          <w:rFonts w:ascii="Times New Roman" w:hAnsi="Times New Roman"/>
          <w:szCs w:val="28"/>
        </w:rPr>
        <w:t> застосування реле типів РЭЛ й 1Н с більшим ресурсом, а також нових бло</w:t>
      </w:r>
      <w:r w:rsidR="0016118C">
        <w:rPr>
          <w:rFonts w:ascii="Times New Roman" w:hAnsi="Times New Roman"/>
          <w:szCs w:val="28"/>
        </w:rPr>
        <w:t>-</w:t>
      </w:r>
      <w:r w:rsidR="00A13524" w:rsidRPr="005356AF">
        <w:rPr>
          <w:rFonts w:ascii="Times New Roman" w:hAnsi="Times New Roman"/>
          <w:szCs w:val="28"/>
        </w:rPr>
        <w:t>ків на їхній основі(зростає гарантія заводу виготовлювача);</w:t>
      </w:r>
      <w:r w:rsidR="0016118C" w:rsidRPr="0016118C">
        <w:rPr>
          <w:rFonts w:ascii="Times New Roman" w:hAnsi="Times New Roman"/>
          <w:szCs w:val="28"/>
        </w:rPr>
        <w:t xml:space="preserve">   </w:t>
      </w:r>
    </w:p>
    <w:p w:rsidR="0016118C" w:rsidRDefault="0016118C" w:rsidP="0016118C">
      <w:pPr>
        <w:pStyle w:val="aa"/>
        <w:ind w:firstLine="708"/>
        <w:rPr>
          <w:rFonts w:ascii="Times New Roman" w:hAnsi="Times New Roman"/>
          <w:szCs w:val="28"/>
        </w:rPr>
      </w:pPr>
      <w:r w:rsidRPr="0016118C">
        <w:rPr>
          <w:rFonts w:ascii="Times New Roman" w:hAnsi="Times New Roman"/>
          <w:szCs w:val="28"/>
        </w:rPr>
        <w:t>– виключення ненадійних елементів</w:t>
      </w:r>
      <w:r w:rsidR="000879B9">
        <w:rPr>
          <w:rFonts w:ascii="Times New Roman" w:hAnsi="Times New Roman"/>
          <w:szCs w:val="28"/>
        </w:rPr>
        <w:t xml:space="preserve"> </w:t>
      </w:r>
      <w:r w:rsidRPr="0016118C">
        <w:rPr>
          <w:rFonts w:ascii="Times New Roman" w:hAnsi="Times New Roman"/>
          <w:szCs w:val="28"/>
        </w:rPr>
        <w:t xml:space="preserve">(електролітичних конденсаторів), що забезпечує великий строк експлуатації ЕЦ(20–25 років) без істотних витрат на </w:t>
      </w:r>
    </w:p>
    <w:p w:rsidR="0016118C" w:rsidRPr="0016118C" w:rsidRDefault="0016118C" w:rsidP="0016118C">
      <w:pPr>
        <w:pStyle w:val="aa"/>
        <w:ind w:firstLine="0"/>
        <w:jc w:val="left"/>
        <w:rPr>
          <w:rFonts w:ascii="Times New Roman" w:hAnsi="Times New Roman"/>
          <w:szCs w:val="28"/>
        </w:rPr>
      </w:pPr>
      <w:r w:rsidRPr="0016118C">
        <w:rPr>
          <w:rFonts w:ascii="Times New Roman" w:hAnsi="Times New Roman"/>
          <w:szCs w:val="28"/>
        </w:rPr>
        <w:t>обслуговування в «РТД СЦБ».</w:t>
      </w:r>
    </w:p>
    <w:p w:rsidR="00B10860" w:rsidRPr="005356AF" w:rsidRDefault="00B10860" w:rsidP="009E0574">
      <w:pPr>
        <w:pStyle w:val="aa"/>
        <w:keepNext/>
        <w:rPr>
          <w:rFonts w:ascii="Times New Roman" w:hAnsi="Times New Roman"/>
          <w:szCs w:val="28"/>
        </w:rPr>
      </w:pPr>
      <w:r w:rsidRPr="005356AF">
        <w:rPr>
          <w:rFonts w:ascii="Times New Roman" w:hAnsi="Times New Roman"/>
          <w:szCs w:val="28"/>
        </w:rPr>
        <w:t>Все це є серйозним аргументом, незважаючи на загальну тенденцію до скорочення числа реле в РПЦ і МПЦ, у цей час повністю не відмовлятися від реле.</w:t>
      </w:r>
    </w:p>
    <w:p w:rsidR="00B10860" w:rsidRDefault="00B10860" w:rsidP="009E0574">
      <w:pPr>
        <w:pStyle w:val="aa"/>
        <w:keepNext/>
        <w:rPr>
          <w:rFonts w:ascii="Times New Roman" w:hAnsi="Times New Roman"/>
          <w:szCs w:val="28"/>
        </w:rPr>
      </w:pPr>
      <w:r w:rsidRPr="005356AF">
        <w:rPr>
          <w:rFonts w:ascii="Times New Roman" w:hAnsi="Times New Roman"/>
          <w:szCs w:val="28"/>
        </w:rPr>
        <w:t>У випадку, коли в РПЦ без змін зберігається виконавча група, скорочення числа реле на одну стрілку досягає 30</w:t>
      </w:r>
      <w:r w:rsidR="002D7DA8">
        <w:rPr>
          <w:rFonts w:ascii="Times New Roman" w:hAnsi="Times New Roman"/>
          <w:szCs w:val="28"/>
          <w:lang w:val="ru-RU"/>
        </w:rPr>
        <w:t xml:space="preserve"> </w:t>
      </w:r>
      <w:r w:rsidR="002D7DA8">
        <w:rPr>
          <w:szCs w:val="28"/>
        </w:rPr>
        <w:t>–</w:t>
      </w:r>
      <w:r w:rsidR="002D7DA8">
        <w:rPr>
          <w:szCs w:val="28"/>
          <w:lang w:val="ru-RU"/>
        </w:rPr>
        <w:t xml:space="preserve"> </w:t>
      </w:r>
      <w:r w:rsidRPr="005356AF">
        <w:rPr>
          <w:rFonts w:ascii="Times New Roman" w:hAnsi="Times New Roman"/>
          <w:szCs w:val="28"/>
        </w:rPr>
        <w:t>40%.</w:t>
      </w:r>
    </w:p>
    <w:p w:rsidR="00596BDD" w:rsidRDefault="0016118C" w:rsidP="00596BDD">
      <w:pPr>
        <w:spacing w:line="360" w:lineRule="auto"/>
        <w:ind w:firstLine="709"/>
        <w:jc w:val="both"/>
        <w:rPr>
          <w:sz w:val="28"/>
          <w:szCs w:val="28"/>
          <w:lang w:val="uk-UA"/>
        </w:rPr>
      </w:pPr>
      <w:r w:rsidRPr="0016118C">
        <w:rPr>
          <w:sz w:val="28"/>
          <w:szCs w:val="28"/>
          <w:lang w:val="uk-UA"/>
        </w:rPr>
        <w:t>Заміна централізації релейного типу мікропроцесорної централізацією є об'єктивною необхідністю оновлення технологічного процесу управління залізнич</w:t>
      </w:r>
      <w:r w:rsidR="00596BDD">
        <w:rPr>
          <w:sz w:val="28"/>
          <w:szCs w:val="28"/>
          <w:lang w:val="uk-UA"/>
        </w:rPr>
        <w:t>-</w:t>
      </w:r>
      <w:r w:rsidRPr="0016118C">
        <w:rPr>
          <w:sz w:val="28"/>
          <w:szCs w:val="28"/>
          <w:lang w:val="uk-UA"/>
        </w:rPr>
        <w:t xml:space="preserve">ними перевезеннями і роботою структурних підрозділів залізничного транспорту на основі застосування інформаційних технологій. Мікропроцесорна централізація служить сполучною ланкою між первинними джерелами отримання інформації </w:t>
      </w:r>
      <w:r w:rsidRPr="0016118C">
        <w:rPr>
          <w:sz w:val="28"/>
          <w:szCs w:val="28"/>
          <w:lang w:val="uk-UA"/>
        </w:rPr>
        <w:lastRenderedPageBreak/>
        <w:t xml:space="preserve">(рухомий склад, об'єкти СЦБ та ін) і системами управління перевізним процесом більш високого рівня і дозволяє здійснити ув'язку цих джерел без додаткових надбудов, що неможливо зробити при централізації релейного типу </w:t>
      </w:r>
      <w:r>
        <w:rPr>
          <w:sz w:val="28"/>
          <w:szCs w:val="28"/>
          <w:lang w:val="uk-UA"/>
        </w:rPr>
        <w:t>Рисунок 1.</w:t>
      </w:r>
      <w:r w:rsidR="00596BDD">
        <w:rPr>
          <w:sz w:val="28"/>
          <w:szCs w:val="28"/>
          <w:lang w:val="uk-UA"/>
        </w:rPr>
        <w:t>1</w:t>
      </w:r>
    </w:p>
    <w:p w:rsidR="0016118C" w:rsidRDefault="0016118C" w:rsidP="00596BDD">
      <w:pPr>
        <w:spacing w:line="360" w:lineRule="auto"/>
        <w:ind w:firstLine="709"/>
        <w:rPr>
          <w:sz w:val="28"/>
          <w:szCs w:val="28"/>
          <w:lang w:val="uk-UA"/>
        </w:rPr>
      </w:pPr>
      <w:r w:rsidRPr="0016118C">
        <w:rPr>
          <w:sz w:val="28"/>
          <w:szCs w:val="28"/>
          <w:lang w:val="uk-UA"/>
        </w:rPr>
        <w:t>.</w:t>
      </w:r>
    </w:p>
    <w:p w:rsidR="00596BDD" w:rsidRPr="00FB0900" w:rsidRDefault="00177740" w:rsidP="00596BDD">
      <w:pPr>
        <w:spacing w:line="360" w:lineRule="auto"/>
        <w:jc w:val="center"/>
        <w:rPr>
          <w:sz w:val="28"/>
          <w:szCs w:val="28"/>
        </w:rPr>
      </w:pPr>
      <w:r>
        <w:object w:dxaOrig="9634" w:dyaOrig="117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9" type="#_x0000_t75" style="width:468.75pt;height:573pt" o:ole="">
            <v:imagedata r:id="rId8" o:title=""/>
          </v:shape>
          <o:OLEObject Type="Embed" ProgID="Visio.Drawing.11" ShapeID="_x0000_i1249" DrawAspect="Content" ObjectID="_1433187126" r:id="rId9"/>
        </w:object>
      </w:r>
    </w:p>
    <w:p w:rsidR="00596BDD" w:rsidRPr="00FB0900" w:rsidRDefault="00596BDD" w:rsidP="00596BDD">
      <w:pPr>
        <w:spacing w:line="360" w:lineRule="auto"/>
        <w:ind w:firstLine="709"/>
        <w:jc w:val="both"/>
        <w:rPr>
          <w:sz w:val="28"/>
          <w:szCs w:val="28"/>
        </w:rPr>
      </w:pPr>
    </w:p>
    <w:p w:rsidR="00596BDD" w:rsidRDefault="00596BDD" w:rsidP="00923EDE">
      <w:pPr>
        <w:spacing w:line="360" w:lineRule="auto"/>
        <w:ind w:firstLine="709"/>
        <w:jc w:val="center"/>
        <w:rPr>
          <w:sz w:val="28"/>
          <w:szCs w:val="28"/>
        </w:rPr>
      </w:pPr>
      <w:r w:rsidRPr="00FB0900">
        <w:rPr>
          <w:sz w:val="28"/>
          <w:szCs w:val="28"/>
        </w:rPr>
        <w:t>Рисунок 1</w:t>
      </w:r>
      <w:r>
        <w:rPr>
          <w:sz w:val="28"/>
          <w:szCs w:val="28"/>
          <w:lang w:val="uk-UA"/>
        </w:rPr>
        <w:t>.1</w:t>
      </w:r>
      <w:r w:rsidRPr="00FB0900">
        <w:rPr>
          <w:sz w:val="28"/>
          <w:szCs w:val="28"/>
        </w:rPr>
        <w:t xml:space="preserve"> – Структурна схема системи РПЦ</w:t>
      </w:r>
    </w:p>
    <w:p w:rsidR="00FD45FA" w:rsidRPr="004F7138" w:rsidRDefault="00FD45FA" w:rsidP="00FD45FA">
      <w:pPr>
        <w:shd w:val="clear" w:color="auto" w:fill="FFFFFF"/>
        <w:autoSpaceDE w:val="0"/>
        <w:autoSpaceDN w:val="0"/>
        <w:adjustRightInd w:val="0"/>
        <w:spacing w:line="360" w:lineRule="auto"/>
        <w:ind w:right="-45" w:firstLine="709"/>
        <w:jc w:val="both"/>
        <w:rPr>
          <w:spacing w:val="-4"/>
          <w:sz w:val="28"/>
          <w:szCs w:val="28"/>
          <w:lang w:val="uk-UA"/>
        </w:rPr>
      </w:pPr>
      <w:r w:rsidRPr="004F7138">
        <w:rPr>
          <w:color w:val="000000"/>
          <w:spacing w:val="-4"/>
          <w:sz w:val="28"/>
          <w:szCs w:val="28"/>
          <w:lang w:val="uk-UA"/>
        </w:rPr>
        <w:lastRenderedPageBreak/>
        <w:t>Технічне переозброєння припускає створення й впровадження нових систем і пристроїв залізничної автоматики (ЗА), що задов</w:t>
      </w:r>
      <w:r w:rsidR="000879B9" w:rsidRPr="004F7138">
        <w:rPr>
          <w:color w:val="000000"/>
          <w:spacing w:val="-4"/>
          <w:sz w:val="28"/>
          <w:szCs w:val="28"/>
          <w:lang w:val="uk-UA"/>
        </w:rPr>
        <w:t>і</w:t>
      </w:r>
      <w:r w:rsidR="004F7138" w:rsidRPr="004F7138">
        <w:rPr>
          <w:color w:val="000000"/>
          <w:spacing w:val="-4"/>
          <w:sz w:val="28"/>
          <w:szCs w:val="28"/>
          <w:lang w:val="uk-UA"/>
        </w:rPr>
        <w:t>льняють сучасним вимогам, ві</w:t>
      </w:r>
      <w:r w:rsidRPr="004F7138">
        <w:rPr>
          <w:color w:val="000000"/>
          <w:spacing w:val="-4"/>
          <w:sz w:val="28"/>
          <w:szCs w:val="28"/>
          <w:lang w:val="uk-UA"/>
        </w:rPr>
        <w:t>дповідають світовому рівню автоматизації, а по ряду позицій і перевищую</w:t>
      </w:r>
      <w:r w:rsidRPr="004F7138">
        <w:rPr>
          <w:color w:val="000000"/>
          <w:spacing w:val="-4"/>
          <w:sz w:val="28"/>
          <w:szCs w:val="28"/>
          <w:lang w:val="uk-UA"/>
        </w:rPr>
        <w:softHyphen/>
        <w:t>чих його.</w:t>
      </w:r>
    </w:p>
    <w:p w:rsidR="00FD45FA" w:rsidRPr="005356AF" w:rsidRDefault="00FD45FA" w:rsidP="00FD45FA">
      <w:pPr>
        <w:shd w:val="clear" w:color="auto" w:fill="FFFFFF"/>
        <w:autoSpaceDE w:val="0"/>
        <w:autoSpaceDN w:val="0"/>
        <w:adjustRightInd w:val="0"/>
        <w:spacing w:line="360" w:lineRule="auto"/>
        <w:ind w:right="-46" w:firstLine="709"/>
        <w:jc w:val="both"/>
        <w:rPr>
          <w:sz w:val="28"/>
          <w:szCs w:val="28"/>
          <w:lang w:val="uk-UA"/>
        </w:rPr>
      </w:pPr>
      <w:r w:rsidRPr="005356AF">
        <w:rPr>
          <w:color w:val="000000"/>
          <w:sz w:val="28"/>
          <w:szCs w:val="28"/>
          <w:lang w:val="uk-UA"/>
        </w:rPr>
        <w:t>Розвиток технологій для господарства сигнал</w:t>
      </w:r>
      <w:r w:rsidR="000879B9">
        <w:rPr>
          <w:color w:val="000000"/>
          <w:sz w:val="28"/>
          <w:szCs w:val="28"/>
          <w:lang w:val="uk-UA"/>
        </w:rPr>
        <w:t>ізації й зв'язку означає вдоско</w:t>
      </w:r>
      <w:r w:rsidRPr="005356AF">
        <w:rPr>
          <w:color w:val="000000"/>
          <w:sz w:val="28"/>
          <w:szCs w:val="28"/>
          <w:lang w:val="uk-UA"/>
        </w:rPr>
        <w:t>налювання систем технічного обслуговування й ремонту пристроїв З</w:t>
      </w:r>
      <w:r w:rsidR="000879B9">
        <w:rPr>
          <w:color w:val="000000"/>
          <w:sz w:val="28"/>
          <w:szCs w:val="28"/>
          <w:lang w:val="uk-UA"/>
        </w:rPr>
        <w:t>А. Це іннова</w:t>
      </w:r>
      <w:r w:rsidRPr="005356AF">
        <w:rPr>
          <w:color w:val="000000"/>
          <w:sz w:val="28"/>
          <w:szCs w:val="28"/>
          <w:lang w:val="uk-UA"/>
        </w:rPr>
        <w:t>ції, створення високо інтелектуальних, наднадійних систем.</w:t>
      </w:r>
    </w:p>
    <w:p w:rsidR="009B4B85" w:rsidRPr="005356AF" w:rsidRDefault="009B4B85" w:rsidP="009B4B85">
      <w:pPr>
        <w:shd w:val="clear" w:color="auto" w:fill="FFFFFF"/>
        <w:autoSpaceDE w:val="0"/>
        <w:autoSpaceDN w:val="0"/>
        <w:adjustRightInd w:val="0"/>
        <w:spacing w:line="360" w:lineRule="auto"/>
        <w:ind w:right="-45" w:firstLine="709"/>
        <w:jc w:val="both"/>
        <w:rPr>
          <w:sz w:val="28"/>
          <w:szCs w:val="28"/>
          <w:lang w:val="uk-UA"/>
        </w:rPr>
      </w:pPr>
      <w:r w:rsidRPr="005356AF">
        <w:rPr>
          <w:color w:val="000000"/>
          <w:sz w:val="28"/>
          <w:szCs w:val="28"/>
          <w:lang w:val="uk-UA"/>
        </w:rPr>
        <w:t>Концепція розвитку засобів залізничної автоматики, що визначила необхід</w:t>
      </w:r>
      <w:r w:rsidRPr="005356AF">
        <w:rPr>
          <w:color w:val="000000"/>
          <w:sz w:val="28"/>
          <w:szCs w:val="28"/>
          <w:lang w:val="uk-UA"/>
        </w:rPr>
        <w:softHyphen/>
        <w:t>ність і доцільність переведення технічних засоб</w:t>
      </w:r>
      <w:r w:rsidR="000879B9">
        <w:rPr>
          <w:color w:val="000000"/>
          <w:sz w:val="28"/>
          <w:szCs w:val="28"/>
          <w:lang w:val="uk-UA"/>
        </w:rPr>
        <w:t>ів СЦБ на мікроелектронну елеме</w:t>
      </w:r>
      <w:r w:rsidRPr="005356AF">
        <w:rPr>
          <w:color w:val="000000"/>
          <w:sz w:val="28"/>
          <w:szCs w:val="28"/>
          <w:lang w:val="uk-UA"/>
        </w:rPr>
        <w:t>нтну базу, поставила завдання прискореного освоєння цієї продукції.</w:t>
      </w:r>
      <w:r w:rsidRPr="005356AF">
        <w:rPr>
          <w:sz w:val="28"/>
          <w:szCs w:val="28"/>
          <w:lang w:val="uk-UA"/>
        </w:rPr>
        <w:t xml:space="preserve">                                             </w:t>
      </w:r>
    </w:p>
    <w:p w:rsidR="009B4B85" w:rsidRPr="005356AF" w:rsidRDefault="009B4B85" w:rsidP="00596BDD">
      <w:pPr>
        <w:shd w:val="clear" w:color="auto" w:fill="FFFFFF"/>
        <w:autoSpaceDE w:val="0"/>
        <w:autoSpaceDN w:val="0"/>
        <w:adjustRightInd w:val="0"/>
        <w:spacing w:line="360" w:lineRule="auto"/>
        <w:ind w:right="-45" w:firstLine="709"/>
        <w:jc w:val="both"/>
        <w:rPr>
          <w:sz w:val="28"/>
          <w:szCs w:val="28"/>
          <w:lang w:val="uk-UA"/>
        </w:rPr>
      </w:pPr>
      <w:r>
        <w:rPr>
          <w:color w:val="000000"/>
          <w:sz w:val="28"/>
          <w:szCs w:val="28"/>
          <w:lang w:val="uk-UA"/>
        </w:rPr>
        <w:t>О</w:t>
      </w:r>
      <w:r w:rsidRPr="005356AF">
        <w:rPr>
          <w:color w:val="000000"/>
          <w:sz w:val="28"/>
          <w:szCs w:val="28"/>
          <w:lang w:val="uk-UA"/>
        </w:rPr>
        <w:t>днієї з основних проблем є зношування основних фондів на ряду зі страте</w:t>
      </w:r>
      <w:r>
        <w:rPr>
          <w:color w:val="000000"/>
          <w:sz w:val="28"/>
          <w:szCs w:val="28"/>
          <w:lang w:val="uk-UA"/>
        </w:rPr>
        <w:t>-</w:t>
      </w:r>
      <w:r w:rsidRPr="005356AF">
        <w:rPr>
          <w:color w:val="000000"/>
          <w:sz w:val="28"/>
          <w:szCs w:val="28"/>
          <w:lang w:val="uk-UA"/>
        </w:rPr>
        <w:t>гією по організації швидкісного й високошвидкісного руху пасажирських пої</w:t>
      </w:r>
      <w:r w:rsidRPr="005356AF">
        <w:rPr>
          <w:color w:val="000000"/>
          <w:sz w:val="28"/>
          <w:szCs w:val="28"/>
          <w:lang w:val="uk-UA"/>
        </w:rPr>
        <w:softHyphen/>
        <w:t>здів.</w:t>
      </w:r>
    </w:p>
    <w:p w:rsidR="00A13524" w:rsidRPr="005356AF" w:rsidRDefault="00A13524" w:rsidP="009E0574">
      <w:pPr>
        <w:spacing w:line="360" w:lineRule="auto"/>
        <w:ind w:right="-45" w:firstLine="709"/>
        <w:jc w:val="both"/>
        <w:rPr>
          <w:color w:val="000000"/>
          <w:sz w:val="28"/>
          <w:szCs w:val="28"/>
          <w:lang w:val="uk-UA"/>
        </w:rPr>
      </w:pPr>
      <w:r w:rsidRPr="005356AF">
        <w:rPr>
          <w:color w:val="000000"/>
          <w:sz w:val="28"/>
          <w:szCs w:val="28"/>
          <w:lang w:val="uk-UA"/>
        </w:rPr>
        <w:t>Ця робота зажадає не тільки координації зусиль всіх підрозділів інфраструк</w:t>
      </w:r>
      <w:r w:rsidRPr="005356AF">
        <w:rPr>
          <w:color w:val="000000"/>
          <w:sz w:val="28"/>
          <w:szCs w:val="28"/>
          <w:lang w:val="uk-UA"/>
        </w:rPr>
        <w:softHyphen/>
        <w:t>тури, але також технічне й технологічне переозброєння.</w:t>
      </w:r>
    </w:p>
    <w:p w:rsidR="00B10860" w:rsidRPr="000879B9" w:rsidRDefault="00B10860" w:rsidP="00F30FCD">
      <w:pPr>
        <w:pStyle w:val="aa"/>
        <w:keepNext/>
        <w:rPr>
          <w:rFonts w:ascii="Times New Roman" w:hAnsi="Times New Roman"/>
          <w:spacing w:val="-4"/>
          <w:szCs w:val="28"/>
        </w:rPr>
      </w:pPr>
      <w:r w:rsidRPr="000879B9">
        <w:rPr>
          <w:rFonts w:ascii="Times New Roman" w:hAnsi="Times New Roman"/>
          <w:spacing w:val="-4"/>
          <w:szCs w:val="28"/>
        </w:rPr>
        <w:t>При уніфікації виконавчої групи РПЦ зниження релейних приладів досягається:</w:t>
      </w:r>
    </w:p>
    <w:p w:rsidR="00B10860" w:rsidRPr="005356AF" w:rsidRDefault="001C55D2" w:rsidP="00BB27C5">
      <w:pPr>
        <w:pStyle w:val="a"/>
        <w:numPr>
          <w:ilvl w:val="0"/>
          <w:numId w:val="0"/>
        </w:numPr>
        <w:ind w:firstLine="709"/>
        <w:rPr>
          <w:rFonts w:ascii="Times New Roman" w:hAnsi="Times New Roman"/>
          <w:szCs w:val="28"/>
        </w:rPr>
      </w:pPr>
      <w:r>
        <w:rPr>
          <w:szCs w:val="28"/>
        </w:rPr>
        <w:t>–</w:t>
      </w:r>
      <w:r w:rsidR="00B10860" w:rsidRPr="005356AF">
        <w:rPr>
          <w:rFonts w:ascii="Times New Roman" w:hAnsi="Times New Roman"/>
          <w:szCs w:val="28"/>
        </w:rPr>
        <w:t> реалізацією функцій, не пов'язаних із забезпеченням безпеки засобами обчислювальної техніки;</w:t>
      </w:r>
    </w:p>
    <w:p w:rsidR="00ED7CCA" w:rsidRDefault="001C55D2" w:rsidP="00596BDD">
      <w:pPr>
        <w:pStyle w:val="a"/>
        <w:numPr>
          <w:ilvl w:val="0"/>
          <w:numId w:val="0"/>
        </w:numPr>
        <w:ind w:firstLine="709"/>
        <w:rPr>
          <w:rFonts w:ascii="Times New Roman" w:hAnsi="Times New Roman"/>
          <w:szCs w:val="28"/>
          <w:lang w:val="ru-RU"/>
        </w:rPr>
      </w:pPr>
      <w:r>
        <w:rPr>
          <w:szCs w:val="28"/>
        </w:rPr>
        <w:t>–</w:t>
      </w:r>
      <w:r w:rsidR="00B10860" w:rsidRPr="005356AF">
        <w:rPr>
          <w:rFonts w:ascii="Times New Roman" w:hAnsi="Times New Roman"/>
          <w:szCs w:val="28"/>
        </w:rPr>
        <w:t xml:space="preserve"> скороченням </w:t>
      </w:r>
      <w:r w:rsidR="00FD45FA">
        <w:rPr>
          <w:rFonts w:ascii="Times New Roman" w:hAnsi="Times New Roman"/>
          <w:szCs w:val="28"/>
        </w:rPr>
        <w:t xml:space="preserve"> </w:t>
      </w:r>
      <w:r w:rsidR="00B10860" w:rsidRPr="005356AF">
        <w:rPr>
          <w:rFonts w:ascii="Times New Roman" w:hAnsi="Times New Roman"/>
          <w:szCs w:val="28"/>
        </w:rPr>
        <w:t>повторювачів реле за рахунок скорочення електричних кіл.</w:t>
      </w:r>
    </w:p>
    <w:p w:rsidR="00077DB1" w:rsidRPr="00923EDE" w:rsidRDefault="00077DB1" w:rsidP="00596BDD">
      <w:pPr>
        <w:pStyle w:val="a"/>
        <w:numPr>
          <w:ilvl w:val="0"/>
          <w:numId w:val="0"/>
        </w:numPr>
        <w:ind w:firstLine="709"/>
        <w:contextualSpacing/>
        <w:rPr>
          <w:rFonts w:ascii="Times New Roman" w:hAnsi="Times New Roman"/>
          <w:szCs w:val="28"/>
          <w:lang w:val="ru-RU"/>
        </w:rPr>
      </w:pPr>
      <w:r w:rsidRPr="005356AF">
        <w:rPr>
          <w:rFonts w:ascii="Times New Roman" w:hAnsi="Times New Roman"/>
          <w:szCs w:val="28"/>
        </w:rPr>
        <w:t>Саме завдяки використанню  методів скорочення релейних приладів узагальнений показник реле на стрілку в системі релейно-процесорної централізації знижений до 36 із забезпеченням повної функціональності сучасних релейних аналогів</w:t>
      </w:r>
      <w:r w:rsidR="000879B9">
        <w:rPr>
          <w:rFonts w:ascii="Times New Roman" w:hAnsi="Times New Roman"/>
          <w:szCs w:val="28"/>
        </w:rPr>
        <w:t xml:space="preserve"> </w:t>
      </w:r>
      <w:r w:rsidRPr="005356AF">
        <w:rPr>
          <w:rFonts w:ascii="Times New Roman" w:hAnsi="Times New Roman"/>
          <w:szCs w:val="28"/>
        </w:rPr>
        <w:t>(п</w:t>
      </w:r>
      <w:r w:rsidRPr="005356AF">
        <w:rPr>
          <w:rFonts w:ascii="Times New Roman" w:hAnsi="Times New Roman"/>
          <w:szCs w:val="28"/>
          <w:lang w:val="en-US"/>
        </w:rPr>
        <w:t>o</w:t>
      </w:r>
      <w:r w:rsidRPr="005356AF">
        <w:rPr>
          <w:rFonts w:ascii="Times New Roman" w:hAnsi="Times New Roman"/>
          <w:szCs w:val="28"/>
        </w:rPr>
        <w:t>секційного розмикання й ін.). Використовуємий у проектувальників норматив «кількість штативів на стрілку» дорівнює 0,6</w:t>
      </w:r>
      <w:r w:rsidR="000879B9">
        <w:rPr>
          <w:rFonts w:ascii="Times New Roman" w:hAnsi="Times New Roman"/>
          <w:szCs w:val="28"/>
        </w:rPr>
        <w:t xml:space="preserve"> </w:t>
      </w:r>
      <w:r w:rsidRPr="005356AF">
        <w:rPr>
          <w:rFonts w:ascii="Times New Roman" w:hAnsi="Times New Roman"/>
          <w:szCs w:val="28"/>
        </w:rPr>
        <w:t xml:space="preserve">(у </w:t>
      </w:r>
      <w:r w:rsidRPr="00923EDE">
        <w:rPr>
          <w:rFonts w:ascii="Times New Roman" w:hAnsi="Times New Roman"/>
          <w:szCs w:val="28"/>
        </w:rPr>
        <w:t xml:space="preserve">порівнянні 1,5 у релейній системі ЕЦ ). </w:t>
      </w:r>
    </w:p>
    <w:p w:rsidR="00923EDE" w:rsidRPr="00923EDE" w:rsidRDefault="00B10860" w:rsidP="00923EDE">
      <w:pPr>
        <w:shd w:val="clear" w:color="auto" w:fill="FFFFFF"/>
        <w:autoSpaceDE w:val="0"/>
        <w:autoSpaceDN w:val="0"/>
        <w:adjustRightInd w:val="0"/>
        <w:spacing w:line="360" w:lineRule="auto"/>
        <w:ind w:right="-45" w:firstLine="709"/>
        <w:contextualSpacing/>
        <w:jc w:val="both"/>
        <w:rPr>
          <w:sz w:val="28"/>
          <w:szCs w:val="28"/>
        </w:rPr>
      </w:pPr>
      <w:r w:rsidRPr="00923EDE">
        <w:rPr>
          <w:sz w:val="28"/>
          <w:szCs w:val="28"/>
        </w:rPr>
        <w:t xml:space="preserve">Графік залежності використання кількості реле від системи електричної централізації наведено </w:t>
      </w:r>
      <w:proofErr w:type="gramStart"/>
      <w:r w:rsidRPr="00923EDE">
        <w:rPr>
          <w:sz w:val="28"/>
          <w:szCs w:val="28"/>
        </w:rPr>
        <w:t>на</w:t>
      </w:r>
      <w:proofErr w:type="gramEnd"/>
      <w:r w:rsidRPr="00923EDE">
        <w:rPr>
          <w:sz w:val="28"/>
          <w:szCs w:val="28"/>
        </w:rPr>
        <w:t xml:space="preserve"> рисунку 1.</w:t>
      </w:r>
      <w:r w:rsidR="00596BDD" w:rsidRPr="00923EDE">
        <w:rPr>
          <w:sz w:val="28"/>
          <w:szCs w:val="28"/>
        </w:rPr>
        <w:t>2</w:t>
      </w:r>
      <w:r w:rsidRPr="00923EDE">
        <w:rPr>
          <w:sz w:val="28"/>
          <w:szCs w:val="28"/>
        </w:rPr>
        <w:t>.</w:t>
      </w:r>
    </w:p>
    <w:p w:rsidR="00923EDE" w:rsidRPr="005356AF" w:rsidRDefault="00923EDE" w:rsidP="00923EDE">
      <w:pPr>
        <w:shd w:val="clear" w:color="auto" w:fill="FFFFFF"/>
        <w:autoSpaceDE w:val="0"/>
        <w:autoSpaceDN w:val="0"/>
        <w:adjustRightInd w:val="0"/>
        <w:spacing w:line="360" w:lineRule="auto"/>
        <w:ind w:right="-45" w:firstLine="709"/>
        <w:jc w:val="both"/>
        <w:rPr>
          <w:sz w:val="28"/>
          <w:szCs w:val="28"/>
          <w:lang w:val="uk-UA"/>
        </w:rPr>
      </w:pPr>
      <w:r w:rsidRPr="00923EDE">
        <w:rPr>
          <w:color w:val="000000"/>
          <w:sz w:val="28"/>
          <w:szCs w:val="28"/>
          <w:lang w:val="uk-UA"/>
        </w:rPr>
        <w:t xml:space="preserve"> </w:t>
      </w:r>
      <w:r w:rsidRPr="005356AF">
        <w:rPr>
          <w:color w:val="000000"/>
          <w:sz w:val="28"/>
          <w:szCs w:val="28"/>
          <w:lang w:val="uk-UA"/>
        </w:rPr>
        <w:t>Система функціонує в трьох режимах: основному, допоміжному й аварійно</w:t>
      </w:r>
      <w:r w:rsidRPr="005356AF">
        <w:rPr>
          <w:color w:val="000000"/>
          <w:sz w:val="28"/>
          <w:szCs w:val="28"/>
          <w:lang w:val="uk-UA"/>
        </w:rPr>
        <w:softHyphen/>
        <w:t>му. В основному режимі забезпечуються централізовані контроль і керування об'є</w:t>
      </w:r>
      <w:r w:rsidRPr="005356AF">
        <w:rPr>
          <w:color w:val="000000"/>
          <w:sz w:val="28"/>
          <w:szCs w:val="28"/>
          <w:lang w:val="uk-UA"/>
        </w:rPr>
        <w:softHyphen/>
        <w:t>ктами ЕЦ, контроль стану сусідніх зон керування на великих станціях (дільнич</w:t>
      </w:r>
      <w:r w:rsidRPr="005356AF">
        <w:rPr>
          <w:color w:val="000000"/>
          <w:sz w:val="28"/>
          <w:szCs w:val="28"/>
          <w:lang w:val="uk-UA"/>
        </w:rPr>
        <w:softHyphen/>
        <w:t>них, пасажирських, технічних, сортувальних) з необхідним ступенем деталізації інформації, контроль і місцеве керування об'єктами.</w:t>
      </w:r>
    </w:p>
    <w:p w:rsidR="00B10860" w:rsidRPr="005356AF" w:rsidRDefault="00077DB1" w:rsidP="00077DB1">
      <w:pPr>
        <w:pStyle w:val="ad"/>
        <w:rPr>
          <w:rFonts w:ascii="Times New Roman" w:hAnsi="Times New Roman"/>
          <w:szCs w:val="28"/>
          <w:lang w:val="ru-RU"/>
        </w:rPr>
      </w:pPr>
      <w:r>
        <w:object w:dxaOrig="10822" w:dyaOrig="7347">
          <v:shape id="_x0000_i1250" type="#_x0000_t75" style="width:430.5pt;height:293.25pt" o:ole="">
            <v:imagedata r:id="rId10" o:title=""/>
          </v:shape>
          <o:OLEObject Type="Embed" ProgID="Visio.Drawing.11" ShapeID="_x0000_i1250" DrawAspect="Content" ObjectID="_1433187127" r:id="rId11"/>
        </w:object>
      </w:r>
    </w:p>
    <w:p w:rsidR="00B10860" w:rsidRPr="005356AF" w:rsidRDefault="00B10860" w:rsidP="00ED7CCA">
      <w:pPr>
        <w:pStyle w:val="ad"/>
        <w:spacing w:before="0"/>
        <w:ind w:firstLine="709"/>
        <w:rPr>
          <w:rFonts w:ascii="Times New Roman" w:hAnsi="Times New Roman"/>
          <w:noProof w:val="0"/>
          <w:szCs w:val="28"/>
        </w:rPr>
      </w:pPr>
      <w:r w:rsidRPr="005356AF">
        <w:rPr>
          <w:rFonts w:ascii="Times New Roman" w:hAnsi="Times New Roman"/>
          <w:noProof w:val="0"/>
          <w:szCs w:val="28"/>
        </w:rPr>
        <w:t>Рисунок 1.</w:t>
      </w:r>
      <w:r w:rsidR="00596BDD">
        <w:rPr>
          <w:rFonts w:ascii="Times New Roman" w:hAnsi="Times New Roman"/>
          <w:noProof w:val="0"/>
          <w:szCs w:val="28"/>
          <w:lang w:val="ru-RU"/>
        </w:rPr>
        <w:t>2</w:t>
      </w:r>
      <w:r w:rsidRPr="005356AF">
        <w:rPr>
          <w:rFonts w:ascii="Times New Roman" w:hAnsi="Times New Roman"/>
          <w:noProof w:val="0"/>
          <w:szCs w:val="28"/>
        </w:rPr>
        <w:t xml:space="preserve"> – Графік залежності використання кількості реле від     </w:t>
      </w:r>
    </w:p>
    <w:p w:rsidR="008E6A04" w:rsidRDefault="00B10860" w:rsidP="00ED7CCA">
      <w:pPr>
        <w:pStyle w:val="ad"/>
        <w:spacing w:before="0"/>
        <w:ind w:firstLine="709"/>
        <w:jc w:val="left"/>
        <w:rPr>
          <w:rFonts w:ascii="Times New Roman" w:hAnsi="Times New Roman"/>
          <w:szCs w:val="28"/>
        </w:rPr>
      </w:pPr>
      <w:r w:rsidRPr="005356AF">
        <w:rPr>
          <w:rFonts w:ascii="Times New Roman" w:hAnsi="Times New Roman"/>
          <w:szCs w:val="28"/>
        </w:rPr>
        <w:t xml:space="preserve">                             </w:t>
      </w:r>
      <w:r w:rsidR="004D2F97">
        <w:rPr>
          <w:rFonts w:ascii="Times New Roman" w:hAnsi="Times New Roman"/>
          <w:szCs w:val="28"/>
          <w:lang w:val="ru-RU"/>
        </w:rPr>
        <w:t xml:space="preserve">    </w:t>
      </w:r>
      <w:r w:rsidRPr="005356AF">
        <w:rPr>
          <w:rFonts w:ascii="Times New Roman" w:hAnsi="Times New Roman"/>
          <w:szCs w:val="28"/>
        </w:rPr>
        <w:t xml:space="preserve">  системи електричної централізації        </w:t>
      </w:r>
    </w:p>
    <w:p w:rsidR="00B10860" w:rsidRPr="005356AF" w:rsidRDefault="00B10860" w:rsidP="00077DB1">
      <w:pPr>
        <w:pStyle w:val="ad"/>
        <w:spacing w:before="0"/>
        <w:ind w:firstLine="709"/>
        <w:jc w:val="left"/>
        <w:rPr>
          <w:rFonts w:ascii="Times New Roman" w:hAnsi="Times New Roman"/>
          <w:szCs w:val="28"/>
          <w:lang w:val="ru-RU"/>
        </w:rPr>
      </w:pPr>
      <w:r w:rsidRPr="005356AF">
        <w:rPr>
          <w:rFonts w:ascii="Times New Roman" w:hAnsi="Times New Roman"/>
          <w:szCs w:val="28"/>
        </w:rPr>
        <w:t xml:space="preserve">                     </w:t>
      </w:r>
    </w:p>
    <w:p w:rsidR="00A13524" w:rsidRPr="005356AF" w:rsidRDefault="00A13524" w:rsidP="009E0574">
      <w:pPr>
        <w:shd w:val="clear" w:color="auto" w:fill="FFFFFF"/>
        <w:autoSpaceDE w:val="0"/>
        <w:autoSpaceDN w:val="0"/>
        <w:adjustRightInd w:val="0"/>
        <w:spacing w:line="360" w:lineRule="auto"/>
        <w:ind w:right="-45" w:firstLine="709"/>
        <w:jc w:val="both"/>
        <w:rPr>
          <w:sz w:val="28"/>
          <w:szCs w:val="28"/>
        </w:rPr>
      </w:pPr>
      <w:r w:rsidRPr="005356AF">
        <w:rPr>
          <w:color w:val="000000"/>
          <w:sz w:val="28"/>
          <w:szCs w:val="28"/>
          <w:lang w:val="uk-UA"/>
        </w:rPr>
        <w:t>Допоміжний режим реалізується при відмовах у пристроях СЦБ за допомо</w:t>
      </w:r>
      <w:r w:rsidRPr="005356AF">
        <w:rPr>
          <w:color w:val="000000"/>
          <w:sz w:val="28"/>
          <w:szCs w:val="28"/>
          <w:lang w:val="uk-UA"/>
        </w:rPr>
        <w:softHyphen/>
        <w:t>гою передавання так званих відповідальних команд, що виконують без перевірки умов безпеки й формованих черговим по станції з дотриманням певного регламен</w:t>
      </w:r>
      <w:r w:rsidRPr="005356AF">
        <w:rPr>
          <w:color w:val="000000"/>
          <w:sz w:val="28"/>
          <w:szCs w:val="28"/>
          <w:lang w:val="uk-UA"/>
        </w:rPr>
        <w:softHyphen/>
        <w:t>ту (запису в журналах, користування и кнопками, які пломбуються або лічильни</w:t>
      </w:r>
      <w:r w:rsidRPr="005356AF">
        <w:rPr>
          <w:color w:val="000000"/>
          <w:sz w:val="28"/>
          <w:szCs w:val="28"/>
          <w:lang w:val="uk-UA"/>
        </w:rPr>
        <w:softHyphen/>
        <w:t>ками числа їхніх натискань і ін.).</w:t>
      </w:r>
    </w:p>
    <w:p w:rsidR="00A13524" w:rsidRPr="005356AF" w:rsidRDefault="00A13524" w:rsidP="009E0574">
      <w:pPr>
        <w:shd w:val="clear" w:color="auto" w:fill="FFFFFF"/>
        <w:autoSpaceDE w:val="0"/>
        <w:autoSpaceDN w:val="0"/>
        <w:adjustRightInd w:val="0"/>
        <w:spacing w:line="360" w:lineRule="auto"/>
        <w:ind w:right="-45" w:firstLine="709"/>
        <w:jc w:val="both"/>
        <w:rPr>
          <w:sz w:val="28"/>
          <w:szCs w:val="28"/>
        </w:rPr>
      </w:pPr>
      <w:r w:rsidRPr="005356AF">
        <w:rPr>
          <w:color w:val="000000"/>
          <w:sz w:val="28"/>
          <w:szCs w:val="28"/>
          <w:lang w:val="uk-UA"/>
        </w:rPr>
        <w:t>Команди, що дає черговий по станції:</w:t>
      </w:r>
    </w:p>
    <w:p w:rsidR="00A13524" w:rsidRPr="007E5D70" w:rsidRDefault="002D7DA8" w:rsidP="009E0574">
      <w:pPr>
        <w:shd w:val="clear" w:color="auto" w:fill="FFFFFF"/>
        <w:autoSpaceDE w:val="0"/>
        <w:autoSpaceDN w:val="0"/>
        <w:adjustRightInd w:val="0"/>
        <w:spacing w:line="360" w:lineRule="auto"/>
        <w:ind w:right="-45" w:firstLine="709"/>
        <w:jc w:val="both"/>
        <w:rPr>
          <w:spacing w:val="8"/>
          <w:sz w:val="28"/>
          <w:szCs w:val="28"/>
        </w:rPr>
      </w:pPr>
      <w:r w:rsidRPr="007E5D70">
        <w:rPr>
          <w:spacing w:val="8"/>
          <w:sz w:val="28"/>
          <w:szCs w:val="28"/>
        </w:rPr>
        <w:t>–</w:t>
      </w:r>
      <w:r w:rsidR="00A13524" w:rsidRPr="007E5D70">
        <w:rPr>
          <w:spacing w:val="8"/>
          <w:sz w:val="28"/>
          <w:szCs w:val="28"/>
          <w:lang w:val="uk-UA"/>
        </w:rPr>
        <w:t xml:space="preserve"> </w:t>
      </w:r>
      <w:r w:rsidR="00A13524" w:rsidRPr="007E5D70">
        <w:rPr>
          <w:color w:val="000000"/>
          <w:spacing w:val="8"/>
          <w:sz w:val="28"/>
          <w:szCs w:val="28"/>
          <w:lang w:val="uk-UA"/>
        </w:rPr>
        <w:t>на допоміжну зміну напрямку руху на перегоні, обладнаному двосторон</w:t>
      </w:r>
      <w:r w:rsidR="00A13524" w:rsidRPr="007E5D70">
        <w:rPr>
          <w:color w:val="000000"/>
          <w:spacing w:val="8"/>
          <w:sz w:val="28"/>
          <w:szCs w:val="28"/>
          <w:lang w:val="uk-UA"/>
        </w:rPr>
        <w:softHyphen/>
        <w:t>нім автоблокуванням;</w:t>
      </w:r>
    </w:p>
    <w:p w:rsidR="00A13524" w:rsidRPr="005356AF" w:rsidRDefault="002D7DA8" w:rsidP="00596BDD">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sz w:val="28"/>
          <w:szCs w:val="28"/>
          <w:lang w:val="uk-UA"/>
        </w:rPr>
        <w:t xml:space="preserve"> </w:t>
      </w:r>
      <w:r w:rsidR="00A13524" w:rsidRPr="005356AF">
        <w:rPr>
          <w:color w:val="000000"/>
          <w:sz w:val="28"/>
          <w:szCs w:val="28"/>
          <w:lang w:val="uk-UA"/>
        </w:rPr>
        <w:t xml:space="preserve">допоміжне переведення </w:t>
      </w:r>
      <w:proofErr w:type="gramStart"/>
      <w:r w:rsidR="00A13524" w:rsidRPr="005356AF">
        <w:rPr>
          <w:color w:val="000000"/>
          <w:sz w:val="28"/>
          <w:szCs w:val="28"/>
          <w:lang w:val="uk-UA"/>
        </w:rPr>
        <w:t>стр</w:t>
      </w:r>
      <w:proofErr w:type="gramEnd"/>
      <w:r w:rsidR="00A13524" w:rsidRPr="005356AF">
        <w:rPr>
          <w:color w:val="000000"/>
          <w:sz w:val="28"/>
          <w:szCs w:val="28"/>
          <w:lang w:val="uk-UA"/>
        </w:rPr>
        <w:t>ілок при зайнятості стрілочної ді</w:t>
      </w:r>
      <w:r w:rsidR="00A13524" w:rsidRPr="005356AF">
        <w:rPr>
          <w:color w:val="000000"/>
          <w:sz w:val="28"/>
          <w:szCs w:val="28"/>
          <w:lang w:val="uk-UA"/>
        </w:rPr>
        <w:softHyphen/>
        <w:t>лянки;</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штучне розмикання замкнутих у маршруті колійних і </w:t>
      </w:r>
      <w:proofErr w:type="gramStart"/>
      <w:r w:rsidR="00A13524" w:rsidRPr="005356AF">
        <w:rPr>
          <w:color w:val="000000"/>
          <w:sz w:val="28"/>
          <w:szCs w:val="28"/>
          <w:lang w:val="uk-UA"/>
        </w:rPr>
        <w:t>стр</w:t>
      </w:r>
      <w:proofErr w:type="gramEnd"/>
      <w:r w:rsidR="00A13524" w:rsidRPr="005356AF">
        <w:rPr>
          <w:color w:val="000000"/>
          <w:sz w:val="28"/>
          <w:szCs w:val="28"/>
          <w:lang w:val="uk-UA"/>
        </w:rPr>
        <w:t>ілочних ділянок;</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користування запрошувальними сигналами;</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керування переїздом, розташованим </w:t>
      </w:r>
      <w:proofErr w:type="gramStart"/>
      <w:r w:rsidR="00A13524" w:rsidRPr="005356AF">
        <w:rPr>
          <w:color w:val="000000"/>
          <w:sz w:val="28"/>
          <w:szCs w:val="28"/>
          <w:lang w:val="uk-UA"/>
        </w:rPr>
        <w:t>у</w:t>
      </w:r>
      <w:proofErr w:type="gramEnd"/>
      <w:r w:rsidR="00A13524" w:rsidRPr="005356AF">
        <w:rPr>
          <w:color w:val="000000"/>
          <w:sz w:val="28"/>
          <w:szCs w:val="28"/>
          <w:lang w:val="uk-UA"/>
        </w:rPr>
        <w:t xml:space="preserve"> межах станції:</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включення й відновлення пристрої</w:t>
      </w:r>
      <w:proofErr w:type="gramStart"/>
      <w:r w:rsidR="00A13524" w:rsidRPr="005356AF">
        <w:rPr>
          <w:color w:val="000000"/>
          <w:sz w:val="28"/>
          <w:szCs w:val="28"/>
          <w:lang w:val="uk-UA"/>
        </w:rPr>
        <w:t>в</w:t>
      </w:r>
      <w:proofErr w:type="gramEnd"/>
      <w:r w:rsidR="00A13524" w:rsidRPr="005356AF">
        <w:rPr>
          <w:color w:val="000000"/>
          <w:sz w:val="28"/>
          <w:szCs w:val="28"/>
          <w:lang w:val="uk-UA"/>
        </w:rPr>
        <w:t xml:space="preserve"> контролю стану рухомого складу;</w:t>
      </w:r>
    </w:p>
    <w:p w:rsidR="00A13524" w:rsidRPr="005356AF" w:rsidRDefault="002D7DA8" w:rsidP="009E0574">
      <w:pPr>
        <w:spacing w:line="360" w:lineRule="auto"/>
        <w:ind w:right="-46" w:firstLine="709"/>
        <w:jc w:val="both"/>
        <w:rPr>
          <w:color w:val="000000"/>
          <w:sz w:val="28"/>
          <w:szCs w:val="28"/>
          <w:lang w:val="uk-UA"/>
        </w:rPr>
      </w:pPr>
      <w:r>
        <w:rPr>
          <w:sz w:val="28"/>
          <w:szCs w:val="28"/>
        </w:rPr>
        <w:t>–</w:t>
      </w:r>
      <w:r w:rsidR="00A13524" w:rsidRPr="005356AF">
        <w:rPr>
          <w:color w:val="000000"/>
          <w:sz w:val="28"/>
          <w:szCs w:val="28"/>
          <w:lang w:val="uk-UA"/>
        </w:rPr>
        <w:t xml:space="preserve"> додаткове розмикання </w:t>
      </w:r>
      <w:proofErr w:type="gramStart"/>
      <w:r w:rsidR="00A13524" w:rsidRPr="005356AF">
        <w:rPr>
          <w:color w:val="000000"/>
          <w:sz w:val="28"/>
          <w:szCs w:val="28"/>
          <w:lang w:val="uk-UA"/>
        </w:rPr>
        <w:t>стр</w:t>
      </w:r>
      <w:proofErr w:type="gramEnd"/>
      <w:r w:rsidR="00A13524" w:rsidRPr="005356AF">
        <w:rPr>
          <w:color w:val="000000"/>
          <w:sz w:val="28"/>
          <w:szCs w:val="28"/>
          <w:lang w:val="uk-UA"/>
        </w:rPr>
        <w:t>ілок без установки маршрутів;</w:t>
      </w:r>
    </w:p>
    <w:p w:rsidR="00A13524" w:rsidRPr="005356AF" w:rsidRDefault="002D7DA8" w:rsidP="001C55D2">
      <w:pPr>
        <w:shd w:val="clear" w:color="auto" w:fill="FFFFFF"/>
        <w:autoSpaceDE w:val="0"/>
        <w:autoSpaceDN w:val="0"/>
        <w:adjustRightInd w:val="0"/>
        <w:spacing w:line="360" w:lineRule="auto"/>
        <w:ind w:right="-45" w:firstLine="709"/>
        <w:jc w:val="both"/>
        <w:rPr>
          <w:sz w:val="28"/>
          <w:szCs w:val="28"/>
        </w:rPr>
      </w:pPr>
      <w:r>
        <w:rPr>
          <w:sz w:val="28"/>
          <w:szCs w:val="28"/>
        </w:rPr>
        <w:lastRenderedPageBreak/>
        <w:t>–</w:t>
      </w:r>
      <w:r w:rsidR="00A13524" w:rsidRPr="005356AF">
        <w:rPr>
          <w:color w:val="000000"/>
          <w:sz w:val="28"/>
          <w:szCs w:val="28"/>
          <w:lang w:val="uk-UA"/>
        </w:rPr>
        <w:t xml:space="preserve"> блокування контрольно</w:t>
      </w:r>
      <w:r w:rsidR="00EB6373">
        <w:rPr>
          <w:color w:val="000000"/>
          <w:sz w:val="28"/>
          <w:szCs w:val="28"/>
          <w:lang w:val="uk-UA"/>
        </w:rPr>
        <w:t xml:space="preserve"> – </w:t>
      </w:r>
      <w:r w:rsidR="00A13524" w:rsidRPr="005356AF">
        <w:rPr>
          <w:color w:val="000000"/>
          <w:sz w:val="28"/>
          <w:szCs w:val="28"/>
          <w:lang w:val="uk-UA"/>
        </w:rPr>
        <w:t>габаритних пристроїв (КГП) і керування стаціо</w:t>
      </w:r>
      <w:r w:rsidR="00A13524" w:rsidRPr="005356AF">
        <w:rPr>
          <w:color w:val="000000"/>
          <w:sz w:val="28"/>
          <w:szCs w:val="28"/>
          <w:lang w:val="uk-UA"/>
        </w:rPr>
        <w:softHyphen/>
        <w:t>нарними гальмовими упорами (СГУ</w:t>
      </w:r>
      <w:r w:rsidR="001C55D2">
        <w:rPr>
          <w:color w:val="000000"/>
          <w:sz w:val="28"/>
          <w:szCs w:val="28"/>
          <w:lang w:val="uk-UA"/>
        </w:rPr>
        <w:t>).</w:t>
      </w:r>
    </w:p>
    <w:p w:rsidR="00A13524" w:rsidRPr="005356AF" w:rsidRDefault="00A13524" w:rsidP="009E0574">
      <w:pPr>
        <w:shd w:val="clear" w:color="auto" w:fill="FFFFFF"/>
        <w:autoSpaceDE w:val="0"/>
        <w:autoSpaceDN w:val="0"/>
        <w:adjustRightInd w:val="0"/>
        <w:spacing w:line="360" w:lineRule="auto"/>
        <w:ind w:right="-45" w:firstLine="709"/>
        <w:jc w:val="both"/>
        <w:rPr>
          <w:sz w:val="28"/>
          <w:szCs w:val="28"/>
        </w:rPr>
      </w:pPr>
      <w:r w:rsidRPr="005356AF">
        <w:rPr>
          <w:color w:val="000000"/>
          <w:sz w:val="28"/>
          <w:szCs w:val="28"/>
          <w:lang w:val="uk-UA"/>
        </w:rPr>
        <w:t>Відповідальні команди використають після перевірки на місці стану стрілоч</w:t>
      </w:r>
      <w:r w:rsidRPr="005356AF">
        <w:rPr>
          <w:color w:val="000000"/>
          <w:sz w:val="28"/>
          <w:szCs w:val="28"/>
          <w:lang w:val="uk-UA"/>
        </w:rPr>
        <w:softHyphen/>
        <w:t>ного переводу; колійних стрілочних ділянок і станційних колій з виконанням ви</w:t>
      </w:r>
      <w:r w:rsidRPr="005356AF">
        <w:rPr>
          <w:color w:val="000000"/>
          <w:sz w:val="28"/>
          <w:szCs w:val="28"/>
          <w:lang w:val="uk-UA"/>
        </w:rPr>
        <w:softHyphen/>
        <w:t>мог "Інструкції з руху поїздів і маневровій роботі".</w:t>
      </w:r>
    </w:p>
    <w:p w:rsidR="00A13524" w:rsidRPr="005356AF" w:rsidRDefault="00A13524" w:rsidP="009E0574">
      <w:pPr>
        <w:shd w:val="clear" w:color="auto" w:fill="FFFFFF"/>
        <w:autoSpaceDE w:val="0"/>
        <w:autoSpaceDN w:val="0"/>
        <w:adjustRightInd w:val="0"/>
        <w:spacing w:line="360" w:lineRule="auto"/>
        <w:ind w:right="-45" w:firstLine="709"/>
        <w:jc w:val="both"/>
        <w:rPr>
          <w:color w:val="000000"/>
          <w:sz w:val="28"/>
          <w:szCs w:val="28"/>
          <w:lang w:val="uk-UA"/>
        </w:rPr>
      </w:pPr>
      <w:r w:rsidRPr="005356AF">
        <w:rPr>
          <w:color w:val="000000"/>
          <w:sz w:val="28"/>
          <w:szCs w:val="28"/>
          <w:lang w:val="uk-UA"/>
        </w:rPr>
        <w:t>При ушкодженнях пристроїв СЦБ, не зазначених у попередньому пункті, на станціях здійсню</w:t>
      </w:r>
      <w:r w:rsidR="002D7DA8">
        <w:rPr>
          <w:color w:val="000000"/>
          <w:sz w:val="28"/>
          <w:szCs w:val="28"/>
          <w:lang w:val="uk-UA"/>
        </w:rPr>
        <w:t>ється аварійний режим керування,</w:t>
      </w:r>
      <w:r w:rsidRPr="005356AF">
        <w:rPr>
          <w:color w:val="000000"/>
          <w:sz w:val="28"/>
          <w:szCs w:val="28"/>
          <w:lang w:val="uk-UA"/>
        </w:rPr>
        <w:t xml:space="preserve"> переведення стрілок курбелем, запирання їх на висячий замок. У цьому режимі рухомий склад пересувається під заборонні сигнали світлофорів по командах чергового по станції, що переда</w:t>
      </w:r>
      <w:r w:rsidRPr="005356AF">
        <w:rPr>
          <w:color w:val="000000"/>
          <w:sz w:val="28"/>
          <w:szCs w:val="28"/>
          <w:lang w:val="uk-UA"/>
        </w:rPr>
        <w:softHyphen/>
        <w:t>ються голосом по радіозв'язку, або організуються із провідником. При цьому може зберігатися централізований контроль.</w:t>
      </w:r>
    </w:p>
    <w:p w:rsidR="00ED7CCA" w:rsidRPr="007E5D70" w:rsidRDefault="00A13524" w:rsidP="008E6A04">
      <w:pPr>
        <w:shd w:val="clear" w:color="auto" w:fill="FFFFFF"/>
        <w:autoSpaceDE w:val="0"/>
        <w:autoSpaceDN w:val="0"/>
        <w:adjustRightInd w:val="0"/>
        <w:spacing w:line="360" w:lineRule="auto"/>
        <w:ind w:right="-45" w:firstLine="709"/>
        <w:jc w:val="both"/>
        <w:rPr>
          <w:color w:val="000000"/>
          <w:spacing w:val="4"/>
          <w:sz w:val="28"/>
          <w:szCs w:val="28"/>
          <w:lang w:val="uk-UA"/>
        </w:rPr>
      </w:pPr>
      <w:r w:rsidRPr="007E5D70">
        <w:rPr>
          <w:color w:val="000000"/>
          <w:spacing w:val="4"/>
          <w:sz w:val="28"/>
          <w:szCs w:val="28"/>
          <w:lang w:val="uk-UA"/>
        </w:rPr>
        <w:t>Функції ЕЦ по автоматизації установки маршрутів і інших, не пов'язаних із забезпеченням безпеки, реалізуються за допомогою засобів обчислювальної техні</w:t>
      </w:r>
      <w:r w:rsidRPr="007E5D70">
        <w:rPr>
          <w:color w:val="000000"/>
          <w:spacing w:val="4"/>
          <w:sz w:val="28"/>
          <w:szCs w:val="28"/>
          <w:lang w:val="uk-UA"/>
        </w:rPr>
        <w:softHyphen/>
        <w:t>ки, у результаті оптимізуються й спрощуються принципові електричні схеми, ско</w:t>
      </w:r>
      <w:r w:rsidRPr="007E5D70">
        <w:rPr>
          <w:color w:val="000000"/>
          <w:spacing w:val="4"/>
          <w:sz w:val="28"/>
          <w:szCs w:val="28"/>
          <w:lang w:val="uk-UA"/>
        </w:rPr>
        <w:softHyphen/>
        <w:t>рочується кількість використовуваних реле. У цьому випадку на засоби обчислю</w:t>
      </w:r>
      <w:r w:rsidRPr="007E5D70">
        <w:rPr>
          <w:color w:val="000000"/>
          <w:spacing w:val="4"/>
          <w:sz w:val="28"/>
          <w:szCs w:val="28"/>
          <w:lang w:val="uk-UA"/>
        </w:rPr>
        <w:softHyphen/>
        <w:t>вальної техніки покладається ряд завдань: виконання маршрутного набору, реалі</w:t>
      </w:r>
      <w:r w:rsidRPr="007E5D70">
        <w:rPr>
          <w:color w:val="000000"/>
          <w:spacing w:val="4"/>
          <w:sz w:val="28"/>
          <w:szCs w:val="28"/>
          <w:lang w:val="uk-UA"/>
        </w:rPr>
        <w:softHyphen/>
        <w:t>зація режиму автодії світлофорів, дворазове і послідовне переведення стріл</w:t>
      </w:r>
      <w:r w:rsidRPr="007E5D70">
        <w:rPr>
          <w:color w:val="000000"/>
          <w:spacing w:val="4"/>
          <w:sz w:val="28"/>
          <w:szCs w:val="28"/>
          <w:lang w:val="uk-UA"/>
        </w:rPr>
        <w:softHyphen/>
        <w:t>ки, фіксація несправностей, оповіщення монтерів колій, обдування стрілок</w:t>
      </w:r>
      <w:r w:rsidR="008E6A04" w:rsidRPr="007E5D70">
        <w:rPr>
          <w:color w:val="000000"/>
          <w:spacing w:val="4"/>
          <w:sz w:val="28"/>
          <w:szCs w:val="28"/>
          <w:lang w:val="uk-UA"/>
        </w:rPr>
        <w:t>.</w:t>
      </w:r>
    </w:p>
    <w:p w:rsidR="00A13524" w:rsidRPr="005356AF" w:rsidRDefault="00A13524" w:rsidP="009E0574">
      <w:pPr>
        <w:shd w:val="clear" w:color="auto" w:fill="FFFFFF"/>
        <w:autoSpaceDE w:val="0"/>
        <w:autoSpaceDN w:val="0"/>
        <w:adjustRightInd w:val="0"/>
        <w:spacing w:line="360" w:lineRule="auto"/>
        <w:ind w:right="-45" w:firstLine="709"/>
        <w:jc w:val="both"/>
        <w:rPr>
          <w:sz w:val="28"/>
          <w:szCs w:val="28"/>
        </w:rPr>
      </w:pPr>
      <w:r w:rsidRPr="005356AF">
        <w:rPr>
          <w:color w:val="000000"/>
          <w:sz w:val="28"/>
          <w:szCs w:val="28"/>
          <w:lang w:val="uk-UA"/>
        </w:rPr>
        <w:t>Крім того, завдяки використанню програмувальної елементної бази забезпе</w:t>
      </w:r>
      <w:r w:rsidRPr="005356AF">
        <w:rPr>
          <w:color w:val="000000"/>
          <w:sz w:val="28"/>
          <w:szCs w:val="28"/>
          <w:lang w:val="uk-UA"/>
        </w:rPr>
        <w:softHyphen/>
        <w:t>чуються наступні нові функції:</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автоматичне протоколювання дій персоналу, роботи системи й пристроїв (функція "чорного ящика");</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оперативне надання нормативно-довідкової інформації й даних технічно-розпорядчого акту (ТРА) станції;</w:t>
      </w:r>
    </w:p>
    <w:p w:rsidR="00A13524" w:rsidRPr="005356AF" w:rsidRDefault="002D7DA8" w:rsidP="009E0574">
      <w:pPr>
        <w:spacing w:line="360" w:lineRule="auto"/>
        <w:ind w:right="-45" w:firstLine="709"/>
        <w:jc w:val="both"/>
        <w:rPr>
          <w:color w:val="000000"/>
          <w:sz w:val="28"/>
          <w:szCs w:val="28"/>
          <w:lang w:val="uk-UA"/>
        </w:rPr>
      </w:pPr>
      <w:r>
        <w:rPr>
          <w:sz w:val="28"/>
          <w:szCs w:val="28"/>
        </w:rPr>
        <w:t>–</w:t>
      </w:r>
      <w:r w:rsidR="00A13524" w:rsidRPr="005356AF">
        <w:rPr>
          <w:color w:val="000000"/>
          <w:sz w:val="28"/>
          <w:szCs w:val="28"/>
          <w:lang w:val="uk-UA"/>
        </w:rPr>
        <w:t xml:space="preserve"> використання лінійного пункту ДЦ для </w:t>
      </w:r>
      <w:proofErr w:type="gramStart"/>
      <w:r w:rsidR="00A13524" w:rsidRPr="005356AF">
        <w:rPr>
          <w:color w:val="000000"/>
          <w:sz w:val="28"/>
          <w:szCs w:val="28"/>
          <w:lang w:val="uk-UA"/>
        </w:rPr>
        <w:t>кодового</w:t>
      </w:r>
      <w:proofErr w:type="gramEnd"/>
      <w:r w:rsidR="00A13524" w:rsidRPr="005356AF">
        <w:rPr>
          <w:color w:val="000000"/>
          <w:sz w:val="28"/>
          <w:szCs w:val="28"/>
          <w:lang w:val="uk-UA"/>
        </w:rPr>
        <w:t xml:space="preserve"> керування станцією без додаткових капітальних витрат;</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lang w:val="uk-UA"/>
        </w:rPr>
      </w:pPr>
      <w:r>
        <w:rPr>
          <w:sz w:val="28"/>
          <w:szCs w:val="28"/>
        </w:rPr>
        <w:t>–</w:t>
      </w:r>
      <w:r w:rsidR="00A13524" w:rsidRPr="005356AF">
        <w:rPr>
          <w:color w:val="000000"/>
          <w:sz w:val="28"/>
          <w:szCs w:val="28"/>
          <w:lang w:val="uk-UA"/>
        </w:rPr>
        <w:t xml:space="preserve"> автоматизація керування </w:t>
      </w:r>
      <w:proofErr w:type="gramStart"/>
      <w:r w:rsidR="00A13524" w:rsidRPr="005356AF">
        <w:rPr>
          <w:color w:val="000000"/>
          <w:sz w:val="28"/>
          <w:szCs w:val="28"/>
          <w:lang w:val="uk-UA"/>
        </w:rPr>
        <w:t>перев</w:t>
      </w:r>
      <w:proofErr w:type="gramEnd"/>
      <w:r w:rsidR="00A13524" w:rsidRPr="005356AF">
        <w:rPr>
          <w:color w:val="000000"/>
          <w:sz w:val="28"/>
          <w:szCs w:val="28"/>
          <w:lang w:val="uk-UA"/>
        </w:rPr>
        <w:t>ізним процесом шляхом формування мар</w:t>
      </w:r>
      <w:r w:rsidR="00A13524" w:rsidRPr="005356AF">
        <w:rPr>
          <w:color w:val="000000"/>
          <w:sz w:val="28"/>
          <w:szCs w:val="28"/>
          <w:lang w:val="uk-UA"/>
        </w:rPr>
        <w:softHyphen/>
        <w:t>шрутних завдань на майбутній період (без обмеження ємності буфера):</w:t>
      </w:r>
    </w:p>
    <w:p w:rsidR="00A13524" w:rsidRPr="005356AF" w:rsidRDefault="002D7DA8" w:rsidP="007F0F33">
      <w:pPr>
        <w:shd w:val="clear" w:color="auto" w:fill="FFFFFF"/>
        <w:autoSpaceDE w:val="0"/>
        <w:autoSpaceDN w:val="0"/>
        <w:adjustRightInd w:val="0"/>
        <w:spacing w:line="360" w:lineRule="auto"/>
        <w:ind w:right="-45" w:firstLine="709"/>
        <w:jc w:val="both"/>
        <w:rPr>
          <w:sz w:val="28"/>
          <w:szCs w:val="28"/>
        </w:rPr>
      </w:pPr>
      <w:r>
        <w:rPr>
          <w:sz w:val="28"/>
          <w:szCs w:val="28"/>
        </w:rPr>
        <w:lastRenderedPageBreak/>
        <w:t>–</w:t>
      </w:r>
      <w:r w:rsidR="00A13524" w:rsidRPr="005356AF">
        <w:rPr>
          <w:color w:val="000000"/>
          <w:sz w:val="28"/>
          <w:szCs w:val="28"/>
          <w:lang w:val="uk-UA"/>
        </w:rPr>
        <w:t xml:space="preserve"> нагромадження маршруті</w:t>
      </w:r>
      <w:proofErr w:type="gramStart"/>
      <w:r w:rsidR="00A13524" w:rsidRPr="005356AF">
        <w:rPr>
          <w:color w:val="000000"/>
          <w:sz w:val="28"/>
          <w:szCs w:val="28"/>
          <w:lang w:val="uk-UA"/>
        </w:rPr>
        <w:t>в</w:t>
      </w:r>
      <w:proofErr w:type="gramEnd"/>
      <w:r w:rsidR="00A13524" w:rsidRPr="005356AF">
        <w:rPr>
          <w:color w:val="000000"/>
          <w:sz w:val="28"/>
          <w:szCs w:val="28"/>
          <w:lang w:val="uk-UA"/>
        </w:rPr>
        <w:t xml:space="preserve"> </w:t>
      </w:r>
      <w:proofErr w:type="gramStart"/>
      <w:r w:rsidR="00A13524" w:rsidRPr="005356AF">
        <w:rPr>
          <w:color w:val="000000"/>
          <w:sz w:val="28"/>
          <w:szCs w:val="28"/>
          <w:lang w:val="uk-UA"/>
        </w:rPr>
        <w:t>за</w:t>
      </w:r>
      <w:proofErr w:type="gramEnd"/>
      <w:r w:rsidR="00A13524" w:rsidRPr="005356AF">
        <w:rPr>
          <w:color w:val="000000"/>
          <w:sz w:val="28"/>
          <w:szCs w:val="28"/>
          <w:lang w:val="uk-UA"/>
        </w:rPr>
        <w:t xml:space="preserve"> принципом черги й часу викона</w:t>
      </w:r>
      <w:r w:rsidR="007F0F33">
        <w:rPr>
          <w:color w:val="000000"/>
          <w:sz w:val="28"/>
          <w:szCs w:val="28"/>
          <w:lang w:val="uk-UA"/>
        </w:rPr>
        <w:t xml:space="preserve"> </w:t>
      </w:r>
      <w:r w:rsidR="00A13524" w:rsidRPr="005356AF">
        <w:rPr>
          <w:color w:val="000000"/>
          <w:sz w:val="28"/>
          <w:szCs w:val="28"/>
          <w:lang w:val="uk-UA"/>
        </w:rPr>
        <w:t>для схем виконавчої групи, що допускають таку можли</w:t>
      </w:r>
      <w:r w:rsidR="00A13524" w:rsidRPr="005356AF">
        <w:rPr>
          <w:color w:val="000000"/>
          <w:sz w:val="28"/>
          <w:szCs w:val="28"/>
          <w:lang w:val="uk-UA"/>
        </w:rPr>
        <w:softHyphen/>
        <w:t>вість;</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зберігання, перегляд і статистична обробка відмов у пристроях ЕЦ;</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w:t>
      </w:r>
      <w:proofErr w:type="gramStart"/>
      <w:r w:rsidR="00A13524" w:rsidRPr="005356AF">
        <w:rPr>
          <w:color w:val="000000"/>
          <w:sz w:val="28"/>
          <w:szCs w:val="28"/>
          <w:lang w:val="uk-UA"/>
        </w:rPr>
        <w:t>п</w:t>
      </w:r>
      <w:proofErr w:type="gramEnd"/>
      <w:r w:rsidR="00A13524" w:rsidRPr="005356AF">
        <w:rPr>
          <w:color w:val="000000"/>
          <w:sz w:val="28"/>
          <w:szCs w:val="28"/>
          <w:lang w:val="uk-UA"/>
        </w:rPr>
        <w:t>ідтримка оперативного персоналу в позаштатних ситуаціях (виключення некоректних дій користувача, режим підказки);</w:t>
      </w:r>
    </w:p>
    <w:p w:rsidR="00A13524" w:rsidRPr="005356AF" w:rsidRDefault="002D7DA8" w:rsidP="009E0574">
      <w:pPr>
        <w:shd w:val="clear" w:color="auto" w:fill="FFFFFF"/>
        <w:autoSpaceDE w:val="0"/>
        <w:autoSpaceDN w:val="0"/>
        <w:adjustRightInd w:val="0"/>
        <w:spacing w:line="360" w:lineRule="auto"/>
        <w:ind w:right="-45" w:firstLine="709"/>
        <w:jc w:val="both"/>
        <w:rPr>
          <w:sz w:val="28"/>
          <w:szCs w:val="28"/>
        </w:rPr>
      </w:pPr>
      <w:r>
        <w:rPr>
          <w:sz w:val="28"/>
          <w:szCs w:val="28"/>
        </w:rPr>
        <w:t>–</w:t>
      </w:r>
      <w:r w:rsidR="00A13524" w:rsidRPr="005356AF">
        <w:rPr>
          <w:color w:val="000000"/>
          <w:sz w:val="28"/>
          <w:szCs w:val="28"/>
          <w:lang w:val="uk-UA"/>
        </w:rPr>
        <w:t xml:space="preserve"> реконфігурація зони керування (можливість залучення помічника при збі</w:t>
      </w:r>
      <w:r w:rsidR="00A13524" w:rsidRPr="005356AF">
        <w:rPr>
          <w:color w:val="000000"/>
          <w:sz w:val="28"/>
          <w:szCs w:val="28"/>
          <w:lang w:val="uk-UA"/>
        </w:rPr>
        <w:softHyphen/>
        <w:t xml:space="preserve">льшенні завантаження, або, навпаки, використання кількох людей у денний період і одного </w:t>
      </w:r>
      <w:r w:rsidR="00D96B00">
        <w:rPr>
          <w:color w:val="000000"/>
          <w:sz w:val="28"/>
          <w:szCs w:val="28"/>
          <w:lang w:val="uk-UA"/>
        </w:rPr>
        <w:t>–</w:t>
      </w:r>
      <w:r w:rsidR="00A13524" w:rsidRPr="005356AF">
        <w:rPr>
          <w:color w:val="000000"/>
          <w:sz w:val="28"/>
          <w:szCs w:val="28"/>
          <w:lang w:val="uk-UA"/>
        </w:rPr>
        <w:t xml:space="preserve"> уночі, або передача на кодове керування із прилеглої сусідньої станції в нічний час доби);</w:t>
      </w:r>
    </w:p>
    <w:p w:rsidR="005356AF" w:rsidRPr="005356AF" w:rsidRDefault="002D7DA8" w:rsidP="005356AF">
      <w:pPr>
        <w:shd w:val="clear" w:color="auto" w:fill="FFFFFF"/>
        <w:autoSpaceDE w:val="0"/>
        <w:autoSpaceDN w:val="0"/>
        <w:adjustRightInd w:val="0"/>
        <w:spacing w:line="360" w:lineRule="auto"/>
        <w:ind w:right="-45" w:firstLine="709"/>
        <w:jc w:val="both"/>
        <w:rPr>
          <w:sz w:val="28"/>
          <w:szCs w:val="28"/>
          <w:lang w:val="uk-UA"/>
        </w:rPr>
      </w:pPr>
      <w:r>
        <w:rPr>
          <w:sz w:val="28"/>
          <w:szCs w:val="28"/>
        </w:rPr>
        <w:t>–</w:t>
      </w:r>
      <w:r w:rsidR="00A13524" w:rsidRPr="005356AF">
        <w:rPr>
          <w:sz w:val="28"/>
          <w:szCs w:val="28"/>
        </w:rPr>
        <w:t xml:space="preserve"> сполучення з інформаційними системами вищестоящого </w:t>
      </w:r>
      <w:proofErr w:type="gramStart"/>
      <w:r w:rsidR="00A13524" w:rsidRPr="005356AF">
        <w:rPr>
          <w:sz w:val="28"/>
          <w:szCs w:val="28"/>
        </w:rPr>
        <w:t>р</w:t>
      </w:r>
      <w:proofErr w:type="gramEnd"/>
      <w:r w:rsidR="00A13524" w:rsidRPr="005356AF">
        <w:rPr>
          <w:sz w:val="28"/>
          <w:szCs w:val="28"/>
        </w:rPr>
        <w:t xml:space="preserve">івня (ДЦ, ДК, СПД. </w:t>
      </w:r>
      <w:proofErr w:type="gramStart"/>
      <w:r w:rsidR="00A13524" w:rsidRPr="005356AF">
        <w:rPr>
          <w:sz w:val="28"/>
          <w:szCs w:val="28"/>
        </w:rPr>
        <w:t>АСОУП, АСУСС і ін.)</w:t>
      </w:r>
      <w:proofErr w:type="gramEnd"/>
    </w:p>
    <w:p w:rsidR="00B94BED" w:rsidRPr="007E5D70" w:rsidRDefault="00A13524" w:rsidP="002F7AC2">
      <w:pPr>
        <w:spacing w:line="360" w:lineRule="auto"/>
        <w:ind w:firstLine="708"/>
        <w:contextualSpacing/>
        <w:jc w:val="both"/>
        <w:rPr>
          <w:spacing w:val="-4"/>
          <w:sz w:val="28"/>
          <w:szCs w:val="28"/>
        </w:rPr>
      </w:pPr>
      <w:r w:rsidRPr="007E5D70">
        <w:rPr>
          <w:spacing w:val="-4"/>
          <w:sz w:val="28"/>
          <w:szCs w:val="28"/>
          <w:lang w:val="uk-UA"/>
        </w:rPr>
        <w:t>Сучасна тенденція інтеграції в ЕЦ функцій станційних і перегінних систем, а також у перспективі станційних підсистем</w:t>
      </w:r>
      <w:r w:rsidR="001B1F37" w:rsidRPr="007E5D70">
        <w:rPr>
          <w:spacing w:val="-4"/>
          <w:sz w:val="28"/>
          <w:szCs w:val="28"/>
          <w:lang w:val="uk-UA"/>
        </w:rPr>
        <w:t xml:space="preserve"> </w:t>
      </w:r>
      <w:r w:rsidRPr="007E5D70">
        <w:rPr>
          <w:spacing w:val="-4"/>
          <w:sz w:val="28"/>
          <w:szCs w:val="28"/>
          <w:lang w:val="uk-UA"/>
        </w:rPr>
        <w:t>(переїзних пристроїв, комп'ютерних систем для районів місцевого керування) створює передумови для повного виключення реле в схемотехніці систем залізничної автоматики</w:t>
      </w:r>
      <w:r w:rsidR="002F7AC2" w:rsidRPr="007E5D70">
        <w:rPr>
          <w:spacing w:val="-4"/>
          <w:sz w:val="28"/>
          <w:szCs w:val="28"/>
          <w:lang w:val="uk-UA"/>
        </w:rPr>
        <w:t xml:space="preserve"> мікропроцесорна централізація</w:t>
      </w:r>
      <w:r w:rsidRPr="007E5D70">
        <w:rPr>
          <w:spacing w:val="-4"/>
          <w:sz w:val="28"/>
          <w:szCs w:val="28"/>
          <w:lang w:val="uk-UA"/>
        </w:rPr>
        <w:t>.</w:t>
      </w:r>
      <w:r w:rsidR="002F7AC2" w:rsidRPr="007E5D70">
        <w:rPr>
          <w:spacing w:val="-4"/>
          <w:sz w:val="28"/>
          <w:szCs w:val="28"/>
          <w:lang w:val="uk-UA"/>
        </w:rPr>
        <w:t xml:space="preserve"> В</w:t>
      </w:r>
      <w:r w:rsidR="002F7AC2" w:rsidRPr="007E5D70">
        <w:rPr>
          <w:spacing w:val="-4"/>
          <w:sz w:val="28"/>
          <w:szCs w:val="28"/>
        </w:rPr>
        <w:t>олодіє вищими показниками надійності за рахунок використання можливостей електронних технологій та пристрої 100-відсоткового гарячого резерву багатьох складових елементів, в той час як в централізації релейного типу є значна кількість елементів, відмова яких призводить до виходу з дії практично всієї системи</w:t>
      </w:r>
      <w:r w:rsidR="00B94BED" w:rsidRPr="007E5D70">
        <w:rPr>
          <w:spacing w:val="-4"/>
          <w:sz w:val="28"/>
          <w:szCs w:val="28"/>
        </w:rPr>
        <w:t>.</w:t>
      </w:r>
    </w:p>
    <w:p w:rsidR="00B94BED" w:rsidRPr="00FB0900" w:rsidRDefault="00B94BED" w:rsidP="00B94BED">
      <w:pPr>
        <w:spacing w:line="360" w:lineRule="auto"/>
        <w:ind w:firstLine="708"/>
        <w:contextualSpacing/>
        <w:jc w:val="both"/>
        <w:rPr>
          <w:sz w:val="28"/>
          <w:szCs w:val="28"/>
        </w:rPr>
      </w:pPr>
      <w:r w:rsidRPr="00FB0900">
        <w:rPr>
          <w:sz w:val="28"/>
          <w:szCs w:val="28"/>
        </w:rPr>
        <w:t xml:space="preserve">Спроби здійснити дублювання або резервування </w:t>
      </w:r>
      <w:proofErr w:type="gramStart"/>
      <w:r w:rsidRPr="00FB0900">
        <w:rPr>
          <w:sz w:val="28"/>
          <w:szCs w:val="28"/>
        </w:rPr>
        <w:t>таких</w:t>
      </w:r>
      <w:proofErr w:type="gramEnd"/>
      <w:r w:rsidRPr="00FB0900">
        <w:rPr>
          <w:sz w:val="28"/>
          <w:szCs w:val="28"/>
        </w:rPr>
        <w:t xml:space="preserve"> елементів є дорогими і суттєвих позитивних результатів не дали.</w:t>
      </w:r>
    </w:p>
    <w:p w:rsidR="00B94BED" w:rsidRDefault="00B94BED" w:rsidP="00B94BED">
      <w:pPr>
        <w:spacing w:line="360" w:lineRule="auto"/>
        <w:ind w:firstLine="709"/>
        <w:contextualSpacing/>
        <w:jc w:val="both"/>
        <w:rPr>
          <w:sz w:val="28"/>
          <w:szCs w:val="28"/>
          <w:lang w:val="uk-UA"/>
        </w:rPr>
      </w:pPr>
      <w:r w:rsidRPr="008E6A04">
        <w:rPr>
          <w:sz w:val="28"/>
          <w:szCs w:val="28"/>
          <w:lang w:val="uk-UA"/>
        </w:rPr>
        <w:t>Наявність потужної системи самодіагностики дозволяє виявляти стан елементів до відмови централізації, контролювати всі відмови з виведенням їх на монітори автоматизованих робочих місць оперативного і технічного персоналу.</w:t>
      </w:r>
      <w:r>
        <w:rPr>
          <w:sz w:val="28"/>
          <w:szCs w:val="28"/>
          <w:lang w:val="uk-UA"/>
        </w:rPr>
        <w:t xml:space="preserve"> </w:t>
      </w:r>
    </w:p>
    <w:p w:rsidR="00D96B00" w:rsidRDefault="00B94BED" w:rsidP="00B94BED">
      <w:pPr>
        <w:spacing w:line="360" w:lineRule="auto"/>
        <w:ind w:firstLine="709"/>
        <w:contextualSpacing/>
        <w:jc w:val="both"/>
        <w:rPr>
          <w:sz w:val="28"/>
          <w:szCs w:val="28"/>
          <w:lang w:val="uk-UA"/>
        </w:rPr>
      </w:pPr>
      <w:r>
        <w:rPr>
          <w:sz w:val="28"/>
          <w:szCs w:val="28"/>
        </w:rPr>
        <w:t>С</w:t>
      </w:r>
      <w:r w:rsidR="002F7AC2" w:rsidRPr="00FB0900">
        <w:rPr>
          <w:sz w:val="28"/>
          <w:szCs w:val="28"/>
        </w:rPr>
        <w:t>труктурна схема системи МПЦ</w:t>
      </w:r>
      <w:r w:rsidR="00077DB1">
        <w:rPr>
          <w:sz w:val="28"/>
          <w:szCs w:val="28"/>
        </w:rPr>
        <w:t xml:space="preserve"> наведено </w:t>
      </w:r>
      <w:proofErr w:type="gramStart"/>
      <w:r w:rsidR="00077DB1">
        <w:rPr>
          <w:sz w:val="28"/>
          <w:szCs w:val="28"/>
        </w:rPr>
        <w:t>на</w:t>
      </w:r>
      <w:proofErr w:type="gramEnd"/>
      <w:r w:rsidR="00077DB1">
        <w:rPr>
          <w:sz w:val="28"/>
          <w:szCs w:val="28"/>
        </w:rPr>
        <w:t xml:space="preserve"> рисунку 1.3</w:t>
      </w:r>
    </w:p>
    <w:p w:rsidR="00D96B00" w:rsidRDefault="00D96B00" w:rsidP="00D96B00">
      <w:pPr>
        <w:spacing w:line="360" w:lineRule="auto"/>
        <w:ind w:firstLine="709"/>
        <w:contextualSpacing/>
        <w:jc w:val="both"/>
        <w:rPr>
          <w:sz w:val="28"/>
          <w:szCs w:val="28"/>
          <w:lang w:val="uk-UA"/>
        </w:rPr>
      </w:pPr>
      <w:r w:rsidRPr="007F6CF9">
        <w:rPr>
          <w:sz w:val="28"/>
          <w:szCs w:val="28"/>
          <w:lang w:val="uk-UA"/>
        </w:rPr>
        <w:t xml:space="preserve">Використання джерел безперебійного живлення, які не застосовувалися в централізації релейного типу, підвищує рівень надійності мікропроцесорної централізації. Використання дизель-генераторів, в тому числі і автоматизованого типу, не дозволяє уникнути порушень у роботі пристроїв сигналізації при відключенні зовнішнього електропостачання, зважаючи на значну інерційності </w:t>
      </w:r>
      <w:r w:rsidRPr="007F6CF9">
        <w:rPr>
          <w:sz w:val="28"/>
          <w:szCs w:val="28"/>
          <w:lang w:val="uk-UA"/>
        </w:rPr>
        <w:lastRenderedPageBreak/>
        <w:t xml:space="preserve">системи запуску останніх, що повністю паралізувала, хоча і на нетривалий час, роботу станції. </w:t>
      </w:r>
      <w:r w:rsidRPr="00FB0900">
        <w:rPr>
          <w:sz w:val="28"/>
          <w:szCs w:val="28"/>
        </w:rPr>
        <w:t xml:space="preserve">Іноді в </w:t>
      </w:r>
      <w:proofErr w:type="gramStart"/>
      <w:r w:rsidRPr="00FB0900">
        <w:rPr>
          <w:sz w:val="28"/>
          <w:szCs w:val="28"/>
        </w:rPr>
        <w:t>таких</w:t>
      </w:r>
      <w:proofErr w:type="gramEnd"/>
      <w:r w:rsidRPr="00FB0900">
        <w:rPr>
          <w:sz w:val="28"/>
          <w:szCs w:val="28"/>
        </w:rPr>
        <w:t xml:space="preserve"> випадках потрібне втручання технічного персоналу для відновлення нормальної роботи пристроїв на станції, що вкрай негативно відбивається на організації руху поїздів.</w:t>
      </w:r>
    </w:p>
    <w:p w:rsidR="002F7AC2" w:rsidRPr="00D96B00" w:rsidRDefault="002F7AC2" w:rsidP="00D96B00">
      <w:pPr>
        <w:ind w:firstLine="708"/>
        <w:rPr>
          <w:sz w:val="28"/>
          <w:szCs w:val="28"/>
          <w:lang w:val="uk-UA"/>
        </w:rPr>
      </w:pPr>
    </w:p>
    <w:p w:rsidR="002F7AC2" w:rsidRPr="00FB0900" w:rsidRDefault="00A24415" w:rsidP="002F7AC2">
      <w:pPr>
        <w:spacing w:line="360" w:lineRule="auto"/>
        <w:contextualSpacing/>
        <w:jc w:val="center"/>
        <w:rPr>
          <w:sz w:val="28"/>
          <w:szCs w:val="28"/>
        </w:rPr>
      </w:pPr>
      <w:r>
        <w:object w:dxaOrig="9619" w:dyaOrig="9870">
          <v:shape id="_x0000_i1251" type="#_x0000_t75" style="width:481.5pt;height:492.75pt" o:ole="">
            <v:imagedata r:id="rId12" o:title=""/>
          </v:shape>
          <o:OLEObject Type="Embed" ProgID="Visio.Drawing.11" ShapeID="_x0000_i1251" DrawAspect="Content" ObjectID="_1433187128" r:id="rId13"/>
        </w:object>
      </w:r>
    </w:p>
    <w:p w:rsidR="002F7AC2" w:rsidRDefault="002F7AC2" w:rsidP="002F7AC2">
      <w:pPr>
        <w:spacing w:line="360" w:lineRule="auto"/>
        <w:ind w:firstLine="709"/>
        <w:contextualSpacing/>
        <w:jc w:val="center"/>
        <w:rPr>
          <w:sz w:val="28"/>
          <w:szCs w:val="28"/>
          <w:lang w:val="uk-UA"/>
        </w:rPr>
      </w:pPr>
      <w:r w:rsidRPr="00FB0900">
        <w:rPr>
          <w:sz w:val="28"/>
          <w:szCs w:val="28"/>
        </w:rPr>
        <w:t xml:space="preserve">Рисунок </w:t>
      </w:r>
      <w:r>
        <w:rPr>
          <w:sz w:val="28"/>
          <w:szCs w:val="28"/>
          <w:lang w:val="uk-UA"/>
        </w:rPr>
        <w:t>1.3</w:t>
      </w:r>
      <w:r w:rsidRPr="00FB0900">
        <w:rPr>
          <w:sz w:val="28"/>
          <w:szCs w:val="28"/>
        </w:rPr>
        <w:t xml:space="preserve"> – Структурна схема системи МПЦ</w:t>
      </w:r>
      <w:r>
        <w:rPr>
          <w:sz w:val="28"/>
          <w:szCs w:val="28"/>
          <w:lang w:val="uk-UA"/>
        </w:rPr>
        <w:t xml:space="preserve"> </w:t>
      </w:r>
    </w:p>
    <w:p w:rsidR="002F7AC2" w:rsidRDefault="002F7AC2" w:rsidP="002F7AC2">
      <w:pPr>
        <w:spacing w:line="360" w:lineRule="auto"/>
        <w:ind w:firstLine="709"/>
        <w:contextualSpacing/>
        <w:jc w:val="center"/>
        <w:rPr>
          <w:sz w:val="28"/>
          <w:szCs w:val="28"/>
          <w:lang w:val="uk-UA"/>
        </w:rPr>
      </w:pPr>
    </w:p>
    <w:p w:rsidR="00ED7CCA" w:rsidRPr="004F7138" w:rsidRDefault="00ED7CCA" w:rsidP="00D96B00">
      <w:pPr>
        <w:spacing w:line="360" w:lineRule="auto"/>
        <w:ind w:firstLine="709"/>
        <w:contextualSpacing/>
        <w:jc w:val="both"/>
        <w:rPr>
          <w:spacing w:val="-4"/>
          <w:sz w:val="28"/>
          <w:szCs w:val="28"/>
          <w:lang w:val="uk-UA"/>
        </w:rPr>
      </w:pPr>
      <w:r w:rsidRPr="004F7138">
        <w:rPr>
          <w:spacing w:val="-4"/>
          <w:sz w:val="28"/>
          <w:szCs w:val="28"/>
          <w:lang w:val="uk-UA"/>
        </w:rPr>
        <w:t xml:space="preserve">З точки зору забезпечення безпеки руху поїздів мікропроцесорна централізація є більш "безпечної" чим централізація релейного типу. </w:t>
      </w:r>
      <w:r w:rsidRPr="004F7138">
        <w:rPr>
          <w:spacing w:val="-4"/>
          <w:sz w:val="28"/>
          <w:szCs w:val="28"/>
        </w:rPr>
        <w:t xml:space="preserve">Наприклад, в ній </w:t>
      </w:r>
      <w:r w:rsidRPr="004F7138">
        <w:rPr>
          <w:spacing w:val="-4"/>
          <w:sz w:val="28"/>
          <w:szCs w:val="28"/>
        </w:rPr>
        <w:lastRenderedPageBreak/>
        <w:t xml:space="preserve">виключається можливість переплутування проводів при проведенні робіт пов'язаних з відключенням монтажу в релейних приміщеннях або ремонтом кабелів. </w:t>
      </w:r>
      <w:proofErr w:type="gramStart"/>
      <w:r w:rsidRPr="004F7138">
        <w:rPr>
          <w:spacing w:val="-4"/>
          <w:sz w:val="28"/>
          <w:szCs w:val="28"/>
        </w:rPr>
        <w:t>П</w:t>
      </w:r>
      <w:proofErr w:type="gramEnd"/>
      <w:r w:rsidRPr="004F7138">
        <w:rPr>
          <w:spacing w:val="-4"/>
          <w:sz w:val="28"/>
          <w:szCs w:val="28"/>
        </w:rPr>
        <w:t xml:space="preserve">ісля закінчення робіт потрібно проводити ретельні перевірки при вкрай уважному і технічно грамотному ставленні до них персоналу. Наслідки помилок для безпеки руху поїздів у </w:t>
      </w:r>
      <w:proofErr w:type="gramStart"/>
      <w:r w:rsidRPr="004F7138">
        <w:rPr>
          <w:spacing w:val="-4"/>
          <w:sz w:val="28"/>
          <w:szCs w:val="28"/>
        </w:rPr>
        <w:t>таких</w:t>
      </w:r>
      <w:proofErr w:type="gramEnd"/>
      <w:r w:rsidRPr="004F7138">
        <w:rPr>
          <w:spacing w:val="-4"/>
          <w:sz w:val="28"/>
          <w:szCs w:val="28"/>
        </w:rPr>
        <w:t xml:space="preserve"> ситуаціях оцінити неможливо. У мікропроцесорної централізації ймовірність таких помилок значно знижується, тому що кількість релейних елементів і монтажних проводів </w:t>
      </w:r>
      <w:proofErr w:type="gramStart"/>
      <w:r w:rsidRPr="004F7138">
        <w:rPr>
          <w:spacing w:val="-4"/>
          <w:sz w:val="28"/>
          <w:szCs w:val="28"/>
        </w:rPr>
        <w:t>в</w:t>
      </w:r>
      <w:proofErr w:type="gramEnd"/>
      <w:r w:rsidRPr="004F7138">
        <w:rPr>
          <w:spacing w:val="-4"/>
          <w:sz w:val="28"/>
          <w:szCs w:val="28"/>
        </w:rPr>
        <w:t xml:space="preserve"> ній значно нижче і, крім того, здійснюється логічний контроль багатьох елементів. Дії чергового по станції або диспетчера записуються і зберігаються в пам'яті протягом заданого періоду часу.</w:t>
      </w:r>
    </w:p>
    <w:p w:rsidR="00ED7CCA" w:rsidRDefault="00ED7CCA" w:rsidP="009E0574">
      <w:pPr>
        <w:spacing w:line="360" w:lineRule="auto"/>
        <w:ind w:right="-45" w:firstLine="709"/>
        <w:jc w:val="both"/>
        <w:rPr>
          <w:sz w:val="28"/>
          <w:szCs w:val="28"/>
          <w:lang w:val="uk-UA"/>
        </w:rPr>
      </w:pPr>
    </w:p>
    <w:p w:rsidR="008E6A04" w:rsidRDefault="008E6A04" w:rsidP="009E0574">
      <w:pPr>
        <w:spacing w:line="360" w:lineRule="auto"/>
        <w:ind w:right="-45" w:firstLine="709"/>
        <w:jc w:val="both"/>
        <w:rPr>
          <w:sz w:val="28"/>
          <w:szCs w:val="28"/>
          <w:lang w:val="uk-UA"/>
        </w:rPr>
      </w:pPr>
    </w:p>
    <w:p w:rsidR="00A13524" w:rsidRPr="00CC34EA" w:rsidRDefault="00A13524" w:rsidP="009E0574">
      <w:pPr>
        <w:spacing w:line="360" w:lineRule="auto"/>
        <w:ind w:firstLine="709"/>
        <w:jc w:val="both"/>
        <w:rPr>
          <w:b/>
          <w:color w:val="000000"/>
          <w:sz w:val="28"/>
          <w:szCs w:val="28"/>
          <w:lang w:val="uk-UA"/>
        </w:rPr>
      </w:pPr>
      <w:r w:rsidRPr="00CC34EA">
        <w:rPr>
          <w:b/>
          <w:color w:val="000000"/>
          <w:sz w:val="28"/>
          <w:szCs w:val="28"/>
          <w:lang w:val="uk-UA"/>
        </w:rPr>
        <w:t>1.3 Розроблення структури РПЦ станції «Л»</w:t>
      </w:r>
    </w:p>
    <w:p w:rsidR="00A13524" w:rsidRPr="005356AF" w:rsidRDefault="00A13524" w:rsidP="009E0574">
      <w:pPr>
        <w:spacing w:line="360" w:lineRule="auto"/>
        <w:ind w:right="-46" w:firstLine="709"/>
        <w:jc w:val="both"/>
        <w:rPr>
          <w:color w:val="000000"/>
          <w:sz w:val="28"/>
          <w:szCs w:val="28"/>
          <w:lang w:val="uk-UA"/>
        </w:rPr>
      </w:pPr>
    </w:p>
    <w:p w:rsidR="00A13524" w:rsidRPr="005356AF" w:rsidRDefault="00A13524" w:rsidP="009E0574">
      <w:pPr>
        <w:spacing w:line="360" w:lineRule="auto"/>
        <w:ind w:firstLine="709"/>
        <w:jc w:val="both"/>
        <w:rPr>
          <w:color w:val="000000"/>
          <w:sz w:val="28"/>
          <w:szCs w:val="28"/>
          <w:lang w:val="uk-UA"/>
        </w:rPr>
      </w:pPr>
    </w:p>
    <w:p w:rsidR="00542AED" w:rsidRDefault="00542AED" w:rsidP="00542AED">
      <w:pPr>
        <w:spacing w:line="360" w:lineRule="auto"/>
        <w:ind w:firstLine="709"/>
        <w:contextualSpacing/>
        <w:jc w:val="both"/>
        <w:rPr>
          <w:color w:val="000000"/>
          <w:sz w:val="28"/>
          <w:szCs w:val="28"/>
          <w:lang w:val="uk-UA"/>
        </w:rPr>
      </w:pPr>
      <w:r w:rsidRPr="00293C82">
        <w:rPr>
          <w:color w:val="000000"/>
          <w:sz w:val="28"/>
          <w:szCs w:val="28"/>
          <w:lang w:val="uk-UA"/>
        </w:rPr>
        <w:t xml:space="preserve">Під час своєї еволюції релейні системи централізації постійно змінювалися, доки не набули сучасного вигляду. Централізація різних розробок радикально відрізняються за функціями, схемним рішенням і елементною базою. </w:t>
      </w:r>
    </w:p>
    <w:p w:rsidR="001C55D2" w:rsidRPr="000065DD" w:rsidRDefault="001C55D2" w:rsidP="001C55D2">
      <w:pPr>
        <w:spacing w:line="360" w:lineRule="auto"/>
        <w:ind w:firstLine="709"/>
        <w:contextualSpacing/>
        <w:jc w:val="both"/>
        <w:rPr>
          <w:sz w:val="28"/>
          <w:szCs w:val="28"/>
        </w:rPr>
      </w:pPr>
      <w:r w:rsidRPr="000065DD">
        <w:rPr>
          <w:sz w:val="28"/>
          <w:szCs w:val="28"/>
        </w:rPr>
        <w:t xml:space="preserve">Дана структура складається з наступник </w:t>
      </w:r>
      <w:proofErr w:type="gramStart"/>
      <w:r w:rsidRPr="000065DD">
        <w:rPr>
          <w:sz w:val="28"/>
          <w:szCs w:val="28"/>
        </w:rPr>
        <w:t>п</w:t>
      </w:r>
      <w:proofErr w:type="gramEnd"/>
      <w:r w:rsidRPr="000065DD">
        <w:rPr>
          <w:sz w:val="28"/>
          <w:szCs w:val="28"/>
        </w:rPr>
        <w:t>ідсистем:</w:t>
      </w:r>
    </w:p>
    <w:p w:rsidR="001C55D2" w:rsidRPr="000065DD" w:rsidRDefault="001C55D2" w:rsidP="001C55D2">
      <w:pPr>
        <w:spacing w:line="360" w:lineRule="auto"/>
        <w:ind w:firstLine="709"/>
        <w:contextualSpacing/>
        <w:jc w:val="both"/>
        <w:rPr>
          <w:sz w:val="28"/>
          <w:szCs w:val="28"/>
        </w:rPr>
      </w:pPr>
      <w:r w:rsidRPr="000065DD">
        <w:rPr>
          <w:sz w:val="28"/>
          <w:szCs w:val="28"/>
        </w:rPr>
        <w:t>– виконавчої;</w:t>
      </w:r>
    </w:p>
    <w:p w:rsidR="001C55D2" w:rsidRPr="000065DD" w:rsidRDefault="001C55D2" w:rsidP="001C55D2">
      <w:pPr>
        <w:spacing w:line="360" w:lineRule="auto"/>
        <w:ind w:firstLine="708"/>
        <w:contextualSpacing/>
        <w:jc w:val="both"/>
        <w:rPr>
          <w:sz w:val="28"/>
          <w:szCs w:val="28"/>
        </w:rPr>
      </w:pPr>
      <w:r w:rsidRPr="000065DD">
        <w:rPr>
          <w:sz w:val="28"/>
          <w:szCs w:val="28"/>
        </w:rPr>
        <w:t>– забезпечення;</w:t>
      </w:r>
    </w:p>
    <w:p w:rsidR="001C55D2" w:rsidRPr="000065DD" w:rsidRDefault="001C55D2" w:rsidP="001C55D2">
      <w:pPr>
        <w:spacing w:line="360" w:lineRule="auto"/>
        <w:ind w:firstLine="708"/>
        <w:contextualSpacing/>
        <w:jc w:val="both"/>
        <w:rPr>
          <w:sz w:val="28"/>
          <w:szCs w:val="28"/>
        </w:rPr>
      </w:pPr>
      <w:r w:rsidRPr="000065DD">
        <w:rPr>
          <w:sz w:val="28"/>
          <w:szCs w:val="28"/>
        </w:rPr>
        <w:t>– планування;</w:t>
      </w:r>
    </w:p>
    <w:p w:rsidR="001C55D2" w:rsidRPr="000065DD" w:rsidRDefault="001C55D2" w:rsidP="001C55D2">
      <w:pPr>
        <w:spacing w:line="360" w:lineRule="auto"/>
        <w:ind w:firstLine="708"/>
        <w:contextualSpacing/>
        <w:jc w:val="both"/>
        <w:rPr>
          <w:sz w:val="28"/>
          <w:szCs w:val="28"/>
        </w:rPr>
      </w:pPr>
      <w:r w:rsidRPr="000065DD">
        <w:rPr>
          <w:sz w:val="28"/>
          <w:szCs w:val="28"/>
        </w:rPr>
        <w:t>– управління;</w:t>
      </w:r>
    </w:p>
    <w:p w:rsidR="001C55D2" w:rsidRPr="000065DD" w:rsidRDefault="001C55D2" w:rsidP="001C55D2">
      <w:pPr>
        <w:spacing w:line="360" w:lineRule="auto"/>
        <w:ind w:firstLine="708"/>
        <w:contextualSpacing/>
        <w:jc w:val="both"/>
        <w:rPr>
          <w:sz w:val="28"/>
          <w:szCs w:val="28"/>
        </w:rPr>
      </w:pPr>
      <w:r w:rsidRPr="000065DD">
        <w:rPr>
          <w:sz w:val="28"/>
          <w:szCs w:val="28"/>
        </w:rPr>
        <w:t>– спряження з напільними об’єктами.</w:t>
      </w:r>
    </w:p>
    <w:p w:rsidR="001C55D2" w:rsidRDefault="001C55D2" w:rsidP="001C55D2">
      <w:pPr>
        <w:spacing w:line="360" w:lineRule="auto"/>
        <w:ind w:firstLine="709"/>
        <w:contextualSpacing/>
        <w:jc w:val="both"/>
        <w:rPr>
          <w:color w:val="333333"/>
          <w:sz w:val="28"/>
          <w:szCs w:val="28"/>
          <w:lang w:val="uk-UA"/>
        </w:rPr>
      </w:pPr>
      <w:r w:rsidRPr="001C55D2">
        <w:rPr>
          <w:color w:val="333333"/>
          <w:sz w:val="28"/>
          <w:szCs w:val="28"/>
          <w:lang w:val="uk-UA"/>
        </w:rPr>
        <w:t xml:space="preserve">Виконавча підсистема представляє собою  ДСП. Він керує рухом поїздів на станції а також маневровою роботою, одноосібно розпоряджається прийманням, відправленням і пропусканням поїздів, а також іншими пересуванням по головних і приймально-відправних коліях станції. </w:t>
      </w:r>
      <w:r w:rsidRPr="000065DD">
        <w:rPr>
          <w:color w:val="333333"/>
          <w:sz w:val="28"/>
          <w:szCs w:val="28"/>
        </w:rPr>
        <w:t xml:space="preserve">У </w:t>
      </w:r>
      <w:proofErr w:type="gramStart"/>
      <w:r w:rsidRPr="000065DD">
        <w:rPr>
          <w:color w:val="333333"/>
          <w:sz w:val="28"/>
          <w:szCs w:val="28"/>
        </w:rPr>
        <w:t>своїй</w:t>
      </w:r>
      <w:proofErr w:type="gramEnd"/>
      <w:r w:rsidRPr="000065DD">
        <w:rPr>
          <w:color w:val="333333"/>
          <w:sz w:val="28"/>
          <w:szCs w:val="28"/>
        </w:rPr>
        <w:t xml:space="preserve"> діяльності ДСП виконує вказівки поїзного диспетчера і діє відповідно до ТРА станції.</w:t>
      </w:r>
    </w:p>
    <w:p w:rsidR="00F30FCD" w:rsidRDefault="00F30FCD" w:rsidP="00F30FCD">
      <w:pPr>
        <w:spacing w:line="360" w:lineRule="auto"/>
        <w:ind w:firstLine="709"/>
        <w:contextualSpacing/>
        <w:jc w:val="both"/>
        <w:rPr>
          <w:sz w:val="28"/>
          <w:szCs w:val="28"/>
          <w:lang w:val="uk-UA"/>
        </w:rPr>
      </w:pPr>
      <w:r w:rsidRPr="000065DD">
        <w:rPr>
          <w:sz w:val="28"/>
          <w:szCs w:val="28"/>
        </w:rPr>
        <w:t>Структурну схему</w:t>
      </w:r>
      <w:r w:rsidR="00E93441">
        <w:rPr>
          <w:sz w:val="28"/>
          <w:szCs w:val="28"/>
        </w:rPr>
        <w:t xml:space="preserve"> </w:t>
      </w:r>
      <w:r w:rsidRPr="000065DD">
        <w:rPr>
          <w:sz w:val="28"/>
          <w:szCs w:val="28"/>
        </w:rPr>
        <w:t xml:space="preserve">системи зображено </w:t>
      </w:r>
      <w:proofErr w:type="gramStart"/>
      <w:r w:rsidRPr="000065DD">
        <w:rPr>
          <w:sz w:val="28"/>
          <w:szCs w:val="28"/>
        </w:rPr>
        <w:t>на</w:t>
      </w:r>
      <w:proofErr w:type="gramEnd"/>
      <w:r w:rsidRPr="000065DD">
        <w:rPr>
          <w:sz w:val="28"/>
          <w:szCs w:val="28"/>
        </w:rPr>
        <w:t xml:space="preserve"> </w:t>
      </w:r>
      <w:r>
        <w:rPr>
          <w:sz w:val="28"/>
          <w:szCs w:val="28"/>
          <w:lang w:val="uk-UA"/>
        </w:rPr>
        <w:t>Рисунку 1.4</w:t>
      </w:r>
      <w:r w:rsidRPr="000065DD">
        <w:rPr>
          <w:sz w:val="28"/>
          <w:szCs w:val="28"/>
        </w:rPr>
        <w:t>.</w:t>
      </w:r>
    </w:p>
    <w:p w:rsidR="00F82459" w:rsidRPr="00E56B5C" w:rsidRDefault="00F82459" w:rsidP="00E56B5C">
      <w:pPr>
        <w:spacing w:line="360" w:lineRule="auto"/>
        <w:contextualSpacing/>
        <w:jc w:val="both"/>
        <w:rPr>
          <w:color w:val="000000"/>
          <w:sz w:val="28"/>
          <w:szCs w:val="28"/>
          <w:lang w:val="uk-UA"/>
        </w:rPr>
      </w:pPr>
    </w:p>
    <w:p w:rsidR="00947838" w:rsidRDefault="008A301D" w:rsidP="008A301D">
      <w:pPr>
        <w:spacing w:line="360" w:lineRule="auto"/>
        <w:ind w:left="-284"/>
        <w:contextualSpacing/>
        <w:jc w:val="right"/>
        <w:rPr>
          <w:lang w:val="uk-UA"/>
        </w:rPr>
      </w:pPr>
      <w:r>
        <w:object w:dxaOrig="22293" w:dyaOrig="15013">
          <v:shape id="_x0000_i1252" type="#_x0000_t75" style="width:520.5pt;height:350.25pt" o:ole="">
            <v:imagedata r:id="rId14" o:title=""/>
          </v:shape>
          <o:OLEObject Type="Embed" ProgID="Visio.Drawing.11" ShapeID="_x0000_i1252" DrawAspect="Content" ObjectID="_1433187129" r:id="rId15"/>
        </w:object>
      </w:r>
    </w:p>
    <w:p w:rsidR="00947838" w:rsidRPr="00F30FCD" w:rsidRDefault="000065DD" w:rsidP="00F0151A">
      <w:pPr>
        <w:spacing w:line="360" w:lineRule="auto"/>
        <w:ind w:left="709"/>
        <w:contextualSpacing/>
        <w:jc w:val="center"/>
        <w:rPr>
          <w:sz w:val="28"/>
          <w:szCs w:val="28"/>
        </w:rPr>
      </w:pPr>
      <w:r>
        <w:rPr>
          <w:sz w:val="28"/>
          <w:szCs w:val="28"/>
          <w:lang w:val="uk-UA"/>
        </w:rPr>
        <w:t>Рисунок 1.</w:t>
      </w:r>
      <w:r w:rsidR="00F30FCD">
        <w:rPr>
          <w:sz w:val="28"/>
          <w:szCs w:val="28"/>
          <w:lang w:val="uk-UA"/>
        </w:rPr>
        <w:t>4</w:t>
      </w:r>
      <w:r>
        <w:rPr>
          <w:sz w:val="28"/>
          <w:szCs w:val="28"/>
          <w:lang w:val="uk-UA"/>
        </w:rPr>
        <w:t xml:space="preserve"> – </w:t>
      </w:r>
      <w:r w:rsidR="00F82459" w:rsidRPr="000065DD">
        <w:rPr>
          <w:sz w:val="28"/>
          <w:szCs w:val="28"/>
        </w:rPr>
        <w:t>Структурн</w:t>
      </w:r>
      <w:r w:rsidR="00F82459">
        <w:rPr>
          <w:sz w:val="28"/>
          <w:szCs w:val="28"/>
          <w:lang w:val="uk-UA"/>
        </w:rPr>
        <w:t>а</w:t>
      </w:r>
      <w:r w:rsidR="00F82459" w:rsidRPr="000065DD">
        <w:rPr>
          <w:sz w:val="28"/>
          <w:szCs w:val="28"/>
        </w:rPr>
        <w:t xml:space="preserve"> схем</w:t>
      </w:r>
      <w:r w:rsidR="00F82459">
        <w:rPr>
          <w:sz w:val="28"/>
          <w:szCs w:val="28"/>
          <w:lang w:val="uk-UA"/>
        </w:rPr>
        <w:t>а</w:t>
      </w:r>
    </w:p>
    <w:p w:rsidR="00947838" w:rsidRDefault="00947838" w:rsidP="00947838">
      <w:pPr>
        <w:spacing w:line="360" w:lineRule="auto"/>
        <w:ind w:left="709"/>
        <w:contextualSpacing/>
        <w:jc w:val="center"/>
        <w:rPr>
          <w:sz w:val="28"/>
          <w:szCs w:val="28"/>
          <w:lang w:val="uk-UA"/>
        </w:rPr>
      </w:pPr>
    </w:p>
    <w:p w:rsidR="000065DD" w:rsidRDefault="00891FDF" w:rsidP="000065DD">
      <w:pPr>
        <w:spacing w:line="360" w:lineRule="auto"/>
        <w:ind w:firstLine="709"/>
        <w:contextualSpacing/>
        <w:jc w:val="both"/>
        <w:rPr>
          <w:color w:val="333333"/>
          <w:sz w:val="28"/>
          <w:szCs w:val="28"/>
          <w:lang w:val="uk-UA"/>
        </w:rPr>
      </w:pPr>
      <w:proofErr w:type="gramStart"/>
      <w:r w:rsidRPr="000065DD">
        <w:rPr>
          <w:color w:val="333333"/>
          <w:sz w:val="28"/>
          <w:szCs w:val="28"/>
        </w:rPr>
        <w:t>Р</w:t>
      </w:r>
      <w:proofErr w:type="gramEnd"/>
      <w:r w:rsidRPr="000065DD">
        <w:rPr>
          <w:color w:val="333333"/>
          <w:sz w:val="28"/>
          <w:szCs w:val="28"/>
        </w:rPr>
        <w:t>івень забезпечення – сукупність засобів, що забезпечують оператора всім необхідним для виконання своїх обов’язків. В системі Діалог-Ц цей рівень представлений АРМ ДСП і резервним пультом управління</w:t>
      </w:r>
      <w:r w:rsidR="00BA425C">
        <w:rPr>
          <w:color w:val="333333"/>
          <w:sz w:val="28"/>
          <w:szCs w:val="28"/>
        </w:rPr>
        <w:t>.</w:t>
      </w:r>
    </w:p>
    <w:p w:rsidR="00891FDF" w:rsidRPr="000065DD" w:rsidRDefault="00891FDF" w:rsidP="00890975">
      <w:pPr>
        <w:spacing w:line="360" w:lineRule="auto"/>
        <w:contextualSpacing/>
        <w:rPr>
          <w:color w:val="333333"/>
          <w:sz w:val="28"/>
          <w:szCs w:val="28"/>
        </w:rPr>
      </w:pPr>
      <w:r w:rsidRPr="000065DD">
        <w:rPr>
          <w:color w:val="333333"/>
          <w:sz w:val="28"/>
          <w:szCs w:val="28"/>
        </w:rPr>
        <w:t>АРМ ДСП виконує наступні функції:</w:t>
      </w:r>
      <w:r w:rsidRPr="000065DD">
        <w:rPr>
          <w:color w:val="333333"/>
          <w:sz w:val="28"/>
          <w:szCs w:val="28"/>
        </w:rPr>
        <w:br/>
      </w:r>
      <w:r w:rsidRPr="000065DD">
        <w:rPr>
          <w:color w:val="333333"/>
          <w:sz w:val="28"/>
          <w:szCs w:val="28"/>
        </w:rPr>
        <w:softHyphen/>
      </w:r>
      <w:r w:rsidRPr="000065DD">
        <w:rPr>
          <w:color w:val="333333"/>
          <w:sz w:val="28"/>
          <w:szCs w:val="28"/>
        </w:rPr>
        <w:softHyphen/>
      </w:r>
      <w:r w:rsidRPr="000065DD">
        <w:rPr>
          <w:color w:val="333333"/>
          <w:sz w:val="28"/>
          <w:szCs w:val="28"/>
        </w:rPr>
        <w:softHyphen/>
      </w:r>
      <w:r w:rsidRPr="000065DD">
        <w:rPr>
          <w:color w:val="333333"/>
          <w:sz w:val="28"/>
          <w:szCs w:val="28"/>
        </w:rPr>
        <w:softHyphen/>
      </w:r>
      <w:r w:rsidRPr="000065DD">
        <w:rPr>
          <w:color w:val="333333"/>
          <w:sz w:val="28"/>
          <w:szCs w:val="28"/>
        </w:rPr>
        <w:softHyphen/>
      </w:r>
      <w:r w:rsidRPr="000065DD">
        <w:rPr>
          <w:color w:val="333333"/>
          <w:sz w:val="28"/>
          <w:szCs w:val="28"/>
        </w:rPr>
        <w:softHyphen/>
      </w:r>
      <w:r w:rsidRPr="000065DD">
        <w:rPr>
          <w:color w:val="333333"/>
          <w:sz w:val="28"/>
          <w:szCs w:val="28"/>
        </w:rPr>
        <w:softHyphen/>
      </w:r>
      <w:r w:rsidR="000065DD">
        <w:rPr>
          <w:color w:val="333333"/>
          <w:sz w:val="28"/>
          <w:szCs w:val="28"/>
          <w:lang w:val="uk-UA"/>
        </w:rPr>
        <w:t xml:space="preserve">    </w:t>
      </w:r>
      <w:r w:rsidR="00381427">
        <w:rPr>
          <w:color w:val="333333"/>
          <w:sz w:val="28"/>
          <w:szCs w:val="28"/>
          <w:lang w:val="uk-UA"/>
        </w:rPr>
        <w:tab/>
      </w:r>
      <w:r w:rsidR="000065DD">
        <w:rPr>
          <w:color w:val="333333"/>
          <w:sz w:val="28"/>
          <w:szCs w:val="28"/>
        </w:rPr>
        <w:t>–</w:t>
      </w:r>
      <w:r w:rsidR="000065DD">
        <w:rPr>
          <w:color w:val="333333"/>
          <w:sz w:val="28"/>
          <w:szCs w:val="28"/>
          <w:lang w:val="uk-UA"/>
        </w:rPr>
        <w:t xml:space="preserve"> </w:t>
      </w:r>
      <w:r w:rsidR="003474C6">
        <w:rPr>
          <w:color w:val="333333"/>
          <w:sz w:val="28"/>
          <w:szCs w:val="28"/>
          <w:lang w:val="uk-UA"/>
        </w:rPr>
        <w:t>в</w:t>
      </w:r>
      <w:r w:rsidRPr="000065DD">
        <w:rPr>
          <w:color w:val="333333"/>
          <w:sz w:val="28"/>
          <w:szCs w:val="28"/>
        </w:rPr>
        <w:t>ідображення стану об'єкті</w:t>
      </w:r>
      <w:proofErr w:type="gramStart"/>
      <w:r w:rsidRPr="000065DD">
        <w:rPr>
          <w:color w:val="333333"/>
          <w:sz w:val="28"/>
          <w:szCs w:val="28"/>
        </w:rPr>
        <w:t>в</w:t>
      </w:r>
      <w:proofErr w:type="gramEnd"/>
      <w:r w:rsidRPr="000065DD">
        <w:rPr>
          <w:color w:val="333333"/>
          <w:sz w:val="28"/>
          <w:szCs w:val="28"/>
        </w:rPr>
        <w:t xml:space="preserve"> </w:t>
      </w:r>
      <w:proofErr w:type="gramStart"/>
      <w:r w:rsidRPr="000065DD">
        <w:rPr>
          <w:color w:val="333333"/>
          <w:sz w:val="28"/>
          <w:szCs w:val="28"/>
        </w:rPr>
        <w:t>контролю</w:t>
      </w:r>
      <w:proofErr w:type="gramEnd"/>
      <w:r w:rsidRPr="000065DD">
        <w:rPr>
          <w:color w:val="333333"/>
          <w:sz w:val="28"/>
          <w:szCs w:val="28"/>
        </w:rPr>
        <w:t xml:space="preserve"> і управління;</w:t>
      </w:r>
      <w:r w:rsidRPr="000065DD">
        <w:rPr>
          <w:color w:val="333333"/>
          <w:sz w:val="28"/>
          <w:szCs w:val="28"/>
        </w:rPr>
        <w:br/>
      </w:r>
      <w:r w:rsidR="000065DD">
        <w:rPr>
          <w:color w:val="333333"/>
          <w:sz w:val="28"/>
          <w:szCs w:val="28"/>
          <w:lang w:val="uk-UA"/>
        </w:rPr>
        <w:t xml:space="preserve">     </w:t>
      </w:r>
      <w:r w:rsidR="00381427">
        <w:rPr>
          <w:color w:val="333333"/>
          <w:sz w:val="28"/>
          <w:szCs w:val="28"/>
          <w:lang w:val="uk-UA"/>
        </w:rPr>
        <w:tab/>
      </w:r>
      <w:r w:rsidRPr="000065DD">
        <w:rPr>
          <w:color w:val="333333"/>
          <w:sz w:val="28"/>
          <w:szCs w:val="28"/>
        </w:rPr>
        <w:t xml:space="preserve">– </w:t>
      </w:r>
      <w:r w:rsidR="003474C6">
        <w:rPr>
          <w:color w:val="333333"/>
          <w:sz w:val="28"/>
          <w:szCs w:val="28"/>
          <w:lang w:val="uk-UA"/>
        </w:rPr>
        <w:t>ф</w:t>
      </w:r>
      <w:r w:rsidRPr="000065DD">
        <w:rPr>
          <w:color w:val="333333"/>
          <w:sz w:val="28"/>
          <w:szCs w:val="28"/>
        </w:rPr>
        <w:t>ормування завдань з управління о</w:t>
      </w:r>
      <w:r w:rsidR="00890975">
        <w:rPr>
          <w:color w:val="333333"/>
          <w:sz w:val="28"/>
          <w:szCs w:val="28"/>
        </w:rPr>
        <w:t xml:space="preserve">б'єктами в діалоговому режимі в </w:t>
      </w:r>
      <w:r w:rsidRPr="000065DD">
        <w:rPr>
          <w:color w:val="333333"/>
          <w:sz w:val="28"/>
          <w:szCs w:val="28"/>
        </w:rPr>
        <w:t>реаль</w:t>
      </w:r>
      <w:r w:rsidR="00890975">
        <w:rPr>
          <w:color w:val="333333"/>
          <w:sz w:val="28"/>
          <w:szCs w:val="28"/>
        </w:rPr>
        <w:t>-</w:t>
      </w:r>
      <w:r w:rsidRPr="000065DD">
        <w:rPr>
          <w:color w:val="333333"/>
          <w:sz w:val="28"/>
          <w:szCs w:val="28"/>
        </w:rPr>
        <w:t>ному масштабі часу;</w:t>
      </w:r>
    </w:p>
    <w:p w:rsidR="00891FDF" w:rsidRPr="000065DD" w:rsidRDefault="00891FDF" w:rsidP="00381427">
      <w:pPr>
        <w:spacing w:line="360" w:lineRule="auto"/>
        <w:ind w:firstLine="708"/>
        <w:contextualSpacing/>
        <w:jc w:val="both"/>
        <w:rPr>
          <w:color w:val="333333"/>
          <w:sz w:val="28"/>
          <w:szCs w:val="28"/>
        </w:rPr>
      </w:pPr>
      <w:r w:rsidRPr="000065DD">
        <w:rPr>
          <w:color w:val="333333"/>
          <w:sz w:val="28"/>
          <w:szCs w:val="28"/>
        </w:rPr>
        <w:t xml:space="preserve">– </w:t>
      </w:r>
      <w:r w:rsidR="003474C6">
        <w:rPr>
          <w:color w:val="333333"/>
          <w:sz w:val="28"/>
          <w:szCs w:val="28"/>
          <w:lang w:val="uk-UA"/>
        </w:rPr>
        <w:t>в</w:t>
      </w:r>
      <w:r w:rsidRPr="000065DD">
        <w:rPr>
          <w:color w:val="333333"/>
          <w:sz w:val="28"/>
          <w:szCs w:val="28"/>
        </w:rPr>
        <w:t>заємодія з системами МАЛС, СІ</w:t>
      </w:r>
      <w:proofErr w:type="gramStart"/>
      <w:r w:rsidRPr="000065DD">
        <w:rPr>
          <w:color w:val="333333"/>
          <w:sz w:val="28"/>
          <w:szCs w:val="28"/>
        </w:rPr>
        <w:t>Р</w:t>
      </w:r>
      <w:proofErr w:type="gramEnd"/>
      <w:r w:rsidRPr="000065DD">
        <w:rPr>
          <w:color w:val="333333"/>
          <w:sz w:val="28"/>
          <w:szCs w:val="28"/>
        </w:rPr>
        <w:t>, діагностики, ДЦ, ДК, СПД ЛП</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п</w:t>
      </w:r>
      <w:r w:rsidRPr="000065DD">
        <w:rPr>
          <w:color w:val="333333"/>
          <w:sz w:val="28"/>
          <w:szCs w:val="28"/>
        </w:rPr>
        <w:t xml:space="preserve">еревірка умов безпеки руху на програмному </w:t>
      </w:r>
      <w:proofErr w:type="gramStart"/>
      <w:r w:rsidRPr="000065DD">
        <w:rPr>
          <w:color w:val="333333"/>
          <w:sz w:val="28"/>
          <w:szCs w:val="28"/>
        </w:rPr>
        <w:t>р</w:t>
      </w:r>
      <w:proofErr w:type="gramEnd"/>
      <w:r w:rsidRPr="000065DD">
        <w:rPr>
          <w:color w:val="333333"/>
          <w:sz w:val="28"/>
          <w:szCs w:val="28"/>
        </w:rPr>
        <w:t>івні.</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В системі РПЦ Діалог-Ц АРМ ДСП виконує функції як забезпечуючої так і плануючої </w:t>
      </w:r>
      <w:proofErr w:type="gramStart"/>
      <w:r w:rsidRPr="000065DD">
        <w:rPr>
          <w:color w:val="333333"/>
          <w:sz w:val="28"/>
          <w:szCs w:val="28"/>
        </w:rPr>
        <w:t>п</w:t>
      </w:r>
      <w:proofErr w:type="gramEnd"/>
      <w:r w:rsidRPr="000065DD">
        <w:rPr>
          <w:color w:val="333333"/>
          <w:sz w:val="28"/>
          <w:szCs w:val="28"/>
        </w:rPr>
        <w:t>ідсистем.</w:t>
      </w:r>
    </w:p>
    <w:p w:rsidR="002736DA" w:rsidRDefault="00891FDF" w:rsidP="002736DA">
      <w:pPr>
        <w:spacing w:line="360" w:lineRule="auto"/>
        <w:contextualSpacing/>
        <w:rPr>
          <w:color w:val="333333"/>
          <w:sz w:val="28"/>
          <w:szCs w:val="28"/>
        </w:rPr>
      </w:pPr>
      <w:r w:rsidRPr="000065DD">
        <w:rPr>
          <w:color w:val="333333"/>
          <w:sz w:val="28"/>
          <w:szCs w:val="28"/>
        </w:rPr>
        <w:t>Резервний пульт управління виконує такі функції:</w:t>
      </w:r>
    </w:p>
    <w:p w:rsidR="00891FDF" w:rsidRPr="000065DD" w:rsidRDefault="00891FDF" w:rsidP="00890975">
      <w:pPr>
        <w:spacing w:line="360" w:lineRule="auto"/>
        <w:contextualSpacing/>
        <w:jc w:val="both"/>
        <w:rPr>
          <w:color w:val="333333"/>
          <w:sz w:val="28"/>
          <w:szCs w:val="28"/>
        </w:rPr>
      </w:pPr>
      <w:r w:rsidRPr="000065DD">
        <w:rPr>
          <w:color w:val="333333"/>
          <w:sz w:val="28"/>
          <w:szCs w:val="28"/>
        </w:rPr>
        <w:lastRenderedPageBreak/>
        <w:softHyphen/>
      </w:r>
      <w:r w:rsidR="000065DD">
        <w:rPr>
          <w:color w:val="333333"/>
          <w:sz w:val="28"/>
          <w:szCs w:val="28"/>
          <w:lang w:val="uk-UA"/>
        </w:rPr>
        <w:tab/>
      </w:r>
      <w:r w:rsidRPr="000065DD">
        <w:rPr>
          <w:color w:val="333333"/>
          <w:sz w:val="28"/>
          <w:szCs w:val="28"/>
        </w:rPr>
        <w:t xml:space="preserve">– </w:t>
      </w:r>
      <w:r w:rsidR="003474C6">
        <w:rPr>
          <w:color w:val="333333"/>
          <w:sz w:val="28"/>
          <w:szCs w:val="28"/>
          <w:lang w:val="uk-UA"/>
        </w:rPr>
        <w:t>в</w:t>
      </w:r>
      <w:r w:rsidRPr="000065DD">
        <w:rPr>
          <w:color w:val="333333"/>
          <w:sz w:val="28"/>
          <w:szCs w:val="28"/>
        </w:rPr>
        <w:t>ідправлення поїзді</w:t>
      </w:r>
      <w:proofErr w:type="gramStart"/>
      <w:r w:rsidRPr="000065DD">
        <w:rPr>
          <w:color w:val="333333"/>
          <w:sz w:val="28"/>
          <w:szCs w:val="28"/>
        </w:rPr>
        <w:t>в</w:t>
      </w:r>
      <w:proofErr w:type="gramEnd"/>
      <w:r w:rsidRPr="000065DD">
        <w:rPr>
          <w:color w:val="333333"/>
          <w:sz w:val="28"/>
          <w:szCs w:val="28"/>
        </w:rPr>
        <w:t xml:space="preserve"> </w:t>
      </w:r>
      <w:r w:rsidR="002736DA">
        <w:rPr>
          <w:color w:val="333333"/>
          <w:sz w:val="28"/>
          <w:szCs w:val="28"/>
        </w:rPr>
        <w:t>на примикаючі перегони по ключу-</w:t>
      </w:r>
      <w:r w:rsidRPr="000065DD">
        <w:rPr>
          <w:color w:val="333333"/>
          <w:sz w:val="28"/>
          <w:szCs w:val="28"/>
        </w:rPr>
        <w:t>жезл</w:t>
      </w:r>
      <w:r w:rsidR="002736DA">
        <w:rPr>
          <w:color w:val="333333"/>
          <w:sz w:val="28"/>
          <w:szCs w:val="28"/>
        </w:rPr>
        <w:t>у</w:t>
      </w:r>
      <w:r w:rsidRPr="000065DD">
        <w:rPr>
          <w:color w:val="333333"/>
          <w:sz w:val="28"/>
          <w:szCs w:val="28"/>
        </w:rPr>
        <w:t>;</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softHyphen/>
        <w:t xml:space="preserve">– </w:t>
      </w:r>
      <w:r w:rsidR="003474C6">
        <w:rPr>
          <w:color w:val="333333"/>
          <w:sz w:val="28"/>
          <w:szCs w:val="28"/>
          <w:lang w:val="uk-UA"/>
        </w:rPr>
        <w:t>з</w:t>
      </w:r>
      <w:r w:rsidRPr="000065DD">
        <w:rPr>
          <w:color w:val="333333"/>
          <w:sz w:val="28"/>
          <w:szCs w:val="28"/>
        </w:rPr>
        <w:t>авдання відповідальних команд.</w:t>
      </w:r>
    </w:p>
    <w:p w:rsidR="00891FDF" w:rsidRPr="000065DD" w:rsidRDefault="00891FDF" w:rsidP="00BA425C">
      <w:pPr>
        <w:spacing w:line="360" w:lineRule="auto"/>
        <w:ind w:firstLine="709"/>
        <w:contextualSpacing/>
        <w:jc w:val="both"/>
        <w:rPr>
          <w:color w:val="333333"/>
          <w:sz w:val="28"/>
          <w:szCs w:val="28"/>
        </w:rPr>
      </w:pPr>
      <w:proofErr w:type="gramStart"/>
      <w:r w:rsidRPr="000065DD">
        <w:rPr>
          <w:color w:val="333333"/>
          <w:sz w:val="28"/>
          <w:szCs w:val="28"/>
        </w:rPr>
        <w:t>Р</w:t>
      </w:r>
      <w:proofErr w:type="gramEnd"/>
      <w:r w:rsidRPr="000065DD">
        <w:rPr>
          <w:color w:val="333333"/>
          <w:sz w:val="28"/>
          <w:szCs w:val="28"/>
        </w:rPr>
        <w:t>івень планування</w:t>
      </w:r>
      <w:r w:rsidR="00F82459">
        <w:rPr>
          <w:color w:val="333333"/>
          <w:sz w:val="28"/>
          <w:szCs w:val="28"/>
          <w:lang w:val="uk-UA"/>
        </w:rPr>
        <w:t xml:space="preserve"> </w:t>
      </w:r>
      <w:r w:rsidRPr="000065DD">
        <w:rPr>
          <w:color w:val="333333"/>
          <w:sz w:val="28"/>
          <w:szCs w:val="28"/>
        </w:rPr>
        <w:t xml:space="preserve">реалізований на основі керуючого-обчислювального комплексу УВК. УВК будується на використанні двох безпечних мікроЕОМ БМ1602, що працюють в гарячому резерві. Робота БМ-1602 забезпечується двома процесорними комплектами, що працюють синхронно за однаковими програмами. Результати їх роботи порівнюються схемою вбудованого апаратного контролю. </w:t>
      </w:r>
      <w:proofErr w:type="gramStart"/>
      <w:r w:rsidRPr="000065DD">
        <w:rPr>
          <w:color w:val="333333"/>
          <w:sz w:val="28"/>
          <w:szCs w:val="28"/>
        </w:rPr>
        <w:t>При</w:t>
      </w:r>
      <w:proofErr w:type="gramEnd"/>
      <w:r w:rsidRPr="000065DD">
        <w:rPr>
          <w:color w:val="333333"/>
          <w:sz w:val="28"/>
          <w:szCs w:val="28"/>
        </w:rPr>
        <w:t xml:space="preserve"> відмові одного з комплектів виключається можливість реалізації відповідаль</w:t>
      </w:r>
      <w:r w:rsidR="00890975">
        <w:rPr>
          <w:color w:val="333333"/>
          <w:sz w:val="28"/>
          <w:szCs w:val="28"/>
        </w:rPr>
        <w:t>-</w:t>
      </w:r>
      <w:r w:rsidRPr="000065DD">
        <w:rPr>
          <w:color w:val="333333"/>
          <w:sz w:val="28"/>
          <w:szCs w:val="28"/>
        </w:rPr>
        <w:t xml:space="preserve">них команд. Безпечна мікроЕОМ БМ-1602 формує керуючі команди для релейних схем переведення </w:t>
      </w:r>
      <w:proofErr w:type="gramStart"/>
      <w:r w:rsidRPr="000065DD">
        <w:rPr>
          <w:color w:val="333333"/>
          <w:sz w:val="28"/>
          <w:szCs w:val="28"/>
        </w:rPr>
        <w:t>стр</w:t>
      </w:r>
      <w:proofErr w:type="gramEnd"/>
      <w:r w:rsidRPr="000065DD">
        <w:rPr>
          <w:color w:val="333333"/>
          <w:sz w:val="28"/>
          <w:szCs w:val="28"/>
        </w:rPr>
        <w:t>ілок і відкриття світлофорів, замикання стрілок, завдання, оброблення та скасування маршрутів, зміни напрямку та інших</w:t>
      </w:r>
      <w:r w:rsidR="00890975">
        <w:rPr>
          <w:color w:val="333333"/>
          <w:sz w:val="28"/>
          <w:szCs w:val="28"/>
        </w:rPr>
        <w:t xml:space="preserve"> об'єктів </w:t>
      </w:r>
      <w:r w:rsidRPr="000065DD">
        <w:rPr>
          <w:color w:val="333333"/>
          <w:sz w:val="28"/>
          <w:szCs w:val="28"/>
        </w:rPr>
        <w:t>управління</w:t>
      </w:r>
      <w:r w:rsidRPr="000065DD">
        <w:rPr>
          <w:color w:val="333333"/>
          <w:sz w:val="28"/>
          <w:szCs w:val="28"/>
        </w:rPr>
        <w:br/>
        <w:t xml:space="preserve">          УВК виконує наступні функції:</w:t>
      </w:r>
    </w:p>
    <w:p w:rsidR="00891FDF" w:rsidRPr="000065DD" w:rsidRDefault="00891FDF" w:rsidP="00890975">
      <w:pPr>
        <w:spacing w:line="360" w:lineRule="auto"/>
        <w:ind w:firstLine="709"/>
        <w:contextualSpacing/>
        <w:rPr>
          <w:color w:val="333333"/>
          <w:sz w:val="28"/>
          <w:szCs w:val="28"/>
        </w:rPr>
      </w:pPr>
      <w:r w:rsidRPr="000065DD">
        <w:rPr>
          <w:color w:val="333333"/>
          <w:sz w:val="28"/>
          <w:szCs w:val="28"/>
        </w:rPr>
        <w:t xml:space="preserve">– </w:t>
      </w:r>
      <w:r w:rsidR="003474C6">
        <w:rPr>
          <w:color w:val="333333"/>
          <w:sz w:val="28"/>
          <w:szCs w:val="28"/>
          <w:lang w:val="uk-UA"/>
        </w:rPr>
        <w:t>з</w:t>
      </w:r>
      <w:r w:rsidRPr="000065DD">
        <w:rPr>
          <w:color w:val="333333"/>
          <w:sz w:val="28"/>
          <w:szCs w:val="28"/>
        </w:rPr>
        <w:t>бі</w:t>
      </w:r>
      <w:proofErr w:type="gramStart"/>
      <w:r w:rsidRPr="000065DD">
        <w:rPr>
          <w:color w:val="333333"/>
          <w:sz w:val="28"/>
          <w:szCs w:val="28"/>
        </w:rPr>
        <w:t>р</w:t>
      </w:r>
      <w:proofErr w:type="gramEnd"/>
      <w:r w:rsidRPr="000065DD">
        <w:rPr>
          <w:color w:val="333333"/>
          <w:sz w:val="28"/>
          <w:szCs w:val="28"/>
        </w:rPr>
        <w:t xml:space="preserve"> даних про стан контрольованих об'єктів і передачу інформації (сигнали ТС) в АРМ ;</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п</w:t>
      </w:r>
      <w:r w:rsidRPr="000065DD">
        <w:rPr>
          <w:color w:val="333333"/>
          <w:sz w:val="28"/>
          <w:szCs w:val="28"/>
        </w:rPr>
        <w:t xml:space="preserve">еревірка взаємозалежностей й допустимості команд, що надходять на програмному </w:t>
      </w:r>
      <w:proofErr w:type="gramStart"/>
      <w:r w:rsidRPr="000065DD">
        <w:rPr>
          <w:color w:val="333333"/>
          <w:sz w:val="28"/>
          <w:szCs w:val="28"/>
        </w:rPr>
        <w:t>р</w:t>
      </w:r>
      <w:proofErr w:type="gramEnd"/>
      <w:r w:rsidRPr="000065DD">
        <w:rPr>
          <w:color w:val="333333"/>
          <w:sz w:val="28"/>
          <w:szCs w:val="28"/>
        </w:rPr>
        <w:t>івні;</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у</w:t>
      </w:r>
      <w:r w:rsidRPr="000065DD">
        <w:rPr>
          <w:color w:val="333333"/>
          <w:sz w:val="28"/>
          <w:szCs w:val="28"/>
        </w:rPr>
        <w:t>правління виконавчої групою ЕЦ;</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в</w:t>
      </w:r>
      <w:r w:rsidRPr="000065DD">
        <w:rPr>
          <w:color w:val="333333"/>
          <w:sz w:val="28"/>
          <w:szCs w:val="28"/>
        </w:rPr>
        <w:t xml:space="preserve">заємодія з пристроями станційної автоматики: обдування і обігріву </w:t>
      </w:r>
      <w:proofErr w:type="gramStart"/>
      <w:r w:rsidRPr="000065DD">
        <w:rPr>
          <w:color w:val="333333"/>
          <w:sz w:val="28"/>
          <w:szCs w:val="28"/>
        </w:rPr>
        <w:t>стр</w:t>
      </w:r>
      <w:proofErr w:type="gramEnd"/>
      <w:r w:rsidRPr="000065DD">
        <w:rPr>
          <w:color w:val="333333"/>
          <w:sz w:val="28"/>
          <w:szCs w:val="28"/>
        </w:rPr>
        <w:t>ілок, оповіщення працюючих на коліях та ін.</w:t>
      </w:r>
    </w:p>
    <w:p w:rsidR="00891FDF" w:rsidRPr="000065DD" w:rsidRDefault="00891FDF" w:rsidP="000065DD">
      <w:pPr>
        <w:spacing w:line="360" w:lineRule="auto"/>
        <w:ind w:firstLine="709"/>
        <w:contextualSpacing/>
        <w:jc w:val="both"/>
        <w:rPr>
          <w:color w:val="333333"/>
          <w:sz w:val="28"/>
          <w:szCs w:val="28"/>
        </w:rPr>
      </w:pPr>
      <w:proofErr w:type="gramStart"/>
      <w:r w:rsidRPr="000065DD">
        <w:rPr>
          <w:color w:val="333333"/>
          <w:sz w:val="28"/>
          <w:szCs w:val="28"/>
        </w:rPr>
        <w:t>Р</w:t>
      </w:r>
      <w:proofErr w:type="gramEnd"/>
      <w:r w:rsidRPr="000065DD">
        <w:rPr>
          <w:color w:val="333333"/>
          <w:sz w:val="28"/>
          <w:szCs w:val="28"/>
        </w:rPr>
        <w:t xml:space="preserve">івень управління являє собою релейну виконавчу групу ЕЦ. Виконавчі схеми виконуються на реле першого класу надійності і будуються відповідно до вимог побудови схем виконавчої групи та управління об'єктами існуючих релейних систем ЕЦ. Релейні виконавчі схеми при використанні релейного виконавчої групи ЕЦ містять схеми встановлення і замикання маршруту, контролю його проходження і розмикання, управління </w:t>
      </w:r>
      <w:proofErr w:type="gramStart"/>
      <w:r w:rsidRPr="000065DD">
        <w:rPr>
          <w:color w:val="333333"/>
          <w:sz w:val="28"/>
          <w:szCs w:val="28"/>
        </w:rPr>
        <w:t>стр</w:t>
      </w:r>
      <w:proofErr w:type="gramEnd"/>
      <w:r w:rsidRPr="000065DD">
        <w:rPr>
          <w:color w:val="333333"/>
          <w:sz w:val="28"/>
          <w:szCs w:val="28"/>
        </w:rPr>
        <w:t>ілками і світлофорами та ін</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Виконавча група ЕЦ забезпечу</w:t>
      </w:r>
      <w:proofErr w:type="gramStart"/>
      <w:r w:rsidRPr="000065DD">
        <w:rPr>
          <w:color w:val="333333"/>
          <w:sz w:val="28"/>
          <w:szCs w:val="28"/>
        </w:rPr>
        <w:t>є:</w:t>
      </w:r>
      <w:proofErr w:type="gramEnd"/>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softHyphen/>
        <w:t xml:space="preserve">– </w:t>
      </w:r>
      <w:proofErr w:type="gramStart"/>
      <w:r w:rsidR="003474C6">
        <w:rPr>
          <w:color w:val="333333"/>
          <w:sz w:val="28"/>
          <w:szCs w:val="28"/>
          <w:lang w:val="uk-UA"/>
        </w:rPr>
        <w:t>п</w:t>
      </w:r>
      <w:r w:rsidRPr="000065DD">
        <w:rPr>
          <w:color w:val="333333"/>
          <w:sz w:val="28"/>
          <w:szCs w:val="28"/>
        </w:rPr>
        <w:t>ерев</w:t>
      </w:r>
      <w:proofErr w:type="gramEnd"/>
      <w:r w:rsidRPr="000065DD">
        <w:rPr>
          <w:color w:val="333333"/>
          <w:sz w:val="28"/>
          <w:szCs w:val="28"/>
        </w:rPr>
        <w:t>ірку умов безпеки замикання маршруту;</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а</w:t>
      </w:r>
      <w:r w:rsidRPr="000065DD">
        <w:rPr>
          <w:color w:val="333333"/>
          <w:sz w:val="28"/>
          <w:szCs w:val="28"/>
        </w:rPr>
        <w:t xml:space="preserve">втоматичне розмикання, штучне розмикання, </w:t>
      </w:r>
      <w:proofErr w:type="gramStart"/>
      <w:r w:rsidRPr="000065DD">
        <w:rPr>
          <w:color w:val="333333"/>
          <w:sz w:val="28"/>
          <w:szCs w:val="28"/>
        </w:rPr>
        <w:t>перев</w:t>
      </w:r>
      <w:proofErr w:type="gramEnd"/>
      <w:r w:rsidRPr="000065DD">
        <w:rPr>
          <w:color w:val="333333"/>
          <w:sz w:val="28"/>
          <w:szCs w:val="28"/>
        </w:rPr>
        <w:t>ірка умов безпечного скасування маршруту;</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ф</w:t>
      </w:r>
      <w:r w:rsidRPr="000065DD">
        <w:rPr>
          <w:color w:val="333333"/>
          <w:sz w:val="28"/>
          <w:szCs w:val="28"/>
        </w:rPr>
        <w:t xml:space="preserve">ормування інформації </w:t>
      </w:r>
      <w:proofErr w:type="gramStart"/>
      <w:r w:rsidRPr="000065DD">
        <w:rPr>
          <w:color w:val="333333"/>
          <w:sz w:val="28"/>
          <w:szCs w:val="28"/>
        </w:rPr>
        <w:t>для</w:t>
      </w:r>
      <w:proofErr w:type="gramEnd"/>
      <w:r w:rsidRPr="000065DD">
        <w:rPr>
          <w:color w:val="333333"/>
          <w:sz w:val="28"/>
          <w:szCs w:val="28"/>
        </w:rPr>
        <w:t xml:space="preserve"> візуалізації технологічного процесу.</w:t>
      </w:r>
    </w:p>
    <w:p w:rsidR="00891FDF" w:rsidRPr="000065DD" w:rsidRDefault="00891FDF" w:rsidP="000065DD">
      <w:pPr>
        <w:spacing w:line="360" w:lineRule="auto"/>
        <w:ind w:firstLine="709"/>
        <w:contextualSpacing/>
        <w:jc w:val="both"/>
        <w:rPr>
          <w:color w:val="333333"/>
          <w:sz w:val="28"/>
          <w:szCs w:val="28"/>
        </w:rPr>
      </w:pPr>
      <w:proofErr w:type="gramStart"/>
      <w:r w:rsidRPr="000065DD">
        <w:rPr>
          <w:color w:val="333333"/>
          <w:sz w:val="28"/>
          <w:szCs w:val="28"/>
        </w:rPr>
        <w:lastRenderedPageBreak/>
        <w:t>Р</w:t>
      </w:r>
      <w:proofErr w:type="gramEnd"/>
      <w:r w:rsidRPr="000065DD">
        <w:rPr>
          <w:color w:val="333333"/>
          <w:sz w:val="28"/>
          <w:szCs w:val="28"/>
        </w:rPr>
        <w:t>івень спряження являє собою:</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с</w:t>
      </w:r>
      <w:r w:rsidRPr="000065DD">
        <w:rPr>
          <w:color w:val="333333"/>
          <w:sz w:val="28"/>
          <w:szCs w:val="28"/>
        </w:rPr>
        <w:t xml:space="preserve">хеми управління </w:t>
      </w:r>
      <w:proofErr w:type="gramStart"/>
      <w:r w:rsidRPr="000065DD">
        <w:rPr>
          <w:color w:val="333333"/>
          <w:sz w:val="28"/>
          <w:szCs w:val="28"/>
        </w:rPr>
        <w:t>стр</w:t>
      </w:r>
      <w:proofErr w:type="gramEnd"/>
      <w:r w:rsidRPr="000065DD">
        <w:rPr>
          <w:color w:val="333333"/>
          <w:sz w:val="28"/>
          <w:szCs w:val="28"/>
        </w:rPr>
        <w:t>ілками;</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с</w:t>
      </w:r>
      <w:r w:rsidRPr="000065DD">
        <w:rPr>
          <w:color w:val="333333"/>
          <w:sz w:val="28"/>
          <w:szCs w:val="28"/>
        </w:rPr>
        <w:t xml:space="preserve">хеми включення ламп на </w:t>
      </w:r>
      <w:proofErr w:type="gramStart"/>
      <w:r w:rsidRPr="000065DD">
        <w:rPr>
          <w:color w:val="333333"/>
          <w:sz w:val="28"/>
          <w:szCs w:val="28"/>
        </w:rPr>
        <w:t>св</w:t>
      </w:r>
      <w:proofErr w:type="gramEnd"/>
      <w:r w:rsidRPr="000065DD">
        <w:rPr>
          <w:color w:val="333333"/>
          <w:sz w:val="28"/>
          <w:szCs w:val="28"/>
        </w:rPr>
        <w:t>ітлофорах;</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с</w:t>
      </w:r>
      <w:r w:rsidRPr="000065DD">
        <w:rPr>
          <w:color w:val="333333"/>
          <w:sz w:val="28"/>
          <w:szCs w:val="28"/>
        </w:rPr>
        <w:t>хеми контролю стану об'єкті</w:t>
      </w:r>
      <w:proofErr w:type="gramStart"/>
      <w:r w:rsidRPr="000065DD">
        <w:rPr>
          <w:color w:val="333333"/>
          <w:sz w:val="28"/>
          <w:szCs w:val="28"/>
        </w:rPr>
        <w:t>в</w:t>
      </w:r>
      <w:proofErr w:type="gramEnd"/>
      <w:r w:rsidRPr="000065DD">
        <w:rPr>
          <w:color w:val="333333"/>
          <w:sz w:val="28"/>
          <w:szCs w:val="28"/>
        </w:rPr>
        <w:t>.</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На цьому </w:t>
      </w:r>
      <w:proofErr w:type="gramStart"/>
      <w:r w:rsidRPr="000065DD">
        <w:rPr>
          <w:color w:val="333333"/>
          <w:sz w:val="28"/>
          <w:szCs w:val="28"/>
        </w:rPr>
        <w:t>р</w:t>
      </w:r>
      <w:proofErr w:type="gramEnd"/>
      <w:r w:rsidRPr="000065DD">
        <w:rPr>
          <w:color w:val="333333"/>
          <w:sz w:val="28"/>
          <w:szCs w:val="28"/>
        </w:rPr>
        <w:t>івні здійснюється перетворення енергетичних і часових параметрів, відповідно до яких функціонує система до таких параметрів, відповідно до яких функціонують об'єкти управління і контролю.</w:t>
      </w:r>
    </w:p>
    <w:p w:rsidR="00891FDF" w:rsidRPr="000065DD" w:rsidRDefault="00891FDF" w:rsidP="000065DD">
      <w:pPr>
        <w:spacing w:line="360" w:lineRule="auto"/>
        <w:ind w:firstLine="709"/>
        <w:contextualSpacing/>
        <w:jc w:val="both"/>
        <w:rPr>
          <w:color w:val="333333"/>
          <w:sz w:val="28"/>
          <w:szCs w:val="28"/>
        </w:rPr>
      </w:pPr>
      <w:proofErr w:type="gramStart"/>
      <w:r w:rsidRPr="000065DD">
        <w:rPr>
          <w:color w:val="333333"/>
          <w:sz w:val="28"/>
          <w:szCs w:val="28"/>
        </w:rPr>
        <w:t>Р</w:t>
      </w:r>
      <w:proofErr w:type="gramEnd"/>
      <w:r w:rsidRPr="000065DD">
        <w:rPr>
          <w:color w:val="333333"/>
          <w:sz w:val="28"/>
          <w:szCs w:val="28"/>
        </w:rPr>
        <w:t>івень спряження забезпечує:</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п</w:t>
      </w:r>
      <w:r w:rsidRPr="000065DD">
        <w:rPr>
          <w:color w:val="333333"/>
          <w:sz w:val="28"/>
          <w:szCs w:val="28"/>
        </w:rPr>
        <w:t xml:space="preserve">еревод і контроль положення </w:t>
      </w:r>
      <w:proofErr w:type="gramStart"/>
      <w:r w:rsidRPr="000065DD">
        <w:rPr>
          <w:color w:val="333333"/>
          <w:sz w:val="28"/>
          <w:szCs w:val="28"/>
        </w:rPr>
        <w:t>стр</w:t>
      </w:r>
      <w:proofErr w:type="gramEnd"/>
      <w:r w:rsidRPr="000065DD">
        <w:rPr>
          <w:color w:val="333333"/>
          <w:sz w:val="28"/>
          <w:szCs w:val="28"/>
        </w:rPr>
        <w:t>ілок;</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в</w:t>
      </w:r>
      <w:r w:rsidRPr="000065DD">
        <w:rPr>
          <w:color w:val="333333"/>
          <w:sz w:val="28"/>
          <w:szCs w:val="28"/>
        </w:rPr>
        <w:t xml:space="preserve">ключення і контроль горіння ламп на </w:t>
      </w:r>
      <w:proofErr w:type="gramStart"/>
      <w:r w:rsidRPr="000065DD">
        <w:rPr>
          <w:color w:val="333333"/>
          <w:sz w:val="28"/>
          <w:szCs w:val="28"/>
        </w:rPr>
        <w:t>св</w:t>
      </w:r>
      <w:proofErr w:type="gramEnd"/>
      <w:r w:rsidRPr="000065DD">
        <w:rPr>
          <w:color w:val="333333"/>
          <w:sz w:val="28"/>
          <w:szCs w:val="28"/>
        </w:rPr>
        <w:t>ітлофорах;</w:t>
      </w:r>
    </w:p>
    <w:p w:rsidR="00891FDF" w:rsidRPr="000065DD" w:rsidRDefault="00891FDF" w:rsidP="000065DD">
      <w:pPr>
        <w:spacing w:line="360" w:lineRule="auto"/>
        <w:ind w:firstLine="709"/>
        <w:contextualSpacing/>
        <w:jc w:val="both"/>
        <w:rPr>
          <w:color w:val="333333"/>
          <w:sz w:val="28"/>
          <w:szCs w:val="28"/>
        </w:rPr>
      </w:pPr>
      <w:r w:rsidRPr="000065DD">
        <w:rPr>
          <w:color w:val="333333"/>
          <w:sz w:val="28"/>
          <w:szCs w:val="28"/>
        </w:rPr>
        <w:t xml:space="preserve">– </w:t>
      </w:r>
      <w:r w:rsidR="003474C6">
        <w:rPr>
          <w:color w:val="333333"/>
          <w:sz w:val="28"/>
          <w:szCs w:val="28"/>
          <w:lang w:val="uk-UA"/>
        </w:rPr>
        <w:t>к</w:t>
      </w:r>
      <w:r w:rsidRPr="000065DD">
        <w:rPr>
          <w:color w:val="333333"/>
          <w:sz w:val="28"/>
          <w:szCs w:val="28"/>
        </w:rPr>
        <w:t>онтроль ізольованих ділянок.</w:t>
      </w:r>
    </w:p>
    <w:p w:rsidR="00890975" w:rsidRDefault="00890975" w:rsidP="00172B60">
      <w:pPr>
        <w:spacing w:line="360" w:lineRule="auto"/>
        <w:ind w:firstLine="708"/>
        <w:contextualSpacing/>
        <w:jc w:val="both"/>
        <w:rPr>
          <w:sz w:val="28"/>
          <w:szCs w:val="28"/>
        </w:rPr>
      </w:pPr>
      <w:r w:rsidRPr="00890975">
        <w:rPr>
          <w:color w:val="333333"/>
          <w:sz w:val="28"/>
          <w:szCs w:val="28"/>
        </w:rPr>
        <w:t>Для побудови принципових схем виконавчої групи було побудовано схему розміщення блоків.</w:t>
      </w:r>
      <w:r w:rsidRPr="00890975">
        <w:rPr>
          <w:color w:val="333333"/>
          <w:szCs w:val="28"/>
        </w:rPr>
        <w:t xml:space="preserve"> </w:t>
      </w:r>
      <w:r w:rsidRPr="00890975">
        <w:rPr>
          <w:color w:val="333333"/>
          <w:sz w:val="28"/>
          <w:szCs w:val="28"/>
        </w:rPr>
        <w:t>Для системи РПЦ Діалог-Ц дану схему зображено</w:t>
      </w:r>
      <w:r>
        <w:rPr>
          <w:color w:val="333333"/>
          <w:sz w:val="28"/>
          <w:szCs w:val="28"/>
        </w:rPr>
        <w:t xml:space="preserve"> в Додатку </w:t>
      </w:r>
      <w:r w:rsidR="00403A66">
        <w:rPr>
          <w:color w:val="333333"/>
          <w:sz w:val="28"/>
          <w:szCs w:val="28"/>
          <w:lang w:val="uk-UA"/>
        </w:rPr>
        <w:t>Б</w:t>
      </w:r>
      <w:r>
        <w:rPr>
          <w:color w:val="333333"/>
          <w:sz w:val="28"/>
          <w:szCs w:val="28"/>
        </w:rPr>
        <w:t>.</w:t>
      </w:r>
      <w:r w:rsidRPr="00890975">
        <w:rPr>
          <w:color w:val="333333"/>
          <w:szCs w:val="28"/>
        </w:rPr>
        <w:t xml:space="preserve"> </w:t>
      </w:r>
      <w:r w:rsidRPr="00890975">
        <w:rPr>
          <w:color w:val="333333"/>
          <w:sz w:val="28"/>
          <w:szCs w:val="28"/>
        </w:rPr>
        <w:t xml:space="preserve">На цій схемі для </w:t>
      </w:r>
      <w:proofErr w:type="gramStart"/>
      <w:r w:rsidRPr="00890975">
        <w:rPr>
          <w:color w:val="333333"/>
          <w:sz w:val="28"/>
          <w:szCs w:val="28"/>
        </w:rPr>
        <w:t>кожного</w:t>
      </w:r>
      <w:proofErr w:type="gramEnd"/>
      <w:r w:rsidRPr="00890975">
        <w:rPr>
          <w:color w:val="333333"/>
          <w:sz w:val="28"/>
          <w:szCs w:val="28"/>
        </w:rPr>
        <w:t xml:space="preserve"> об’єкту керування та контролю вказано тип блоку</w:t>
      </w:r>
      <w:r w:rsidRPr="00890975">
        <w:rPr>
          <w:color w:val="333333"/>
          <w:szCs w:val="28"/>
        </w:rPr>
        <w:t xml:space="preserve"> </w:t>
      </w:r>
      <w:r w:rsidRPr="00890975">
        <w:rPr>
          <w:color w:val="333333"/>
          <w:sz w:val="28"/>
          <w:szCs w:val="28"/>
        </w:rPr>
        <w:t>виконавчої групи.</w:t>
      </w:r>
      <w:r w:rsidRPr="00890975">
        <w:rPr>
          <w:sz w:val="28"/>
          <w:szCs w:val="28"/>
        </w:rPr>
        <w:t xml:space="preserve"> </w:t>
      </w:r>
    </w:p>
    <w:p w:rsidR="00890975" w:rsidRPr="00890975" w:rsidRDefault="00890975" w:rsidP="00890975">
      <w:pPr>
        <w:spacing w:line="360" w:lineRule="auto"/>
        <w:ind w:firstLine="708"/>
        <w:contextualSpacing/>
        <w:rPr>
          <w:color w:val="333333"/>
          <w:sz w:val="28"/>
          <w:szCs w:val="28"/>
        </w:rPr>
      </w:pPr>
      <w:r w:rsidRPr="00890975">
        <w:rPr>
          <w:sz w:val="28"/>
          <w:szCs w:val="28"/>
        </w:rPr>
        <w:t>Блоки виконавчої групи:</w:t>
      </w:r>
    </w:p>
    <w:p w:rsidR="00890975" w:rsidRPr="00890975" w:rsidRDefault="00890975" w:rsidP="00F0151A">
      <w:pPr>
        <w:spacing w:line="360" w:lineRule="auto"/>
        <w:ind w:firstLine="708"/>
        <w:contextualSpacing/>
        <w:jc w:val="both"/>
        <w:rPr>
          <w:sz w:val="28"/>
          <w:szCs w:val="28"/>
        </w:rPr>
      </w:pPr>
      <w:r w:rsidRPr="00890975">
        <w:rPr>
          <w:sz w:val="28"/>
          <w:szCs w:val="28"/>
        </w:rPr>
        <w:t xml:space="preserve">При новому проектуванні схема вхідного </w:t>
      </w:r>
      <w:proofErr w:type="gramStart"/>
      <w:r w:rsidRPr="00890975">
        <w:rPr>
          <w:sz w:val="28"/>
          <w:szCs w:val="28"/>
        </w:rPr>
        <w:t>св</w:t>
      </w:r>
      <w:proofErr w:type="gramEnd"/>
      <w:r w:rsidRPr="00890975">
        <w:rPr>
          <w:sz w:val="28"/>
          <w:szCs w:val="28"/>
        </w:rPr>
        <w:t xml:space="preserve">ітлофора виконується позаблоковим монтажем, елементи якої розташовані як на посту ЕЦ, так і в релейній шафі, а для включення кіл виконавчої групи використовується </w:t>
      </w:r>
      <w:r w:rsidRPr="00890975">
        <w:rPr>
          <w:bCs/>
          <w:sz w:val="28"/>
          <w:szCs w:val="28"/>
        </w:rPr>
        <w:t>блок ВД</w:t>
      </w:r>
    </w:p>
    <w:p w:rsidR="00890975" w:rsidRPr="00890975" w:rsidRDefault="00890975" w:rsidP="00F0151A">
      <w:pPr>
        <w:spacing w:line="360" w:lineRule="auto"/>
        <w:ind w:firstLine="708"/>
        <w:contextualSpacing/>
        <w:jc w:val="both"/>
        <w:rPr>
          <w:sz w:val="28"/>
          <w:szCs w:val="28"/>
        </w:rPr>
      </w:pPr>
      <w:r w:rsidRPr="00890975">
        <w:rPr>
          <w:bCs/>
          <w:sz w:val="28"/>
          <w:szCs w:val="28"/>
        </w:rPr>
        <w:t>Блоки В</w:t>
      </w:r>
      <w:r w:rsidRPr="00890975">
        <w:rPr>
          <w:bCs/>
          <w:sz w:val="28"/>
          <w:szCs w:val="28"/>
          <w:lang w:val="en-US"/>
        </w:rPr>
        <w:t>I</w:t>
      </w:r>
      <w:r w:rsidRPr="00890975">
        <w:rPr>
          <w:bCs/>
          <w:sz w:val="28"/>
          <w:szCs w:val="28"/>
        </w:rPr>
        <w:t xml:space="preserve"> та ВД</w:t>
      </w:r>
      <w:r w:rsidRPr="00890975">
        <w:rPr>
          <w:sz w:val="28"/>
          <w:szCs w:val="28"/>
        </w:rPr>
        <w:t xml:space="preserve"> встановлюється для вихідного </w:t>
      </w:r>
      <w:proofErr w:type="gramStart"/>
      <w:r w:rsidRPr="00890975">
        <w:rPr>
          <w:sz w:val="28"/>
          <w:szCs w:val="28"/>
        </w:rPr>
        <w:t>св</w:t>
      </w:r>
      <w:proofErr w:type="gramEnd"/>
      <w:r w:rsidRPr="00890975">
        <w:rPr>
          <w:sz w:val="28"/>
          <w:szCs w:val="28"/>
        </w:rPr>
        <w:t xml:space="preserve">ітлофора, сполученого з маневровим, при використанні на прилеглому двоколійному перегоні при трьох-знакової системи автоблокування. Блок забезпечує вмикання на </w:t>
      </w:r>
      <w:proofErr w:type="gramStart"/>
      <w:r w:rsidRPr="00890975">
        <w:rPr>
          <w:sz w:val="28"/>
          <w:szCs w:val="28"/>
        </w:rPr>
        <w:t>св</w:t>
      </w:r>
      <w:proofErr w:type="gramEnd"/>
      <w:r w:rsidRPr="00890975">
        <w:rPr>
          <w:sz w:val="28"/>
          <w:szCs w:val="28"/>
        </w:rPr>
        <w:t>ітлофорі зеленого, жовтого, білого та червоного вогнів.</w:t>
      </w:r>
    </w:p>
    <w:p w:rsidR="00890975" w:rsidRPr="00890975" w:rsidRDefault="00890975" w:rsidP="00F0151A">
      <w:pPr>
        <w:spacing w:line="360" w:lineRule="auto"/>
        <w:ind w:firstLine="708"/>
        <w:contextualSpacing/>
        <w:jc w:val="both"/>
        <w:rPr>
          <w:sz w:val="28"/>
          <w:szCs w:val="28"/>
        </w:rPr>
      </w:pPr>
      <w:r w:rsidRPr="00890975">
        <w:rPr>
          <w:bCs/>
          <w:sz w:val="28"/>
          <w:szCs w:val="28"/>
        </w:rPr>
        <w:t>Блок М</w:t>
      </w:r>
      <w:r w:rsidRPr="00890975">
        <w:rPr>
          <w:bCs/>
          <w:sz w:val="28"/>
          <w:szCs w:val="28"/>
          <w:lang w:val="en-US"/>
        </w:rPr>
        <w:t>I</w:t>
      </w:r>
      <w:r w:rsidRPr="00890975">
        <w:rPr>
          <w:sz w:val="28"/>
          <w:szCs w:val="28"/>
        </w:rPr>
        <w:t xml:space="preserve"> встановлюється для одинокого маневрового </w:t>
      </w:r>
      <w:proofErr w:type="gramStart"/>
      <w:r w:rsidRPr="00890975">
        <w:rPr>
          <w:sz w:val="28"/>
          <w:szCs w:val="28"/>
        </w:rPr>
        <w:t>св</w:t>
      </w:r>
      <w:proofErr w:type="gramEnd"/>
      <w:r w:rsidRPr="00890975">
        <w:rPr>
          <w:sz w:val="28"/>
          <w:szCs w:val="28"/>
        </w:rPr>
        <w:t>ітлофора, розташованого на границі двох стрілочних ізольованих ділянок.</w:t>
      </w:r>
    </w:p>
    <w:p w:rsidR="00890975" w:rsidRPr="00890975" w:rsidRDefault="00890975" w:rsidP="00F0151A">
      <w:pPr>
        <w:spacing w:line="360" w:lineRule="auto"/>
        <w:ind w:firstLine="708"/>
        <w:contextualSpacing/>
        <w:jc w:val="both"/>
        <w:rPr>
          <w:sz w:val="28"/>
          <w:szCs w:val="28"/>
        </w:rPr>
      </w:pPr>
      <w:r w:rsidRPr="00890975">
        <w:rPr>
          <w:bCs/>
          <w:sz w:val="28"/>
          <w:szCs w:val="28"/>
        </w:rPr>
        <w:t>Блок М</w:t>
      </w:r>
      <w:r w:rsidRPr="00890975">
        <w:rPr>
          <w:bCs/>
          <w:sz w:val="28"/>
          <w:szCs w:val="28"/>
          <w:lang w:val="en-US"/>
        </w:rPr>
        <w:t>II</w:t>
      </w:r>
      <w:r w:rsidRPr="00890975">
        <w:rPr>
          <w:sz w:val="28"/>
          <w:szCs w:val="28"/>
        </w:rPr>
        <w:t xml:space="preserve"> встановлюється для маневрового </w:t>
      </w:r>
      <w:proofErr w:type="gramStart"/>
      <w:r w:rsidRPr="00890975">
        <w:rPr>
          <w:sz w:val="28"/>
          <w:szCs w:val="28"/>
        </w:rPr>
        <w:t>св</w:t>
      </w:r>
      <w:proofErr w:type="gramEnd"/>
      <w:r w:rsidRPr="00890975">
        <w:rPr>
          <w:sz w:val="28"/>
          <w:szCs w:val="28"/>
        </w:rPr>
        <w:t>ітлофора, розташованого в створі (на одній ординаті) з маневровим світлофором протилежного напрямку, також встановлюється для світлофору з тупіку.</w:t>
      </w:r>
    </w:p>
    <w:p w:rsidR="00890975" w:rsidRPr="00890975" w:rsidRDefault="00890975" w:rsidP="00F0151A">
      <w:pPr>
        <w:spacing w:line="360" w:lineRule="auto"/>
        <w:ind w:firstLine="708"/>
        <w:contextualSpacing/>
        <w:jc w:val="both"/>
        <w:rPr>
          <w:sz w:val="28"/>
          <w:szCs w:val="28"/>
        </w:rPr>
      </w:pPr>
      <w:r w:rsidRPr="00890975">
        <w:rPr>
          <w:bCs/>
          <w:sz w:val="28"/>
          <w:szCs w:val="28"/>
        </w:rPr>
        <w:lastRenderedPageBreak/>
        <w:t>Блок М</w:t>
      </w:r>
      <w:r w:rsidRPr="00890975">
        <w:rPr>
          <w:bCs/>
          <w:sz w:val="28"/>
          <w:szCs w:val="28"/>
          <w:lang w:val="en-US"/>
        </w:rPr>
        <w:t>III</w:t>
      </w:r>
      <w:r w:rsidRPr="00890975">
        <w:rPr>
          <w:sz w:val="28"/>
          <w:szCs w:val="28"/>
        </w:rPr>
        <w:t xml:space="preserve"> встановлюється для маневрового світлофора з дільниці колії в горловині станції, а також зі спеціалізованої для руху поїздів </w:t>
      </w:r>
      <w:proofErr w:type="gramStart"/>
      <w:r w:rsidRPr="00890975">
        <w:rPr>
          <w:sz w:val="28"/>
          <w:szCs w:val="28"/>
        </w:rPr>
        <w:t>в</w:t>
      </w:r>
      <w:proofErr w:type="gramEnd"/>
      <w:r w:rsidRPr="00890975">
        <w:rPr>
          <w:sz w:val="28"/>
          <w:szCs w:val="28"/>
        </w:rPr>
        <w:t xml:space="preserve"> одному напрямку прийомо-відправній колії</w:t>
      </w:r>
    </w:p>
    <w:p w:rsidR="00890975" w:rsidRPr="00890975" w:rsidRDefault="00890975" w:rsidP="00F0151A">
      <w:pPr>
        <w:spacing w:line="360" w:lineRule="auto"/>
        <w:ind w:firstLine="708"/>
        <w:contextualSpacing/>
        <w:jc w:val="both"/>
        <w:rPr>
          <w:sz w:val="28"/>
          <w:szCs w:val="28"/>
        </w:rPr>
      </w:pPr>
      <w:r w:rsidRPr="00890975">
        <w:rPr>
          <w:bCs/>
          <w:sz w:val="28"/>
          <w:szCs w:val="28"/>
        </w:rPr>
        <w:t>Блок С</w:t>
      </w:r>
      <w:r w:rsidRPr="00890975">
        <w:rPr>
          <w:sz w:val="28"/>
          <w:szCs w:val="28"/>
        </w:rPr>
        <w:t xml:space="preserve"> призначений для контролю положення </w:t>
      </w:r>
      <w:proofErr w:type="gramStart"/>
      <w:r w:rsidRPr="00890975">
        <w:rPr>
          <w:sz w:val="28"/>
          <w:szCs w:val="28"/>
        </w:rPr>
        <w:t>стр</w:t>
      </w:r>
      <w:proofErr w:type="gramEnd"/>
      <w:r w:rsidRPr="00890975">
        <w:rPr>
          <w:sz w:val="28"/>
          <w:szCs w:val="28"/>
        </w:rPr>
        <w:t>ілки, встановлюється на кожну одиноку або спарену стрілку.</w:t>
      </w:r>
    </w:p>
    <w:p w:rsidR="00890975" w:rsidRPr="00890975" w:rsidRDefault="00890975" w:rsidP="00F0151A">
      <w:pPr>
        <w:spacing w:line="360" w:lineRule="auto"/>
        <w:ind w:firstLine="708"/>
        <w:contextualSpacing/>
        <w:jc w:val="both"/>
        <w:rPr>
          <w:sz w:val="28"/>
          <w:szCs w:val="28"/>
        </w:rPr>
      </w:pPr>
      <w:r w:rsidRPr="00890975">
        <w:rPr>
          <w:bCs/>
          <w:sz w:val="28"/>
          <w:szCs w:val="28"/>
        </w:rPr>
        <w:t xml:space="preserve">Блок </w:t>
      </w:r>
      <w:proofErr w:type="gramStart"/>
      <w:r w:rsidRPr="00890975">
        <w:rPr>
          <w:bCs/>
          <w:sz w:val="28"/>
          <w:szCs w:val="28"/>
        </w:rPr>
        <w:t>П</w:t>
      </w:r>
      <w:proofErr w:type="gramEnd"/>
      <w:r w:rsidRPr="00890975">
        <w:rPr>
          <w:sz w:val="28"/>
          <w:szCs w:val="28"/>
        </w:rPr>
        <w:t xml:space="preserve"> призначений для контролю стану та відсутності ворожих маршрутів на прийомо-відправній колії. Встановлюється один блок на кожну колію.</w:t>
      </w:r>
    </w:p>
    <w:p w:rsidR="00890975" w:rsidRPr="00890975" w:rsidRDefault="00890975" w:rsidP="00F0151A">
      <w:pPr>
        <w:spacing w:line="360" w:lineRule="auto"/>
        <w:ind w:firstLine="708"/>
        <w:contextualSpacing/>
        <w:jc w:val="both"/>
        <w:rPr>
          <w:sz w:val="28"/>
          <w:szCs w:val="28"/>
        </w:rPr>
      </w:pPr>
      <w:r w:rsidRPr="00890975">
        <w:rPr>
          <w:bCs/>
          <w:sz w:val="28"/>
          <w:szCs w:val="28"/>
        </w:rPr>
        <w:t>Блок УП</w:t>
      </w:r>
      <w:r w:rsidRPr="00890975">
        <w:rPr>
          <w:sz w:val="28"/>
          <w:szCs w:val="28"/>
        </w:rPr>
        <w:t xml:space="preserve"> призначений </w:t>
      </w:r>
      <w:proofErr w:type="gramStart"/>
      <w:r w:rsidRPr="00890975">
        <w:rPr>
          <w:sz w:val="28"/>
          <w:szCs w:val="28"/>
        </w:rPr>
        <w:t>для</w:t>
      </w:r>
      <w:proofErr w:type="gramEnd"/>
      <w:r w:rsidRPr="00890975">
        <w:rPr>
          <w:sz w:val="28"/>
          <w:szCs w:val="28"/>
        </w:rPr>
        <w:t xml:space="preserve"> контролю стану, замикання та розмикання дільниці колії.</w:t>
      </w:r>
    </w:p>
    <w:p w:rsidR="00890975" w:rsidRDefault="00890975" w:rsidP="00F0151A">
      <w:pPr>
        <w:spacing w:line="360" w:lineRule="auto"/>
        <w:ind w:firstLine="708"/>
        <w:contextualSpacing/>
        <w:jc w:val="both"/>
        <w:rPr>
          <w:sz w:val="28"/>
          <w:szCs w:val="28"/>
          <w:lang w:val="uk-UA"/>
        </w:rPr>
      </w:pPr>
      <w:r w:rsidRPr="00890975">
        <w:rPr>
          <w:bCs/>
          <w:sz w:val="28"/>
          <w:szCs w:val="28"/>
        </w:rPr>
        <w:t>Блок СП</w:t>
      </w:r>
      <w:r w:rsidRPr="00890975">
        <w:rPr>
          <w:sz w:val="28"/>
          <w:szCs w:val="28"/>
        </w:rPr>
        <w:t xml:space="preserve"> призначений для контролю стану, замикання та розмикання </w:t>
      </w:r>
      <w:proofErr w:type="gramStart"/>
      <w:r w:rsidRPr="00890975">
        <w:rPr>
          <w:sz w:val="28"/>
          <w:szCs w:val="28"/>
        </w:rPr>
        <w:t>стр</w:t>
      </w:r>
      <w:proofErr w:type="gramEnd"/>
      <w:r w:rsidRPr="00890975">
        <w:rPr>
          <w:sz w:val="28"/>
          <w:szCs w:val="28"/>
        </w:rPr>
        <w:t xml:space="preserve">ілочної секції. Блоки СП встановлюються по одному на кожну стрілочну секцію. Він має бути розміщений втому місці </w:t>
      </w:r>
      <w:proofErr w:type="gramStart"/>
      <w:r w:rsidRPr="00890975">
        <w:rPr>
          <w:sz w:val="28"/>
          <w:szCs w:val="28"/>
        </w:rPr>
        <w:t>стр</w:t>
      </w:r>
      <w:proofErr w:type="gramEnd"/>
      <w:r w:rsidRPr="00890975">
        <w:rPr>
          <w:sz w:val="28"/>
          <w:szCs w:val="28"/>
        </w:rPr>
        <w:t>ілочної секції, де проходять всі маршрути ,  які  можуть бути встановлені.</w:t>
      </w:r>
    </w:p>
    <w:p w:rsidR="00D0115D" w:rsidRDefault="00D0115D" w:rsidP="00890975">
      <w:pPr>
        <w:spacing w:line="360" w:lineRule="auto"/>
        <w:ind w:firstLine="708"/>
        <w:contextualSpacing/>
        <w:rPr>
          <w:sz w:val="28"/>
          <w:szCs w:val="28"/>
          <w:lang w:val="uk-UA"/>
        </w:rPr>
      </w:pPr>
    </w:p>
    <w:p w:rsidR="005C5185" w:rsidRPr="00740EEF" w:rsidRDefault="005C5185" w:rsidP="00890975">
      <w:pPr>
        <w:spacing w:line="360" w:lineRule="auto"/>
        <w:ind w:firstLine="708"/>
        <w:contextualSpacing/>
        <w:rPr>
          <w:sz w:val="28"/>
          <w:szCs w:val="28"/>
          <w:lang w:val="uk-UA"/>
        </w:rPr>
      </w:pPr>
    </w:p>
    <w:p w:rsidR="00961D8D" w:rsidRPr="00CC34EA" w:rsidRDefault="00961D8D" w:rsidP="00947838">
      <w:pPr>
        <w:spacing w:line="360" w:lineRule="auto"/>
        <w:rPr>
          <w:b/>
          <w:color w:val="000000"/>
          <w:kern w:val="28"/>
          <w:sz w:val="28"/>
          <w:szCs w:val="28"/>
          <w:lang w:val="uk-UA"/>
        </w:rPr>
      </w:pPr>
      <w:r w:rsidRPr="00CC34EA">
        <w:rPr>
          <w:b/>
          <w:color w:val="000000"/>
          <w:kern w:val="28"/>
          <w:sz w:val="28"/>
          <w:szCs w:val="28"/>
          <w:lang w:val="uk-UA"/>
        </w:rPr>
        <w:tab/>
        <w:t>1.4 Висновки по розділу</w:t>
      </w:r>
    </w:p>
    <w:p w:rsidR="00961D8D" w:rsidRPr="005356AF" w:rsidRDefault="00961D8D" w:rsidP="009E0574">
      <w:pPr>
        <w:spacing w:line="360" w:lineRule="auto"/>
        <w:ind w:firstLine="709"/>
        <w:rPr>
          <w:color w:val="000000"/>
          <w:kern w:val="28"/>
          <w:sz w:val="28"/>
          <w:szCs w:val="28"/>
          <w:lang w:val="uk-UA"/>
        </w:rPr>
      </w:pPr>
    </w:p>
    <w:p w:rsidR="00961D8D" w:rsidRPr="005356AF" w:rsidRDefault="00961D8D" w:rsidP="009E0574">
      <w:pPr>
        <w:spacing w:line="360" w:lineRule="auto"/>
        <w:ind w:firstLine="709"/>
        <w:rPr>
          <w:color w:val="000000"/>
          <w:kern w:val="28"/>
          <w:sz w:val="28"/>
          <w:szCs w:val="28"/>
          <w:lang w:val="uk-UA"/>
        </w:rPr>
      </w:pPr>
      <w:r w:rsidRPr="005356AF">
        <w:rPr>
          <w:color w:val="000000"/>
          <w:kern w:val="28"/>
          <w:sz w:val="28"/>
          <w:szCs w:val="28"/>
          <w:lang w:val="uk-UA"/>
        </w:rPr>
        <w:tab/>
      </w:r>
    </w:p>
    <w:p w:rsidR="00961D8D" w:rsidRPr="005356AF" w:rsidRDefault="00961D8D" w:rsidP="009E0574">
      <w:pPr>
        <w:pStyle w:val="aa"/>
        <w:rPr>
          <w:rFonts w:ascii="Times New Roman" w:hAnsi="Times New Roman"/>
          <w:szCs w:val="28"/>
        </w:rPr>
      </w:pPr>
      <w:r w:rsidRPr="005356AF">
        <w:rPr>
          <w:rFonts w:ascii="Times New Roman" w:hAnsi="Times New Roman"/>
          <w:szCs w:val="28"/>
        </w:rPr>
        <w:t xml:space="preserve">Сучасна тенденція інтеграції в </w:t>
      </w:r>
      <w:r w:rsidR="008B4D2D">
        <w:rPr>
          <w:rFonts w:ascii="Times New Roman" w:hAnsi="Times New Roman"/>
          <w:szCs w:val="28"/>
        </w:rPr>
        <w:t>Е</w:t>
      </w:r>
      <w:r w:rsidRPr="005356AF">
        <w:rPr>
          <w:rFonts w:ascii="Times New Roman" w:hAnsi="Times New Roman"/>
          <w:szCs w:val="28"/>
        </w:rPr>
        <w:t xml:space="preserve">Ц функцій станційних і перегінних систем, а також у перспективі станційних підсистем(переїзних пристроїв, комп'ютерних систем для районів місцевого керування) створює передумови для повного виключення реле в схемотехніці систем залізничної автоматики. </w:t>
      </w:r>
    </w:p>
    <w:p w:rsidR="005C5185" w:rsidRDefault="00961D8D" w:rsidP="00403A66">
      <w:pPr>
        <w:pStyle w:val="af"/>
        <w:spacing w:line="360" w:lineRule="auto"/>
        <w:rPr>
          <w:szCs w:val="28"/>
        </w:rPr>
      </w:pPr>
      <w:r w:rsidRPr="005356AF">
        <w:rPr>
          <w:szCs w:val="28"/>
        </w:rPr>
        <w:t xml:space="preserve">Таким чином, на нинішньому етапі при виборі системи ЕЦ не слід застосовувати морально застарілі релейні системи. </w:t>
      </w:r>
      <w:proofErr w:type="gramStart"/>
      <w:r w:rsidRPr="005356AF">
        <w:rPr>
          <w:szCs w:val="28"/>
        </w:rPr>
        <w:t>Ц</w:t>
      </w:r>
      <w:proofErr w:type="gramEnd"/>
      <w:r w:rsidRPr="005356AF">
        <w:rPr>
          <w:szCs w:val="28"/>
        </w:rPr>
        <w:t>і обставини визначили у світовій практиці стратегічний напрямок удосконалювання ЕЦ на основі використання обчислювальної техніки й впровадження тільки релейно-процесорних(РПЦ) і мікропроцесорних(МПЦ) систем ЕЦ.</w:t>
      </w:r>
    </w:p>
    <w:p w:rsidR="008A301D" w:rsidRDefault="008A301D" w:rsidP="00403A66">
      <w:pPr>
        <w:pStyle w:val="af"/>
        <w:spacing w:line="360" w:lineRule="auto"/>
        <w:rPr>
          <w:szCs w:val="28"/>
        </w:rPr>
      </w:pPr>
    </w:p>
    <w:p w:rsidR="008A301D" w:rsidRDefault="008A301D" w:rsidP="00403A66">
      <w:pPr>
        <w:pStyle w:val="af"/>
        <w:spacing w:line="360" w:lineRule="auto"/>
        <w:rPr>
          <w:szCs w:val="28"/>
        </w:rPr>
      </w:pPr>
    </w:p>
    <w:p w:rsidR="008A301D" w:rsidRPr="00403A66" w:rsidRDefault="008A301D" w:rsidP="00403A66">
      <w:pPr>
        <w:pStyle w:val="af"/>
        <w:spacing w:line="360" w:lineRule="auto"/>
        <w:rPr>
          <w:szCs w:val="28"/>
          <w:lang w:val="uk-UA"/>
        </w:rPr>
      </w:pPr>
    </w:p>
    <w:p w:rsidR="00A13524" w:rsidRPr="00CC34EA" w:rsidRDefault="00FD5DB4" w:rsidP="009E0574">
      <w:pPr>
        <w:spacing w:line="360" w:lineRule="auto"/>
        <w:ind w:firstLine="709"/>
        <w:jc w:val="both"/>
        <w:rPr>
          <w:rStyle w:val="a8"/>
          <w:b/>
          <w:i w:val="0"/>
          <w:iCs w:val="0"/>
          <w:sz w:val="28"/>
          <w:szCs w:val="28"/>
          <w:lang w:val="uk-UA"/>
        </w:rPr>
      </w:pPr>
      <w:r w:rsidRPr="00CC34EA">
        <w:rPr>
          <w:rStyle w:val="a8"/>
          <w:b/>
          <w:i w:val="0"/>
          <w:iCs w:val="0"/>
          <w:sz w:val="28"/>
          <w:szCs w:val="28"/>
          <w:lang w:val="uk-UA"/>
        </w:rPr>
        <w:lastRenderedPageBreak/>
        <w:t>2 Розроблення функціональної схеми РПЦ</w:t>
      </w:r>
    </w:p>
    <w:p w:rsidR="003A07E1" w:rsidRPr="00CC34EA" w:rsidRDefault="003A07E1" w:rsidP="00947838">
      <w:pPr>
        <w:spacing w:line="360" w:lineRule="auto"/>
        <w:rPr>
          <w:rStyle w:val="a8"/>
          <w:b/>
          <w:i w:val="0"/>
          <w:iCs w:val="0"/>
          <w:sz w:val="28"/>
          <w:szCs w:val="28"/>
          <w:lang w:val="uk-UA"/>
        </w:rPr>
      </w:pPr>
    </w:p>
    <w:p w:rsidR="00FD5DB4" w:rsidRPr="00CC34EA" w:rsidRDefault="00FD5DB4" w:rsidP="009E0574">
      <w:pPr>
        <w:spacing w:line="360" w:lineRule="auto"/>
        <w:ind w:firstLine="709"/>
        <w:rPr>
          <w:rStyle w:val="a8"/>
          <w:b/>
          <w:i w:val="0"/>
          <w:iCs w:val="0"/>
          <w:sz w:val="28"/>
          <w:szCs w:val="28"/>
          <w:lang w:val="uk-UA"/>
        </w:rPr>
      </w:pPr>
      <w:r w:rsidRPr="00CC34EA">
        <w:rPr>
          <w:rStyle w:val="a8"/>
          <w:b/>
          <w:i w:val="0"/>
          <w:iCs w:val="0"/>
          <w:sz w:val="28"/>
          <w:szCs w:val="28"/>
          <w:lang w:val="uk-UA"/>
        </w:rPr>
        <w:t>2.1 Обґрунтування вибору типу контролерів</w:t>
      </w:r>
    </w:p>
    <w:p w:rsidR="00FD5DB4" w:rsidRPr="005356AF" w:rsidRDefault="00FD5DB4" w:rsidP="009E0574">
      <w:pPr>
        <w:spacing w:line="360" w:lineRule="auto"/>
        <w:ind w:firstLine="709"/>
        <w:rPr>
          <w:rStyle w:val="a8"/>
          <w:i w:val="0"/>
          <w:iCs w:val="0"/>
          <w:sz w:val="28"/>
          <w:szCs w:val="28"/>
          <w:lang w:val="uk-UA"/>
        </w:rPr>
      </w:pPr>
    </w:p>
    <w:p w:rsidR="00FD5DB4" w:rsidRPr="005356AF" w:rsidRDefault="00FD5DB4" w:rsidP="009E0574">
      <w:pPr>
        <w:spacing w:line="360" w:lineRule="auto"/>
        <w:ind w:firstLine="709"/>
        <w:rPr>
          <w:rStyle w:val="a8"/>
          <w:i w:val="0"/>
          <w:iCs w:val="0"/>
          <w:sz w:val="28"/>
          <w:szCs w:val="28"/>
          <w:lang w:val="uk-UA"/>
        </w:rPr>
      </w:pPr>
    </w:p>
    <w:p w:rsidR="00FD5DB4" w:rsidRDefault="00FD5DB4" w:rsidP="009E0574">
      <w:pPr>
        <w:spacing w:line="360" w:lineRule="auto"/>
        <w:ind w:firstLine="709"/>
        <w:jc w:val="both"/>
        <w:rPr>
          <w:color w:val="000000"/>
          <w:sz w:val="28"/>
          <w:szCs w:val="28"/>
          <w:lang w:val="uk-UA"/>
        </w:rPr>
      </w:pPr>
      <w:r w:rsidRPr="005356AF">
        <w:rPr>
          <w:color w:val="000000"/>
          <w:sz w:val="28"/>
          <w:szCs w:val="28"/>
          <w:lang w:val="uk-UA"/>
        </w:rPr>
        <w:t>Вибір мікроконтролера є одним з найважливіших рішень, від яких залежить успіх задуманого проекту. При виборі мікроконтролера необхідно врахувати й оцінити велику кількість факторів. </w:t>
      </w:r>
    </w:p>
    <w:p w:rsidR="006710FB" w:rsidRPr="00510BBE" w:rsidRDefault="004D2F97" w:rsidP="00510BBE">
      <w:pPr>
        <w:spacing w:line="360" w:lineRule="auto"/>
        <w:ind w:firstLine="357"/>
        <w:contextualSpacing/>
        <w:jc w:val="both"/>
        <w:rPr>
          <w:noProof/>
          <w:sz w:val="28"/>
          <w:szCs w:val="28"/>
          <w:lang w:val="uk-UA" w:eastAsia="ru-RU"/>
        </w:rPr>
      </w:pPr>
      <w:r w:rsidRPr="004D2F97">
        <w:rPr>
          <w:sz w:val="28"/>
          <w:szCs w:val="28"/>
        </w:rPr>
        <w:t xml:space="preserve">            Метод  аналізу ієрархій </w:t>
      </w:r>
      <w:proofErr w:type="gramStart"/>
      <w:r w:rsidRPr="004D2F97">
        <w:rPr>
          <w:sz w:val="28"/>
          <w:szCs w:val="28"/>
        </w:rPr>
        <w:t>являється</w:t>
      </w:r>
      <w:proofErr w:type="gramEnd"/>
      <w:r w:rsidRPr="004D2F97">
        <w:rPr>
          <w:sz w:val="28"/>
          <w:szCs w:val="28"/>
        </w:rPr>
        <w:t xml:space="preserve"> систематичною процедурою для ієрархічного представлення елементів, котрі визначають суть будь-якої проблеми. Метод складається в декомпозиції проблеми на більш прості складові  частини і подальшої  обробки </w:t>
      </w:r>
      <w:proofErr w:type="gramStart"/>
      <w:r w:rsidRPr="004D2F97">
        <w:rPr>
          <w:sz w:val="28"/>
          <w:szCs w:val="28"/>
        </w:rPr>
        <w:t>посл</w:t>
      </w:r>
      <w:proofErr w:type="gramEnd"/>
      <w:r w:rsidRPr="004D2F97">
        <w:rPr>
          <w:sz w:val="28"/>
          <w:szCs w:val="28"/>
        </w:rPr>
        <w:t>ідовності суджень лиця, котре приймає рішення по парним</w:t>
      </w:r>
      <w:r w:rsidR="00510BBE">
        <w:rPr>
          <w:sz w:val="28"/>
          <w:szCs w:val="28"/>
        </w:rPr>
        <w:t xml:space="preserve"> порівнянням.</w:t>
      </w:r>
      <w:r w:rsidR="00510BBE">
        <w:rPr>
          <w:sz w:val="28"/>
          <w:szCs w:val="28"/>
          <w:lang w:val="uk-UA"/>
        </w:rPr>
        <w:t xml:space="preserve"> </w:t>
      </w:r>
      <w:r w:rsidRPr="004D2F97">
        <w:rPr>
          <w:sz w:val="28"/>
          <w:szCs w:val="28"/>
        </w:rPr>
        <w:t>Для проведення цих дій в МАІ елементи задачі порів</w:t>
      </w:r>
      <w:r w:rsidR="00510BBE">
        <w:rPr>
          <w:sz w:val="28"/>
          <w:szCs w:val="28"/>
          <w:lang w:val="uk-UA"/>
        </w:rPr>
        <w:t>-</w:t>
      </w:r>
      <w:r w:rsidRPr="004D2F97">
        <w:rPr>
          <w:sz w:val="28"/>
          <w:szCs w:val="28"/>
        </w:rPr>
        <w:t xml:space="preserve">нюються попарно </w:t>
      </w:r>
      <w:proofErr w:type="gramStart"/>
      <w:r w:rsidRPr="004D2F97">
        <w:rPr>
          <w:sz w:val="28"/>
          <w:szCs w:val="28"/>
        </w:rPr>
        <w:t>по</w:t>
      </w:r>
      <w:proofErr w:type="gramEnd"/>
      <w:r w:rsidRPr="004D2F97">
        <w:rPr>
          <w:sz w:val="28"/>
          <w:szCs w:val="28"/>
        </w:rPr>
        <w:t xml:space="preserve"> відношенню до їхніх дій на загальну </w:t>
      </w:r>
      <w:proofErr w:type="gramStart"/>
      <w:r w:rsidRPr="004D2F97">
        <w:rPr>
          <w:sz w:val="28"/>
          <w:szCs w:val="28"/>
        </w:rPr>
        <w:t>для</w:t>
      </w:r>
      <w:proofErr w:type="gramEnd"/>
      <w:r w:rsidRPr="004D2F97">
        <w:rPr>
          <w:sz w:val="28"/>
          <w:szCs w:val="28"/>
        </w:rPr>
        <w:t xml:space="preserve"> них характеристику</w:t>
      </w:r>
      <w:r w:rsidR="00510BBE">
        <w:rPr>
          <w:noProof/>
          <w:sz w:val="28"/>
          <w:szCs w:val="28"/>
          <w:lang w:val="uk-UA" w:eastAsia="ru-RU"/>
        </w:rPr>
        <w:t xml:space="preserve">. </w:t>
      </w:r>
      <w:r w:rsidR="006710FB" w:rsidRPr="00510BBE">
        <w:rPr>
          <w:sz w:val="28"/>
          <w:szCs w:val="28"/>
          <w:lang w:val="uk-UA"/>
        </w:rPr>
        <w:t xml:space="preserve">Я виділив основні критерії за якими будуть порівнюватись варіанти вирішення. А саме: </w:t>
      </w:r>
      <w:r w:rsidR="005233D5" w:rsidRPr="00510BBE">
        <w:rPr>
          <w:sz w:val="28"/>
          <w:szCs w:val="28"/>
          <w:lang w:val="uk-UA"/>
        </w:rPr>
        <w:t>число виходів/входів, напруга живлення, об</w:t>
      </w:r>
      <w:r w:rsidR="00510BBE" w:rsidRPr="00510BBE">
        <w:rPr>
          <w:sz w:val="28"/>
          <w:szCs w:val="28"/>
          <w:lang w:val="uk-UA"/>
        </w:rPr>
        <w:t>'</w:t>
      </w:r>
      <w:r w:rsidR="005233D5" w:rsidRPr="00510BBE">
        <w:rPr>
          <w:sz w:val="28"/>
          <w:szCs w:val="28"/>
          <w:lang w:val="uk-UA"/>
        </w:rPr>
        <w:t>єм пам'яті</w:t>
      </w:r>
      <w:r w:rsidR="00510BBE" w:rsidRPr="00510BBE">
        <w:rPr>
          <w:sz w:val="28"/>
          <w:szCs w:val="28"/>
          <w:lang w:val="uk-UA"/>
        </w:rPr>
        <w:t>, функції зв'язку, надійність, кількість розширених функцій, вартість.</w:t>
      </w:r>
      <w:r w:rsidR="006710FB" w:rsidRPr="00510BBE">
        <w:rPr>
          <w:sz w:val="28"/>
          <w:szCs w:val="28"/>
          <w:lang w:val="uk-UA"/>
        </w:rPr>
        <w:t xml:space="preserve"> (рисунок </w:t>
      </w:r>
      <w:r w:rsidR="00510BBE" w:rsidRPr="00510BBE">
        <w:rPr>
          <w:sz w:val="28"/>
          <w:szCs w:val="28"/>
          <w:lang w:val="uk-UA"/>
        </w:rPr>
        <w:t>2</w:t>
      </w:r>
      <w:r w:rsidR="006710FB" w:rsidRPr="00510BBE">
        <w:rPr>
          <w:sz w:val="28"/>
          <w:szCs w:val="28"/>
          <w:lang w:val="uk-UA"/>
        </w:rPr>
        <w:t xml:space="preserve">.1). </w:t>
      </w:r>
    </w:p>
    <w:p w:rsidR="004D2F97" w:rsidRPr="006710FB" w:rsidRDefault="004D2F97" w:rsidP="004D2F97">
      <w:pPr>
        <w:spacing w:line="360" w:lineRule="auto"/>
        <w:ind w:right="-1"/>
        <w:contextualSpacing/>
        <w:jc w:val="both"/>
        <w:rPr>
          <w:sz w:val="28"/>
          <w:szCs w:val="28"/>
          <w:lang w:val="uk-UA"/>
        </w:rPr>
      </w:pPr>
    </w:p>
    <w:p w:rsidR="004D2F97" w:rsidRDefault="00D0115D" w:rsidP="00F71053">
      <w:pPr>
        <w:ind w:firstLine="709"/>
        <w:contextualSpacing/>
        <w:jc w:val="center"/>
        <w:rPr>
          <w:color w:val="000000"/>
          <w:sz w:val="28"/>
          <w:szCs w:val="28"/>
        </w:rPr>
      </w:pPr>
      <w:r w:rsidRPr="00CC34EA">
        <w:rPr>
          <w:sz w:val="28"/>
          <w:szCs w:val="28"/>
        </w:rPr>
        <w:object w:dxaOrig="4836" w:dyaOrig="4741">
          <v:shape id="_x0000_i1253" type="#_x0000_t75" style="width:240.75pt;height:228pt" o:ole="">
            <v:imagedata r:id="rId16" o:title=""/>
          </v:shape>
          <o:OLEObject Type="Embed" ProgID="Visio.Drawing.11" ShapeID="_x0000_i1253" DrawAspect="Content" ObjectID="_1433187130" r:id="rId17"/>
        </w:object>
      </w:r>
    </w:p>
    <w:p w:rsidR="004D2F97" w:rsidRDefault="004D2F97" w:rsidP="00890975">
      <w:pPr>
        <w:rPr>
          <w:sz w:val="28"/>
          <w:szCs w:val="28"/>
          <w:lang w:val="uk-UA"/>
        </w:rPr>
      </w:pPr>
    </w:p>
    <w:p w:rsidR="004D2F97" w:rsidRDefault="004D2F97" w:rsidP="006F7F82">
      <w:pPr>
        <w:spacing w:line="360" w:lineRule="auto"/>
        <w:contextualSpacing/>
        <w:jc w:val="center"/>
        <w:rPr>
          <w:sz w:val="28"/>
          <w:szCs w:val="28"/>
          <w:lang w:val="uk-UA"/>
        </w:rPr>
      </w:pPr>
      <w:r w:rsidRPr="004D2F97">
        <w:rPr>
          <w:sz w:val="28"/>
          <w:szCs w:val="28"/>
        </w:rPr>
        <w:t xml:space="preserve">Рисунок </w:t>
      </w:r>
      <w:r>
        <w:rPr>
          <w:sz w:val="28"/>
          <w:szCs w:val="28"/>
        </w:rPr>
        <w:t>2</w:t>
      </w:r>
      <w:r w:rsidRPr="004D2F97">
        <w:rPr>
          <w:sz w:val="28"/>
          <w:szCs w:val="28"/>
        </w:rPr>
        <w:t>.1 –  Ієрархічна  схема вибору контролера</w:t>
      </w:r>
    </w:p>
    <w:p w:rsidR="00202C6E" w:rsidRPr="00510BBE" w:rsidRDefault="00202C6E" w:rsidP="006F7F82">
      <w:pPr>
        <w:spacing w:line="360" w:lineRule="auto"/>
        <w:ind w:firstLine="709"/>
        <w:contextualSpacing/>
        <w:jc w:val="both"/>
        <w:rPr>
          <w:noProof/>
          <w:sz w:val="28"/>
          <w:szCs w:val="28"/>
          <w:lang w:val="uk-UA" w:eastAsia="ru-RU"/>
        </w:rPr>
      </w:pPr>
      <w:r w:rsidRPr="00510BBE">
        <w:rPr>
          <w:sz w:val="28"/>
          <w:szCs w:val="28"/>
          <w:lang w:val="uk-UA"/>
        </w:rPr>
        <w:lastRenderedPageBreak/>
        <w:t xml:space="preserve">Цей список критеріїв є не основним і не остаточним, а задовільним для проведення аналізу по вибору одного з варіантів вирішення проблеми. Безумовно, остаточну відповідь цей аналіз не буде мати але забезпечить можливість визначити ефективніший варіант при оцінці за обмеженим числом критеріїв з певною похибкою, яка зменшується при збільшенні кількості параметрів за якими проводиться оцінка. </w:t>
      </w:r>
    </w:p>
    <w:p w:rsidR="00510BBE" w:rsidRDefault="00510BBE" w:rsidP="00510BBE">
      <w:pPr>
        <w:spacing w:line="360" w:lineRule="auto"/>
        <w:ind w:firstLine="709"/>
        <w:jc w:val="both"/>
        <w:rPr>
          <w:sz w:val="28"/>
          <w:szCs w:val="28"/>
          <w:lang w:val="uk-UA"/>
        </w:rPr>
      </w:pPr>
      <w:r>
        <w:rPr>
          <w:sz w:val="28"/>
          <w:szCs w:val="28"/>
          <w:lang w:val="uk-UA"/>
        </w:rPr>
        <w:t>За допомогою методу експертних оцінок вишукував критерії в залежності від важливості. Участь у методі  оцінки критеріїв брали експерти род діяльності яких, зв</w:t>
      </w:r>
      <w:r w:rsidRPr="00FB2CD5">
        <w:rPr>
          <w:sz w:val="28"/>
          <w:szCs w:val="28"/>
        </w:rPr>
        <w:t>’</w:t>
      </w:r>
      <w:r>
        <w:rPr>
          <w:sz w:val="28"/>
          <w:szCs w:val="28"/>
          <w:lang w:val="uk-UA"/>
        </w:rPr>
        <w:t xml:space="preserve">язаний з проектуванням та впровадженням систем залізничної автоматики. Дослідження показало, що думки експертів у деяких моментах не співпадають. Це наштовхнуло на визначення середнього значення. Спочатку результати «думки» всіх експертів треба привести до матричної форми. Для цього проводиться попарне порівняння впливів окремих факторів для досягнення мети, а саме забезпечення ефективного керування переїзної апаратури, для зменшення ДТП у зоні конфлікту. Математичний розрахунок вибору контролерів наведений у додатку </w:t>
      </w:r>
      <w:r w:rsidR="001F623A">
        <w:rPr>
          <w:sz w:val="28"/>
          <w:szCs w:val="28"/>
          <w:lang w:val="uk-UA"/>
        </w:rPr>
        <w:t>В</w:t>
      </w:r>
      <w:r>
        <w:rPr>
          <w:sz w:val="28"/>
          <w:szCs w:val="28"/>
          <w:lang w:val="uk-UA"/>
        </w:rPr>
        <w:t>.</w:t>
      </w:r>
    </w:p>
    <w:p w:rsidR="00F0151A" w:rsidRDefault="00510BBE" w:rsidP="00510BBE">
      <w:pPr>
        <w:spacing w:line="360" w:lineRule="auto"/>
        <w:ind w:firstLine="709"/>
        <w:jc w:val="both"/>
        <w:rPr>
          <w:sz w:val="28"/>
          <w:szCs w:val="28"/>
          <w:lang w:val="uk-UA"/>
        </w:rPr>
      </w:pPr>
      <w:r>
        <w:rPr>
          <w:sz w:val="28"/>
          <w:szCs w:val="28"/>
          <w:lang w:val="uk-UA"/>
        </w:rPr>
        <w:t xml:space="preserve">Матриця представляє собою результат попарного порівняння виходячи з рішень першого експерту. Матриця В2 показує хід думки другого експерту, а В3 третього. З результатів видно, що думки експертів у деяких моментах не співпа-дають. Це наштовхнуло на обчислення середнього значення. </w:t>
      </w:r>
    </w:p>
    <w:p w:rsidR="00510BBE" w:rsidRDefault="00510BBE" w:rsidP="00510BBE">
      <w:pPr>
        <w:spacing w:line="360" w:lineRule="auto"/>
        <w:ind w:firstLine="709"/>
        <w:jc w:val="both"/>
        <w:rPr>
          <w:sz w:val="28"/>
          <w:szCs w:val="28"/>
          <w:lang w:val="uk-UA"/>
        </w:rPr>
      </w:pPr>
      <w:r>
        <w:rPr>
          <w:sz w:val="28"/>
          <w:szCs w:val="28"/>
          <w:lang w:val="uk-UA"/>
        </w:rPr>
        <w:t>Обчисливши власний вектор  для кожної матриці, а далі нормалізувати результат до одиниці, чим самим отримаємо вектор пріоритету. Далі проводиться нормалізація вектору пріоритету шляхом ділення власного вектору на суму всіх векторів. З отриманих даних можна судити про важливість критеріїв між собою. Далі перемножуємо матрицю на вектор пріоритетів. І так по кожному результаті опитування експертів. Далі проводиться обчислення середнього значення, для виведення середнього вектору.</w:t>
      </w:r>
    </w:p>
    <w:p w:rsidR="004E43CF" w:rsidRPr="00F0151A" w:rsidRDefault="00202C6E" w:rsidP="00523BD1">
      <w:pPr>
        <w:spacing w:line="360" w:lineRule="auto"/>
        <w:ind w:firstLine="708"/>
        <w:contextualSpacing/>
        <w:rPr>
          <w:sz w:val="28"/>
          <w:szCs w:val="28"/>
          <w:lang w:val="uk-UA"/>
        </w:rPr>
      </w:pPr>
      <w:r>
        <w:rPr>
          <w:sz w:val="28"/>
          <w:szCs w:val="28"/>
          <w:lang w:val="uk-UA"/>
        </w:rPr>
        <w:t>Результати обчислень занесені до таблиці 2.1</w:t>
      </w:r>
    </w:p>
    <w:p w:rsidR="006F7F82" w:rsidRDefault="006F7F82" w:rsidP="00202C6E">
      <w:pPr>
        <w:spacing w:line="360" w:lineRule="auto"/>
        <w:contextualSpacing/>
        <w:rPr>
          <w:lang w:val="uk-UA"/>
        </w:rPr>
      </w:pPr>
    </w:p>
    <w:p w:rsidR="00F0151A" w:rsidRDefault="00F0151A" w:rsidP="00202C6E">
      <w:pPr>
        <w:spacing w:line="360" w:lineRule="auto"/>
        <w:contextualSpacing/>
        <w:rPr>
          <w:lang w:val="uk-UA"/>
        </w:rPr>
      </w:pPr>
    </w:p>
    <w:p w:rsidR="00F0151A" w:rsidRDefault="00F0151A" w:rsidP="00202C6E">
      <w:pPr>
        <w:spacing w:line="360" w:lineRule="auto"/>
        <w:contextualSpacing/>
        <w:rPr>
          <w:lang w:val="uk-UA"/>
        </w:rPr>
      </w:pPr>
    </w:p>
    <w:p w:rsidR="00FA09A9" w:rsidRPr="00A67F59" w:rsidRDefault="00FA09A9" w:rsidP="00FA09A9">
      <w:pPr>
        <w:tabs>
          <w:tab w:val="left" w:pos="2180"/>
        </w:tabs>
        <w:spacing w:line="360" w:lineRule="auto"/>
        <w:contextualSpacing/>
        <w:rPr>
          <w:sz w:val="28"/>
          <w:szCs w:val="28"/>
          <w:lang w:val="uk-UA"/>
        </w:rPr>
      </w:pPr>
      <w:r>
        <w:rPr>
          <w:sz w:val="28"/>
          <w:szCs w:val="28"/>
        </w:rPr>
        <w:lastRenderedPageBreak/>
        <w:t>Таблиц</w:t>
      </w:r>
      <w:r w:rsidR="00AB58DE">
        <w:rPr>
          <w:sz w:val="28"/>
          <w:szCs w:val="28"/>
          <w:lang w:val="uk-UA"/>
        </w:rPr>
        <w:t>я</w:t>
      </w:r>
      <w:r>
        <w:rPr>
          <w:sz w:val="28"/>
          <w:szCs w:val="28"/>
        </w:rPr>
        <w:t xml:space="preserve"> </w:t>
      </w:r>
      <w:r>
        <w:rPr>
          <w:sz w:val="28"/>
          <w:szCs w:val="28"/>
          <w:lang w:val="uk-UA"/>
        </w:rPr>
        <w:t>2.</w:t>
      </w:r>
      <w:r>
        <w:rPr>
          <w:sz w:val="28"/>
          <w:szCs w:val="28"/>
        </w:rPr>
        <w:t>1</w:t>
      </w:r>
      <w:r>
        <w:rPr>
          <w:sz w:val="28"/>
          <w:szCs w:val="28"/>
          <w:lang w:val="uk-UA"/>
        </w:rPr>
        <w:t xml:space="preserve"> </w:t>
      </w:r>
      <w:r w:rsidRPr="00A67F59">
        <w:rPr>
          <w:sz w:val="28"/>
          <w:szCs w:val="28"/>
          <w:lang w:val="uk-UA"/>
        </w:rPr>
        <w:t xml:space="preserve">- </w:t>
      </w:r>
      <w:r w:rsidR="00202C6E">
        <w:rPr>
          <w:sz w:val="28"/>
          <w:szCs w:val="28"/>
          <w:lang w:val="uk-UA"/>
        </w:rPr>
        <w:t>Результати обчислень</w:t>
      </w:r>
    </w:p>
    <w:tbl>
      <w:tblPr>
        <w:tblpPr w:leftFromText="180" w:rightFromText="180" w:vertAnchor="text" w:horzAnchor="margin" w:tblpXSpec="center" w:tblpY="12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09"/>
        <w:gridCol w:w="851"/>
        <w:gridCol w:w="992"/>
        <w:gridCol w:w="1034"/>
        <w:gridCol w:w="1136"/>
        <w:gridCol w:w="995"/>
        <w:gridCol w:w="1136"/>
        <w:gridCol w:w="851"/>
        <w:gridCol w:w="1102"/>
      </w:tblGrid>
      <w:tr w:rsidR="004B3EC2" w:rsidRPr="004B3EC2" w:rsidTr="004B3EC2">
        <w:trPr>
          <w:cantSplit/>
          <w:trHeight w:val="2122"/>
        </w:trPr>
        <w:tc>
          <w:tcPr>
            <w:tcW w:w="1809" w:type="dxa"/>
            <w:tcBorders>
              <w:bottom w:val="single" w:sz="4" w:space="0" w:color="auto"/>
              <w:tl2br w:val="single" w:sz="4" w:space="0" w:color="auto"/>
            </w:tcBorders>
          </w:tcPr>
          <w:p w:rsidR="004B3EC2" w:rsidRDefault="004B3EC2" w:rsidP="004B3EC2">
            <w:pPr>
              <w:tabs>
                <w:tab w:val="left" w:pos="2180"/>
              </w:tabs>
              <w:spacing w:line="360" w:lineRule="auto"/>
              <w:jc w:val="center"/>
              <w:rPr>
                <w:sz w:val="28"/>
                <w:szCs w:val="28"/>
                <w:lang w:val="uk-UA"/>
              </w:rPr>
            </w:pPr>
            <w:r>
              <w:rPr>
                <w:sz w:val="28"/>
                <w:szCs w:val="28"/>
                <w:lang w:val="uk-UA"/>
              </w:rPr>
              <w:t xml:space="preserve">    Критерії</w:t>
            </w:r>
          </w:p>
          <w:p w:rsidR="004B3EC2" w:rsidRPr="004B3EC2" w:rsidRDefault="004B3EC2" w:rsidP="004B3EC2">
            <w:pPr>
              <w:spacing w:line="360" w:lineRule="auto"/>
              <w:rPr>
                <w:sz w:val="28"/>
                <w:szCs w:val="28"/>
                <w:lang w:val="uk-UA"/>
              </w:rPr>
            </w:pPr>
          </w:p>
          <w:p w:rsidR="004B3EC2" w:rsidRDefault="004B3EC2" w:rsidP="004B3EC2">
            <w:pPr>
              <w:spacing w:line="360" w:lineRule="auto"/>
              <w:rPr>
                <w:sz w:val="28"/>
                <w:szCs w:val="28"/>
                <w:lang w:val="uk-UA"/>
              </w:rPr>
            </w:pPr>
          </w:p>
          <w:p w:rsidR="004B3EC2" w:rsidRDefault="004B3EC2" w:rsidP="004B3EC2">
            <w:pPr>
              <w:spacing w:line="360" w:lineRule="auto"/>
              <w:rPr>
                <w:sz w:val="28"/>
                <w:szCs w:val="28"/>
                <w:lang w:val="uk-UA"/>
              </w:rPr>
            </w:pPr>
          </w:p>
          <w:p w:rsidR="00495A2C" w:rsidRPr="004B3EC2" w:rsidRDefault="004B3EC2" w:rsidP="004B3EC2">
            <w:pPr>
              <w:spacing w:line="360" w:lineRule="auto"/>
              <w:rPr>
                <w:sz w:val="28"/>
                <w:szCs w:val="28"/>
                <w:lang w:val="uk-UA"/>
              </w:rPr>
            </w:pPr>
            <w:r>
              <w:rPr>
                <w:sz w:val="28"/>
                <w:szCs w:val="28"/>
                <w:lang w:val="uk-UA"/>
              </w:rPr>
              <w:t>Варіанти рішення</w:t>
            </w:r>
          </w:p>
        </w:tc>
        <w:tc>
          <w:tcPr>
            <w:tcW w:w="851" w:type="dxa"/>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Число</w:t>
            </w:r>
            <w:r w:rsidR="004B3EC2">
              <w:rPr>
                <w:sz w:val="28"/>
                <w:szCs w:val="28"/>
                <w:lang w:val="uk-UA"/>
              </w:rPr>
              <w:t xml:space="preserve"> </w:t>
            </w:r>
            <w:r w:rsidRPr="004B3EC2">
              <w:rPr>
                <w:sz w:val="28"/>
                <w:szCs w:val="28"/>
                <w:lang w:val="uk-UA"/>
              </w:rPr>
              <w:t>вх./вих.</w:t>
            </w:r>
          </w:p>
        </w:tc>
        <w:tc>
          <w:tcPr>
            <w:tcW w:w="992" w:type="dxa"/>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Напруга живлення</w:t>
            </w:r>
          </w:p>
        </w:tc>
        <w:tc>
          <w:tcPr>
            <w:tcW w:w="1034" w:type="dxa"/>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Об’єм  пам'яті</w:t>
            </w:r>
          </w:p>
        </w:tc>
        <w:tc>
          <w:tcPr>
            <w:tcW w:w="1136" w:type="dxa"/>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Функції зв'язку пам'яті</w:t>
            </w:r>
          </w:p>
        </w:tc>
        <w:tc>
          <w:tcPr>
            <w:tcW w:w="995" w:type="dxa"/>
            <w:tcBorders>
              <w:bottom w:val="single" w:sz="4" w:space="0" w:color="auto"/>
            </w:tcBorders>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Надійність</w:t>
            </w:r>
          </w:p>
        </w:tc>
        <w:tc>
          <w:tcPr>
            <w:tcW w:w="1136" w:type="dxa"/>
            <w:tcBorders>
              <w:bottom w:val="single" w:sz="4" w:space="0" w:color="auto"/>
            </w:tcBorders>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Кількість розширених функцій</w:t>
            </w:r>
          </w:p>
        </w:tc>
        <w:tc>
          <w:tcPr>
            <w:tcW w:w="851" w:type="dxa"/>
            <w:tcBorders>
              <w:bottom w:val="single" w:sz="4" w:space="0" w:color="auto"/>
            </w:tcBorders>
            <w:textDirection w:val="btLr"/>
          </w:tcPr>
          <w:p w:rsidR="00495A2C" w:rsidRPr="004B3EC2" w:rsidRDefault="00495A2C" w:rsidP="004B3EC2">
            <w:pPr>
              <w:tabs>
                <w:tab w:val="left" w:pos="2180"/>
              </w:tabs>
              <w:spacing w:line="360" w:lineRule="auto"/>
              <w:ind w:left="113" w:right="113"/>
              <w:jc w:val="center"/>
              <w:rPr>
                <w:sz w:val="28"/>
                <w:szCs w:val="28"/>
                <w:lang w:val="uk-UA"/>
              </w:rPr>
            </w:pPr>
            <w:r w:rsidRPr="004B3EC2">
              <w:rPr>
                <w:sz w:val="28"/>
                <w:szCs w:val="28"/>
                <w:lang w:val="uk-UA"/>
              </w:rPr>
              <w:t>Вартість</w:t>
            </w:r>
          </w:p>
        </w:tc>
        <w:tc>
          <w:tcPr>
            <w:tcW w:w="1102" w:type="dxa"/>
            <w:tcBorders>
              <w:bottom w:val="nil"/>
            </w:tcBorders>
            <w:textDirection w:val="btLr"/>
          </w:tcPr>
          <w:p w:rsidR="00177D77" w:rsidRPr="004B3EC2" w:rsidRDefault="00177D77" w:rsidP="004B3EC2">
            <w:pPr>
              <w:tabs>
                <w:tab w:val="left" w:pos="2180"/>
              </w:tabs>
              <w:spacing w:line="360" w:lineRule="auto"/>
              <w:ind w:left="113" w:right="113"/>
              <w:jc w:val="center"/>
              <w:rPr>
                <w:sz w:val="28"/>
                <w:szCs w:val="28"/>
                <w:lang w:val="uk-UA"/>
              </w:rPr>
            </w:pPr>
          </w:p>
          <w:p w:rsidR="00495A2C" w:rsidRPr="004B3EC2" w:rsidRDefault="00177D77" w:rsidP="004B3EC2">
            <w:pPr>
              <w:tabs>
                <w:tab w:val="left" w:pos="2180"/>
              </w:tabs>
              <w:spacing w:line="360" w:lineRule="auto"/>
              <w:ind w:left="113" w:right="113"/>
              <w:jc w:val="center"/>
              <w:rPr>
                <w:sz w:val="28"/>
                <w:szCs w:val="28"/>
                <w:lang w:val="uk-UA"/>
              </w:rPr>
            </w:pPr>
            <w:r w:rsidRPr="004B3EC2">
              <w:rPr>
                <w:sz w:val="28"/>
                <w:szCs w:val="28"/>
                <w:lang w:val="uk-UA"/>
              </w:rPr>
              <w:t>Результат</w:t>
            </w:r>
          </w:p>
        </w:tc>
      </w:tr>
      <w:tr w:rsidR="004B3EC2" w:rsidRPr="004B3EC2" w:rsidTr="004B3EC2">
        <w:trPr>
          <w:trHeight w:val="715"/>
        </w:trPr>
        <w:tc>
          <w:tcPr>
            <w:tcW w:w="1809" w:type="dxa"/>
            <w:tcBorders>
              <w:top w:val="single" w:sz="4" w:space="0" w:color="auto"/>
            </w:tcBorders>
          </w:tcPr>
          <w:p w:rsidR="00495A2C" w:rsidRPr="004B3EC2" w:rsidRDefault="004B3EC2" w:rsidP="004B3EC2">
            <w:pPr>
              <w:tabs>
                <w:tab w:val="left" w:pos="2180"/>
              </w:tabs>
              <w:spacing w:line="360" w:lineRule="auto"/>
              <w:jc w:val="center"/>
              <w:rPr>
                <w:sz w:val="28"/>
                <w:szCs w:val="28"/>
                <w:lang w:val="uk-UA"/>
              </w:rPr>
            </w:pPr>
            <w:r w:rsidRPr="004B3EC2">
              <w:rPr>
                <w:sz w:val="28"/>
                <w:szCs w:val="28"/>
                <w:lang w:val="uk-UA"/>
              </w:rPr>
              <w:t>Критерії</w:t>
            </w:r>
          </w:p>
        </w:tc>
        <w:tc>
          <w:tcPr>
            <w:tcW w:w="851" w:type="dxa"/>
          </w:tcPr>
          <w:p w:rsidR="00495A2C" w:rsidRPr="004B3EC2" w:rsidRDefault="00495A2C" w:rsidP="004B3EC2">
            <w:pPr>
              <w:tabs>
                <w:tab w:val="left" w:pos="2180"/>
              </w:tabs>
              <w:spacing w:line="360" w:lineRule="auto"/>
              <w:jc w:val="center"/>
              <w:rPr>
                <w:sz w:val="28"/>
                <w:szCs w:val="28"/>
                <w:lang w:val="uk-UA"/>
              </w:rPr>
            </w:pPr>
            <w:r w:rsidRPr="004B3EC2">
              <w:rPr>
                <w:sz w:val="28"/>
                <w:szCs w:val="28"/>
                <w:lang w:val="uk-UA"/>
              </w:rPr>
              <w:t>2,13</w:t>
            </w:r>
          </w:p>
        </w:tc>
        <w:tc>
          <w:tcPr>
            <w:tcW w:w="992" w:type="dxa"/>
          </w:tcPr>
          <w:p w:rsidR="00495A2C" w:rsidRPr="004B3EC2" w:rsidRDefault="00495A2C" w:rsidP="004B3EC2">
            <w:pPr>
              <w:tabs>
                <w:tab w:val="left" w:pos="2180"/>
              </w:tabs>
              <w:spacing w:line="360" w:lineRule="auto"/>
              <w:jc w:val="center"/>
              <w:rPr>
                <w:sz w:val="28"/>
                <w:szCs w:val="28"/>
                <w:lang w:val="uk-UA"/>
              </w:rPr>
            </w:pPr>
            <w:r w:rsidRPr="004B3EC2">
              <w:rPr>
                <w:sz w:val="28"/>
                <w:szCs w:val="28"/>
                <w:lang w:val="uk-UA"/>
              </w:rPr>
              <w:t>2,455</w:t>
            </w:r>
          </w:p>
        </w:tc>
        <w:tc>
          <w:tcPr>
            <w:tcW w:w="1034" w:type="dxa"/>
          </w:tcPr>
          <w:p w:rsidR="00495A2C" w:rsidRPr="004B3EC2" w:rsidRDefault="00495A2C" w:rsidP="004B3EC2">
            <w:pPr>
              <w:tabs>
                <w:tab w:val="left" w:pos="2180"/>
              </w:tabs>
              <w:spacing w:line="360" w:lineRule="auto"/>
              <w:jc w:val="center"/>
              <w:rPr>
                <w:sz w:val="28"/>
                <w:szCs w:val="28"/>
                <w:lang w:val="uk-UA"/>
              </w:rPr>
            </w:pPr>
            <w:r w:rsidRPr="004B3EC2">
              <w:rPr>
                <w:sz w:val="28"/>
                <w:szCs w:val="28"/>
                <w:lang w:val="uk-UA"/>
              </w:rPr>
              <w:t>0,736</w:t>
            </w:r>
          </w:p>
        </w:tc>
        <w:tc>
          <w:tcPr>
            <w:tcW w:w="1136"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0,393</w:t>
            </w:r>
          </w:p>
        </w:tc>
        <w:tc>
          <w:tcPr>
            <w:tcW w:w="995" w:type="dxa"/>
            <w:tcBorders>
              <w:top w:val="single" w:sz="4" w:space="0" w:color="auto"/>
            </w:tcBorders>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1,649</w:t>
            </w:r>
          </w:p>
        </w:tc>
        <w:tc>
          <w:tcPr>
            <w:tcW w:w="1136" w:type="dxa"/>
            <w:tcBorders>
              <w:top w:val="single" w:sz="4" w:space="0" w:color="auto"/>
            </w:tcBorders>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2,879</w:t>
            </w:r>
          </w:p>
        </w:tc>
        <w:tc>
          <w:tcPr>
            <w:tcW w:w="851" w:type="dxa"/>
            <w:tcBorders>
              <w:top w:val="single" w:sz="4" w:space="0" w:color="auto"/>
            </w:tcBorders>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0,246</w:t>
            </w:r>
          </w:p>
        </w:tc>
        <w:tc>
          <w:tcPr>
            <w:tcW w:w="1102" w:type="dxa"/>
            <w:tcBorders>
              <w:top w:val="nil"/>
            </w:tcBorders>
          </w:tcPr>
          <w:p w:rsidR="00495A2C" w:rsidRPr="004B3EC2" w:rsidRDefault="00495A2C" w:rsidP="004B3EC2">
            <w:pPr>
              <w:tabs>
                <w:tab w:val="left" w:pos="2180"/>
              </w:tabs>
              <w:spacing w:line="360" w:lineRule="auto"/>
              <w:jc w:val="center"/>
              <w:rPr>
                <w:sz w:val="28"/>
                <w:szCs w:val="28"/>
              </w:rPr>
            </w:pPr>
          </w:p>
        </w:tc>
      </w:tr>
      <w:tr w:rsidR="004B3EC2" w:rsidRPr="004B3EC2" w:rsidTr="004B3EC2">
        <w:trPr>
          <w:trHeight w:val="685"/>
        </w:trPr>
        <w:tc>
          <w:tcPr>
            <w:tcW w:w="1809" w:type="dxa"/>
          </w:tcPr>
          <w:p w:rsidR="00495A2C" w:rsidRPr="004B3EC2" w:rsidRDefault="00D0115D" w:rsidP="004B3EC2">
            <w:pPr>
              <w:tabs>
                <w:tab w:val="left" w:pos="2180"/>
              </w:tabs>
              <w:spacing w:line="360" w:lineRule="auto"/>
              <w:jc w:val="center"/>
              <w:rPr>
                <w:sz w:val="28"/>
                <w:szCs w:val="28"/>
                <w:lang w:val="en-US"/>
              </w:rPr>
            </w:pPr>
            <w:r w:rsidRPr="004B3EC2">
              <w:rPr>
                <w:sz w:val="28"/>
                <w:szCs w:val="28"/>
              </w:rPr>
              <w:t>БМ-</w:t>
            </w:r>
            <w:r w:rsidR="00495A2C" w:rsidRPr="004B3EC2">
              <w:rPr>
                <w:sz w:val="28"/>
                <w:szCs w:val="28"/>
              </w:rPr>
              <w:t>1602</w:t>
            </w:r>
          </w:p>
        </w:tc>
        <w:tc>
          <w:tcPr>
            <w:tcW w:w="851"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0,092</w:t>
            </w:r>
          </w:p>
        </w:tc>
        <w:tc>
          <w:tcPr>
            <w:tcW w:w="992"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086</w:t>
            </w:r>
          </w:p>
        </w:tc>
        <w:tc>
          <w:tcPr>
            <w:tcW w:w="1034"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44</w:t>
            </w:r>
          </w:p>
        </w:tc>
        <w:tc>
          <w:tcPr>
            <w:tcW w:w="1136"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627</w:t>
            </w:r>
          </w:p>
        </w:tc>
        <w:tc>
          <w:tcPr>
            <w:tcW w:w="995"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572</w:t>
            </w:r>
          </w:p>
        </w:tc>
        <w:tc>
          <w:tcPr>
            <w:tcW w:w="1136"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0,682</w:t>
            </w:r>
          </w:p>
        </w:tc>
        <w:tc>
          <w:tcPr>
            <w:tcW w:w="851"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0,715</w:t>
            </w:r>
          </w:p>
        </w:tc>
        <w:tc>
          <w:tcPr>
            <w:tcW w:w="1102"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4,062</w:t>
            </w:r>
          </w:p>
        </w:tc>
      </w:tr>
      <w:tr w:rsidR="004B3EC2" w:rsidRPr="004B3EC2" w:rsidTr="004B3EC2">
        <w:trPr>
          <w:trHeight w:val="660"/>
        </w:trPr>
        <w:tc>
          <w:tcPr>
            <w:tcW w:w="1809" w:type="dxa"/>
          </w:tcPr>
          <w:p w:rsidR="00495A2C" w:rsidRPr="004B3EC2" w:rsidRDefault="00495A2C" w:rsidP="004B3EC2">
            <w:pPr>
              <w:tabs>
                <w:tab w:val="left" w:pos="2180"/>
              </w:tabs>
              <w:spacing w:line="360" w:lineRule="auto"/>
              <w:jc w:val="center"/>
              <w:rPr>
                <w:sz w:val="28"/>
                <w:szCs w:val="28"/>
              </w:rPr>
            </w:pPr>
            <w:r w:rsidRPr="004B3EC2">
              <w:rPr>
                <w:sz w:val="28"/>
                <w:szCs w:val="28"/>
              </w:rPr>
              <w:t>Мод</w:t>
            </w:r>
            <w:r w:rsidRPr="004B3EC2">
              <w:rPr>
                <w:sz w:val="28"/>
                <w:szCs w:val="28"/>
                <w:lang w:val="uk-UA"/>
              </w:rPr>
              <w:t>і</w:t>
            </w:r>
            <w:r w:rsidRPr="004B3EC2">
              <w:rPr>
                <w:sz w:val="28"/>
                <w:szCs w:val="28"/>
              </w:rPr>
              <w:t>кон</w:t>
            </w:r>
          </w:p>
          <w:p w:rsidR="00495A2C" w:rsidRPr="004B3EC2" w:rsidRDefault="00495A2C" w:rsidP="004B3EC2">
            <w:pPr>
              <w:tabs>
                <w:tab w:val="left" w:pos="2180"/>
              </w:tabs>
              <w:spacing w:line="360" w:lineRule="auto"/>
              <w:jc w:val="center"/>
              <w:rPr>
                <w:sz w:val="28"/>
                <w:szCs w:val="28"/>
                <w:lang w:val="en-US"/>
              </w:rPr>
            </w:pPr>
            <w:r w:rsidRPr="004B3EC2">
              <w:rPr>
                <w:sz w:val="28"/>
                <w:szCs w:val="28"/>
                <w:lang w:val="en-US"/>
              </w:rPr>
              <w:t>TSX Micro</w:t>
            </w:r>
          </w:p>
        </w:tc>
        <w:tc>
          <w:tcPr>
            <w:tcW w:w="851"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858</w:t>
            </w:r>
          </w:p>
        </w:tc>
        <w:tc>
          <w:tcPr>
            <w:tcW w:w="992"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297</w:t>
            </w:r>
          </w:p>
        </w:tc>
        <w:tc>
          <w:tcPr>
            <w:tcW w:w="1034"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44</w:t>
            </w:r>
          </w:p>
        </w:tc>
        <w:tc>
          <w:tcPr>
            <w:tcW w:w="1136"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118</w:t>
            </w:r>
          </w:p>
        </w:tc>
        <w:tc>
          <w:tcPr>
            <w:tcW w:w="995"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196</w:t>
            </w:r>
          </w:p>
        </w:tc>
        <w:tc>
          <w:tcPr>
            <w:tcW w:w="1136"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0,109</w:t>
            </w:r>
          </w:p>
        </w:tc>
        <w:tc>
          <w:tcPr>
            <w:tcW w:w="851"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0,067</w:t>
            </w:r>
          </w:p>
        </w:tc>
        <w:tc>
          <w:tcPr>
            <w:tcW w:w="1102"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3</w:t>
            </w:r>
            <w:r w:rsidR="00495A2C" w:rsidRPr="004B3EC2">
              <w:rPr>
                <w:sz w:val="28"/>
                <w:szCs w:val="28"/>
              </w:rPr>
              <w:t>,</w:t>
            </w:r>
            <w:r w:rsidRPr="004B3EC2">
              <w:rPr>
                <w:sz w:val="28"/>
                <w:szCs w:val="28"/>
                <w:lang w:val="uk-UA"/>
              </w:rPr>
              <w:t>58</w:t>
            </w:r>
          </w:p>
        </w:tc>
      </w:tr>
      <w:tr w:rsidR="004B3EC2" w:rsidRPr="004B3EC2" w:rsidTr="004B3EC2">
        <w:trPr>
          <w:trHeight w:val="660"/>
        </w:trPr>
        <w:tc>
          <w:tcPr>
            <w:tcW w:w="1809" w:type="dxa"/>
          </w:tcPr>
          <w:p w:rsidR="00495A2C" w:rsidRPr="004B3EC2" w:rsidRDefault="00495A2C" w:rsidP="004B3EC2">
            <w:pPr>
              <w:tabs>
                <w:tab w:val="left" w:pos="2180"/>
              </w:tabs>
              <w:spacing w:line="360" w:lineRule="auto"/>
              <w:jc w:val="center"/>
              <w:rPr>
                <w:sz w:val="28"/>
                <w:szCs w:val="28"/>
              </w:rPr>
            </w:pPr>
            <w:r w:rsidRPr="004B3EC2">
              <w:rPr>
                <w:sz w:val="28"/>
                <w:szCs w:val="28"/>
              </w:rPr>
              <w:t>Симатик</w:t>
            </w:r>
          </w:p>
          <w:p w:rsidR="00495A2C" w:rsidRPr="004B3EC2" w:rsidRDefault="00495A2C" w:rsidP="004B3EC2">
            <w:pPr>
              <w:tabs>
                <w:tab w:val="left" w:pos="2180"/>
              </w:tabs>
              <w:spacing w:line="360" w:lineRule="auto"/>
              <w:jc w:val="center"/>
              <w:rPr>
                <w:sz w:val="28"/>
                <w:szCs w:val="28"/>
                <w:lang w:val="en-US"/>
              </w:rPr>
            </w:pPr>
            <w:r w:rsidRPr="004B3EC2">
              <w:rPr>
                <w:sz w:val="28"/>
                <w:szCs w:val="28"/>
                <w:lang w:val="en-US"/>
              </w:rPr>
              <w:t>S7-200</w:t>
            </w:r>
          </w:p>
        </w:tc>
        <w:tc>
          <w:tcPr>
            <w:tcW w:w="851"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05</w:t>
            </w:r>
          </w:p>
        </w:tc>
        <w:tc>
          <w:tcPr>
            <w:tcW w:w="992"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618</w:t>
            </w:r>
          </w:p>
        </w:tc>
        <w:tc>
          <w:tcPr>
            <w:tcW w:w="1034"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0,1</w:t>
            </w:r>
            <w:r w:rsidR="00177D77" w:rsidRPr="004B3EC2">
              <w:rPr>
                <w:sz w:val="28"/>
                <w:szCs w:val="28"/>
                <w:lang w:val="uk-UA"/>
              </w:rPr>
              <w:t>2</w:t>
            </w:r>
          </w:p>
        </w:tc>
        <w:tc>
          <w:tcPr>
            <w:tcW w:w="1136"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254</w:t>
            </w:r>
          </w:p>
        </w:tc>
        <w:tc>
          <w:tcPr>
            <w:tcW w:w="995" w:type="dxa"/>
          </w:tcPr>
          <w:p w:rsidR="00495A2C" w:rsidRPr="004B3EC2" w:rsidRDefault="00495A2C" w:rsidP="004B3EC2">
            <w:pPr>
              <w:tabs>
                <w:tab w:val="left" w:pos="2180"/>
              </w:tabs>
              <w:spacing w:line="360" w:lineRule="auto"/>
              <w:jc w:val="center"/>
              <w:rPr>
                <w:sz w:val="28"/>
                <w:szCs w:val="28"/>
                <w:lang w:val="uk-UA"/>
              </w:rPr>
            </w:pPr>
            <w:r w:rsidRPr="004B3EC2">
              <w:rPr>
                <w:sz w:val="28"/>
                <w:szCs w:val="28"/>
              </w:rPr>
              <w:t>0,</w:t>
            </w:r>
            <w:r w:rsidR="00177D77" w:rsidRPr="004B3EC2">
              <w:rPr>
                <w:sz w:val="28"/>
                <w:szCs w:val="28"/>
                <w:lang w:val="uk-UA"/>
              </w:rPr>
              <w:t>232</w:t>
            </w:r>
          </w:p>
        </w:tc>
        <w:tc>
          <w:tcPr>
            <w:tcW w:w="1136"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0,209</w:t>
            </w:r>
          </w:p>
        </w:tc>
        <w:tc>
          <w:tcPr>
            <w:tcW w:w="851"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0,218</w:t>
            </w:r>
          </w:p>
        </w:tc>
        <w:tc>
          <w:tcPr>
            <w:tcW w:w="1102" w:type="dxa"/>
          </w:tcPr>
          <w:p w:rsidR="00495A2C" w:rsidRPr="004B3EC2" w:rsidRDefault="00177D77" w:rsidP="004B3EC2">
            <w:pPr>
              <w:tabs>
                <w:tab w:val="left" w:pos="2180"/>
              </w:tabs>
              <w:spacing w:line="360" w:lineRule="auto"/>
              <w:jc w:val="center"/>
              <w:rPr>
                <w:sz w:val="28"/>
                <w:szCs w:val="28"/>
                <w:lang w:val="uk-UA"/>
              </w:rPr>
            </w:pPr>
            <w:r w:rsidRPr="004B3EC2">
              <w:rPr>
                <w:sz w:val="28"/>
                <w:szCs w:val="28"/>
                <w:lang w:val="uk-UA"/>
              </w:rPr>
              <w:t>2,847</w:t>
            </w:r>
          </w:p>
        </w:tc>
      </w:tr>
    </w:tbl>
    <w:p w:rsidR="00FA09A9" w:rsidRDefault="00FA09A9" w:rsidP="00FA09A9">
      <w:pPr>
        <w:tabs>
          <w:tab w:val="left" w:pos="2180"/>
        </w:tabs>
        <w:spacing w:line="360" w:lineRule="auto"/>
        <w:contextualSpacing/>
        <w:jc w:val="both"/>
        <w:rPr>
          <w:sz w:val="28"/>
          <w:szCs w:val="28"/>
        </w:rPr>
      </w:pPr>
    </w:p>
    <w:p w:rsidR="00FA09A9" w:rsidRPr="00FA09A9" w:rsidRDefault="00FA09A9" w:rsidP="00FA09A9">
      <w:pPr>
        <w:tabs>
          <w:tab w:val="left" w:pos="2180"/>
        </w:tabs>
        <w:spacing w:line="360" w:lineRule="auto"/>
        <w:ind w:firstLine="708"/>
        <w:contextualSpacing/>
        <w:jc w:val="both"/>
        <w:rPr>
          <w:sz w:val="28"/>
          <w:szCs w:val="28"/>
        </w:rPr>
      </w:pPr>
      <w:proofErr w:type="gramStart"/>
      <w:r w:rsidRPr="00FA09A9">
        <w:rPr>
          <w:sz w:val="28"/>
          <w:szCs w:val="28"/>
        </w:rPr>
        <w:t>П</w:t>
      </w:r>
      <w:proofErr w:type="gramEnd"/>
      <w:r w:rsidRPr="00FA09A9">
        <w:rPr>
          <w:sz w:val="28"/>
          <w:szCs w:val="28"/>
        </w:rPr>
        <w:t xml:space="preserve">ісля порівняння всіх критеріїв і контролерів, по таблиці </w:t>
      </w:r>
      <w:r>
        <w:rPr>
          <w:sz w:val="28"/>
          <w:szCs w:val="28"/>
        </w:rPr>
        <w:t>2.1</w:t>
      </w:r>
      <w:r w:rsidRPr="00FA09A9">
        <w:rPr>
          <w:sz w:val="28"/>
          <w:szCs w:val="28"/>
        </w:rPr>
        <w:t xml:space="preserve"> можна зробити висновок, що найбільш оптимальним варіантом по всім критеріям є БМ-1602. </w:t>
      </w:r>
    </w:p>
    <w:p w:rsidR="006C19B9" w:rsidRPr="006C19B9" w:rsidRDefault="006C19B9" w:rsidP="005544BE">
      <w:pPr>
        <w:spacing w:line="360" w:lineRule="auto"/>
        <w:ind w:right="-31" w:firstLine="709"/>
        <w:contextualSpacing/>
        <w:jc w:val="both"/>
        <w:rPr>
          <w:sz w:val="28"/>
          <w:szCs w:val="28"/>
        </w:rPr>
      </w:pPr>
      <w:r w:rsidRPr="006C19B9">
        <w:rPr>
          <w:sz w:val="28"/>
          <w:szCs w:val="28"/>
        </w:rPr>
        <w:t xml:space="preserve">Так як використовується система РПЦ </w:t>
      </w:r>
      <w:r w:rsidR="00890975" w:rsidRPr="00890975">
        <w:rPr>
          <w:rFonts w:cs="Arial"/>
          <w:sz w:val="28"/>
          <w:lang w:val="uk-UA"/>
        </w:rPr>
        <w:t>«</w:t>
      </w:r>
      <w:r w:rsidR="008B4D2D" w:rsidRPr="000065DD">
        <w:rPr>
          <w:sz w:val="28"/>
          <w:szCs w:val="28"/>
        </w:rPr>
        <w:t>Діалог-Ц</w:t>
      </w:r>
      <w:r w:rsidR="00890975" w:rsidRPr="00890975">
        <w:rPr>
          <w:rFonts w:cs="Arial"/>
          <w:sz w:val="28"/>
          <w:lang w:val="uk-UA"/>
        </w:rPr>
        <w:t>»</w:t>
      </w:r>
      <w:r w:rsidRPr="006C19B9">
        <w:rPr>
          <w:sz w:val="28"/>
          <w:szCs w:val="28"/>
        </w:rPr>
        <w:t>, то вона має конкретний керуючий розрахунковий комплекс – БМ-1602 (безпечна мікроЕВМ),</w:t>
      </w:r>
      <w:r w:rsidR="005544BE">
        <w:rPr>
          <w:sz w:val="28"/>
          <w:szCs w:val="28"/>
        </w:rPr>
        <w:t xml:space="preserve">              </w:t>
      </w:r>
      <w:r w:rsidRPr="006C19B9">
        <w:rPr>
          <w:sz w:val="28"/>
          <w:szCs w:val="28"/>
        </w:rPr>
        <w:t xml:space="preserve"> даний контролер через модулі вводу/виводу видає керуючі впливи в блоки виконавчої групи де </w:t>
      </w:r>
      <w:proofErr w:type="gramStart"/>
      <w:r w:rsidRPr="006C19B9">
        <w:rPr>
          <w:sz w:val="28"/>
          <w:szCs w:val="28"/>
        </w:rPr>
        <w:t>перев</w:t>
      </w:r>
      <w:proofErr w:type="gramEnd"/>
      <w:r w:rsidRPr="006C19B9">
        <w:rPr>
          <w:sz w:val="28"/>
          <w:szCs w:val="28"/>
        </w:rPr>
        <w:t xml:space="preserve">іряються умови безпеки. Функціональна схема БМ-1602 </w:t>
      </w:r>
      <w:proofErr w:type="gramStart"/>
      <w:r w:rsidRPr="006C19B9">
        <w:rPr>
          <w:sz w:val="28"/>
          <w:szCs w:val="28"/>
        </w:rPr>
        <w:t>включає в</w:t>
      </w:r>
      <w:proofErr w:type="gramEnd"/>
      <w:r w:rsidRPr="006C19B9">
        <w:rPr>
          <w:sz w:val="28"/>
          <w:szCs w:val="28"/>
        </w:rPr>
        <w:t xml:space="preserve"> себе: </w:t>
      </w:r>
    </w:p>
    <w:p w:rsidR="006C19B9" w:rsidRPr="006C19B9" w:rsidRDefault="006C19B9" w:rsidP="006C19B9">
      <w:pPr>
        <w:pStyle w:val="af2"/>
        <w:ind w:right="-31"/>
        <w:rPr>
          <w:szCs w:val="28"/>
        </w:rPr>
      </w:pPr>
      <w:r>
        <w:rPr>
          <w:szCs w:val="28"/>
          <w:lang w:val="ru-RU"/>
        </w:rPr>
        <w:t xml:space="preserve">– </w:t>
      </w:r>
      <w:r w:rsidRPr="006C19B9">
        <w:rPr>
          <w:szCs w:val="28"/>
        </w:rPr>
        <w:t>блок живлення БП;</w:t>
      </w:r>
    </w:p>
    <w:p w:rsidR="006C19B9" w:rsidRPr="006C19B9" w:rsidRDefault="006C19B9" w:rsidP="006C19B9">
      <w:pPr>
        <w:pStyle w:val="af2"/>
        <w:ind w:left="0" w:right="-31" w:firstLine="708"/>
        <w:rPr>
          <w:szCs w:val="28"/>
        </w:rPr>
      </w:pPr>
      <w:r>
        <w:rPr>
          <w:szCs w:val="28"/>
          <w:lang w:val="ru-RU"/>
        </w:rPr>
        <w:t xml:space="preserve">– </w:t>
      </w:r>
      <w:r w:rsidRPr="006C19B9">
        <w:rPr>
          <w:szCs w:val="28"/>
        </w:rPr>
        <w:t>модулі центрального процесора ЦП;</w:t>
      </w:r>
    </w:p>
    <w:p w:rsidR="006C19B9" w:rsidRPr="006C19B9" w:rsidRDefault="006C19B9" w:rsidP="006C19B9">
      <w:pPr>
        <w:pStyle w:val="af2"/>
        <w:ind w:left="0" w:right="-31" w:firstLine="708"/>
        <w:rPr>
          <w:szCs w:val="28"/>
        </w:rPr>
      </w:pPr>
      <w:r>
        <w:rPr>
          <w:szCs w:val="28"/>
          <w:lang w:val="ru-RU"/>
        </w:rPr>
        <w:t xml:space="preserve">– </w:t>
      </w:r>
      <w:r w:rsidRPr="006C19B9">
        <w:rPr>
          <w:szCs w:val="28"/>
        </w:rPr>
        <w:t>модулі токових виході</w:t>
      </w:r>
      <w:proofErr w:type="gramStart"/>
      <w:r w:rsidRPr="006C19B9">
        <w:rPr>
          <w:szCs w:val="28"/>
        </w:rPr>
        <w:t>в</w:t>
      </w:r>
      <w:proofErr w:type="gramEnd"/>
      <w:r w:rsidRPr="006C19B9">
        <w:rPr>
          <w:szCs w:val="28"/>
        </w:rPr>
        <w:t>/входів ТВВ;</w:t>
      </w:r>
    </w:p>
    <w:p w:rsidR="006C19B9" w:rsidRPr="006C19B9" w:rsidRDefault="006C19B9" w:rsidP="006C19B9">
      <w:pPr>
        <w:pStyle w:val="af2"/>
        <w:ind w:left="0" w:right="-31" w:firstLine="708"/>
        <w:rPr>
          <w:szCs w:val="28"/>
        </w:rPr>
      </w:pPr>
      <w:r>
        <w:rPr>
          <w:szCs w:val="28"/>
          <w:lang w:val="ru-RU"/>
        </w:rPr>
        <w:t xml:space="preserve">– </w:t>
      </w:r>
      <w:r w:rsidRPr="006C19B9">
        <w:rPr>
          <w:szCs w:val="28"/>
        </w:rPr>
        <w:t>модулі релейних входів/виходів РВ;</w:t>
      </w:r>
    </w:p>
    <w:p w:rsidR="00777C23" w:rsidRPr="006C19B9" w:rsidRDefault="006C19B9" w:rsidP="00777C23">
      <w:pPr>
        <w:pStyle w:val="af2"/>
        <w:ind w:left="0" w:right="-31" w:firstLine="708"/>
        <w:rPr>
          <w:szCs w:val="28"/>
        </w:rPr>
      </w:pPr>
      <w:r>
        <w:rPr>
          <w:szCs w:val="28"/>
          <w:lang w:val="ru-RU"/>
        </w:rPr>
        <w:t xml:space="preserve">– </w:t>
      </w:r>
      <w:r w:rsidRPr="006C19B9">
        <w:rPr>
          <w:szCs w:val="28"/>
        </w:rPr>
        <w:t>модулі безпечних виходів БВ.</w:t>
      </w:r>
    </w:p>
    <w:p w:rsidR="006C19B9" w:rsidRDefault="006C19B9" w:rsidP="006C19B9">
      <w:pPr>
        <w:spacing w:line="360" w:lineRule="auto"/>
        <w:ind w:right="-31" w:firstLine="709"/>
        <w:contextualSpacing/>
        <w:jc w:val="both"/>
        <w:rPr>
          <w:sz w:val="28"/>
          <w:szCs w:val="28"/>
          <w:lang w:val="uk-UA"/>
        </w:rPr>
      </w:pPr>
      <w:r w:rsidRPr="006C19B9">
        <w:rPr>
          <w:sz w:val="28"/>
          <w:szCs w:val="28"/>
        </w:rPr>
        <w:t xml:space="preserve">В корпусі може встановлюватися до 16 інтерфейсних модулів призначених для збору інформації та видачі сигналів керування. Модулі сполучені між собою </w:t>
      </w:r>
      <w:r w:rsidRPr="006C19B9">
        <w:rPr>
          <w:sz w:val="28"/>
          <w:szCs w:val="28"/>
        </w:rPr>
        <w:lastRenderedPageBreak/>
        <w:t>двома ідентичними системними шинами Ш</w:t>
      </w:r>
      <w:proofErr w:type="gramStart"/>
      <w:r w:rsidRPr="006C19B9">
        <w:rPr>
          <w:sz w:val="28"/>
          <w:szCs w:val="28"/>
        </w:rPr>
        <w:t>1</w:t>
      </w:r>
      <w:proofErr w:type="gramEnd"/>
      <w:r w:rsidRPr="006C19B9">
        <w:rPr>
          <w:sz w:val="28"/>
          <w:szCs w:val="28"/>
        </w:rPr>
        <w:t xml:space="preserve"> та Ш2. На першому місці встановлюється блок живлення, далі центральний процесор і тільки потім інтерфейсні модулі в довільних </w:t>
      </w:r>
      <w:proofErr w:type="gramStart"/>
      <w:r w:rsidRPr="006C19B9">
        <w:rPr>
          <w:sz w:val="28"/>
          <w:szCs w:val="28"/>
        </w:rPr>
        <w:t>посл</w:t>
      </w:r>
      <w:proofErr w:type="gramEnd"/>
      <w:r w:rsidRPr="006C19B9">
        <w:rPr>
          <w:sz w:val="28"/>
          <w:szCs w:val="28"/>
        </w:rPr>
        <w:t>ідовностях.</w:t>
      </w:r>
    </w:p>
    <w:p w:rsidR="006C19B9" w:rsidRDefault="006C19B9" w:rsidP="006C19B9">
      <w:pPr>
        <w:spacing w:line="360" w:lineRule="auto"/>
        <w:ind w:right="-31" w:firstLine="709"/>
        <w:contextualSpacing/>
        <w:jc w:val="both"/>
        <w:rPr>
          <w:sz w:val="28"/>
          <w:szCs w:val="28"/>
          <w:lang w:val="uk-UA"/>
        </w:rPr>
      </w:pPr>
      <w:r w:rsidRPr="006C19B9">
        <w:rPr>
          <w:sz w:val="28"/>
          <w:szCs w:val="28"/>
        </w:rPr>
        <w:t>Блок живлення БП складається з двох однакових перетворювачів постійної напруги ППВ</w:t>
      </w:r>
      <w:proofErr w:type="gramStart"/>
      <w:r w:rsidRPr="006C19B9">
        <w:rPr>
          <w:sz w:val="28"/>
          <w:szCs w:val="28"/>
        </w:rPr>
        <w:t>1</w:t>
      </w:r>
      <w:proofErr w:type="gramEnd"/>
      <w:r w:rsidRPr="006C19B9">
        <w:rPr>
          <w:sz w:val="28"/>
          <w:szCs w:val="28"/>
        </w:rPr>
        <w:t xml:space="preserve"> та ППВ2.</w:t>
      </w:r>
    </w:p>
    <w:p w:rsidR="006C19B9" w:rsidRPr="006C19B9" w:rsidRDefault="006C19B9" w:rsidP="006C19B9">
      <w:pPr>
        <w:spacing w:line="360" w:lineRule="auto"/>
        <w:ind w:right="-31" w:firstLine="709"/>
        <w:contextualSpacing/>
        <w:jc w:val="both"/>
        <w:rPr>
          <w:sz w:val="28"/>
          <w:szCs w:val="28"/>
        </w:rPr>
      </w:pPr>
      <w:r w:rsidRPr="006C19B9">
        <w:rPr>
          <w:sz w:val="28"/>
          <w:szCs w:val="28"/>
        </w:rPr>
        <w:t>Центральний процесор ЦП є основною ланкою БМ-1602 і служить для упра-вління всі</w:t>
      </w:r>
      <w:proofErr w:type="gramStart"/>
      <w:r w:rsidRPr="006C19B9">
        <w:rPr>
          <w:sz w:val="28"/>
          <w:szCs w:val="28"/>
        </w:rPr>
        <w:t>м</w:t>
      </w:r>
      <w:proofErr w:type="gramEnd"/>
      <w:r w:rsidRPr="006C19B9">
        <w:rPr>
          <w:sz w:val="28"/>
          <w:szCs w:val="28"/>
        </w:rPr>
        <w:t xml:space="preserve"> комплексом. Функціонально ЦП складається з двох ідентичних мікроп-роцесорних блоків МБ1 і МБ2, комутаційного блоку КБ</w:t>
      </w:r>
      <w:proofErr w:type="gramStart"/>
      <w:r w:rsidRPr="006C19B9">
        <w:rPr>
          <w:sz w:val="28"/>
          <w:szCs w:val="28"/>
        </w:rPr>
        <w:t>,г</w:t>
      </w:r>
      <w:proofErr w:type="gramEnd"/>
      <w:r w:rsidRPr="006C19B9">
        <w:rPr>
          <w:sz w:val="28"/>
          <w:szCs w:val="28"/>
        </w:rPr>
        <w:t>енератора тактових імпульсів ГТИ, схеми порівняння СС, схеми запуску СЗ, схеми вибору шини СВШ.</w:t>
      </w:r>
    </w:p>
    <w:p w:rsidR="006C19B9" w:rsidRPr="006C19B9" w:rsidRDefault="006C19B9" w:rsidP="006C19B9">
      <w:pPr>
        <w:spacing w:line="360" w:lineRule="auto"/>
        <w:ind w:right="-31" w:firstLine="709"/>
        <w:contextualSpacing/>
        <w:jc w:val="both"/>
        <w:rPr>
          <w:sz w:val="28"/>
          <w:szCs w:val="28"/>
        </w:rPr>
      </w:pPr>
      <w:r w:rsidRPr="006C19B9">
        <w:rPr>
          <w:sz w:val="28"/>
          <w:szCs w:val="28"/>
        </w:rPr>
        <w:t xml:space="preserve">Модулі ТП і Вх являють собою пристрої для збору інформації. Стан  </w:t>
      </w:r>
    </w:p>
    <w:p w:rsidR="006C19B9" w:rsidRPr="006C19B9" w:rsidRDefault="006C19B9" w:rsidP="006C19B9">
      <w:pPr>
        <w:spacing w:line="360" w:lineRule="auto"/>
        <w:ind w:right="-31"/>
        <w:contextualSpacing/>
        <w:jc w:val="both"/>
        <w:rPr>
          <w:sz w:val="28"/>
          <w:szCs w:val="28"/>
        </w:rPr>
      </w:pPr>
      <w:r w:rsidRPr="006C19B9">
        <w:rPr>
          <w:sz w:val="28"/>
          <w:szCs w:val="28"/>
        </w:rPr>
        <w:t>об’єкті</w:t>
      </w:r>
      <w:proofErr w:type="gramStart"/>
      <w:r w:rsidRPr="006C19B9">
        <w:rPr>
          <w:sz w:val="28"/>
          <w:szCs w:val="28"/>
        </w:rPr>
        <w:t>в</w:t>
      </w:r>
      <w:proofErr w:type="gramEnd"/>
      <w:r w:rsidRPr="006C19B9">
        <w:rPr>
          <w:sz w:val="28"/>
          <w:szCs w:val="28"/>
        </w:rPr>
        <w:t xml:space="preserve"> </w:t>
      </w:r>
      <w:proofErr w:type="gramStart"/>
      <w:r w:rsidRPr="006C19B9">
        <w:rPr>
          <w:sz w:val="28"/>
          <w:szCs w:val="28"/>
        </w:rPr>
        <w:t>контролю</w:t>
      </w:r>
      <w:proofErr w:type="gramEnd"/>
      <w:r w:rsidRPr="006C19B9">
        <w:rPr>
          <w:sz w:val="28"/>
          <w:szCs w:val="28"/>
        </w:rPr>
        <w:t xml:space="preserve"> визначається по замкнутим чи розімкнутим контактам реле. </w:t>
      </w:r>
      <w:proofErr w:type="gramStart"/>
      <w:r w:rsidRPr="006C19B9">
        <w:rPr>
          <w:sz w:val="28"/>
          <w:szCs w:val="28"/>
        </w:rPr>
        <w:t>Для</w:t>
      </w:r>
      <w:proofErr w:type="gramEnd"/>
      <w:r w:rsidRPr="006C19B9">
        <w:rPr>
          <w:sz w:val="28"/>
          <w:szCs w:val="28"/>
        </w:rPr>
        <w:t xml:space="preserve"> реалізації цього принципу ТП має 32 токових вихода, а модуль Вх – 16 токових входів. Така організація зняття інформації дозволяє контролювати 512 двухпозиційних об’єктів (32*16).</w:t>
      </w:r>
    </w:p>
    <w:p w:rsidR="006C19B9" w:rsidRPr="006C19B9" w:rsidRDefault="006C19B9" w:rsidP="006C19B9">
      <w:pPr>
        <w:spacing w:line="360" w:lineRule="auto"/>
        <w:ind w:right="-31" w:firstLine="709"/>
        <w:contextualSpacing/>
        <w:jc w:val="both"/>
        <w:rPr>
          <w:sz w:val="28"/>
          <w:szCs w:val="28"/>
        </w:rPr>
      </w:pPr>
      <w:r w:rsidRPr="006C19B9">
        <w:rPr>
          <w:sz w:val="28"/>
          <w:szCs w:val="28"/>
        </w:rPr>
        <w:t>Модуль ТВВ поєднує функції модулів ТП та Вх.</w:t>
      </w:r>
    </w:p>
    <w:p w:rsidR="006C19B9" w:rsidRPr="006C19B9" w:rsidRDefault="006C19B9" w:rsidP="006C19B9">
      <w:pPr>
        <w:spacing w:line="360" w:lineRule="auto"/>
        <w:ind w:right="-31" w:firstLine="709"/>
        <w:contextualSpacing/>
        <w:jc w:val="both"/>
        <w:rPr>
          <w:sz w:val="28"/>
          <w:szCs w:val="28"/>
        </w:rPr>
      </w:pPr>
      <w:proofErr w:type="gramStart"/>
      <w:r w:rsidRPr="006C19B9">
        <w:rPr>
          <w:sz w:val="28"/>
          <w:szCs w:val="28"/>
        </w:rPr>
        <w:t>Модулі виходів Вих потрібні для формування керуючих сигналів. Модуль Вих (Р40) має 40 керуючих виходів для реалізації простих команд.</w:t>
      </w:r>
      <w:proofErr w:type="gramEnd"/>
    </w:p>
    <w:p w:rsidR="006C19B9" w:rsidRPr="006C19B9" w:rsidRDefault="006C19B9" w:rsidP="00FD5E0D">
      <w:pPr>
        <w:spacing w:line="360" w:lineRule="auto"/>
        <w:ind w:right="-31" w:firstLine="709"/>
        <w:contextualSpacing/>
        <w:jc w:val="both"/>
        <w:rPr>
          <w:sz w:val="28"/>
          <w:szCs w:val="28"/>
        </w:rPr>
      </w:pPr>
      <w:proofErr w:type="gramStart"/>
      <w:r w:rsidRPr="006C19B9">
        <w:rPr>
          <w:sz w:val="28"/>
          <w:szCs w:val="28"/>
        </w:rPr>
        <w:t>Модуль безпечних виходів БВ має 28 керуючих виходів для реалізації простих команд та 4 для відповідальних команд.</w:t>
      </w:r>
      <w:proofErr w:type="gramEnd"/>
      <w:r w:rsidRPr="006C19B9">
        <w:rPr>
          <w:sz w:val="28"/>
          <w:szCs w:val="28"/>
        </w:rPr>
        <w:t xml:space="preserve"> </w:t>
      </w:r>
      <w:proofErr w:type="gramStart"/>
      <w:r w:rsidRPr="006C19B9">
        <w:rPr>
          <w:sz w:val="28"/>
          <w:szCs w:val="28"/>
        </w:rPr>
        <w:t>Вс</w:t>
      </w:r>
      <w:proofErr w:type="gramEnd"/>
      <w:r w:rsidRPr="006C19B9">
        <w:rPr>
          <w:sz w:val="28"/>
          <w:szCs w:val="28"/>
        </w:rPr>
        <w:t>і інтерфейсні модулі мають схе</w:t>
      </w:r>
      <w:r w:rsidR="00FD5E0D">
        <w:rPr>
          <w:sz w:val="28"/>
          <w:szCs w:val="28"/>
          <w:lang w:val="uk-UA"/>
        </w:rPr>
        <w:t>-</w:t>
      </w:r>
      <w:r w:rsidRPr="006C19B9">
        <w:rPr>
          <w:sz w:val="28"/>
          <w:szCs w:val="28"/>
        </w:rPr>
        <w:t xml:space="preserve">му формувача базового адреса модуля СФА. </w:t>
      </w:r>
      <w:proofErr w:type="gramStart"/>
      <w:r w:rsidRPr="006C19B9">
        <w:rPr>
          <w:sz w:val="28"/>
          <w:szCs w:val="28"/>
        </w:rPr>
        <w:t>СФА визначає положення адресного простору даного модуля в загальному адресному просторі портів мікроЕВМ.</w:t>
      </w:r>
      <w:proofErr w:type="gramEnd"/>
    </w:p>
    <w:p w:rsidR="006C19B9" w:rsidRPr="006C19B9" w:rsidRDefault="006C19B9" w:rsidP="00FD5E0D">
      <w:pPr>
        <w:pStyle w:val="aa"/>
        <w:ind w:right="-31"/>
        <w:contextualSpacing/>
        <w:jc w:val="left"/>
        <w:rPr>
          <w:rFonts w:ascii="Times New Roman" w:hAnsi="Times New Roman"/>
          <w:szCs w:val="28"/>
        </w:rPr>
      </w:pPr>
      <w:r w:rsidRPr="006C19B9">
        <w:rPr>
          <w:rFonts w:ascii="Times New Roman" w:hAnsi="Times New Roman"/>
          <w:szCs w:val="28"/>
        </w:rPr>
        <w:t xml:space="preserve">  Для розрахунку кількості входів і виходів БМ-1602 спочатку необхідно визначити об’єкти управління  та об`єкти контролю та їх кількість в системі ЕЦ заданого маршруту. </w:t>
      </w:r>
    </w:p>
    <w:p w:rsidR="006C19B9" w:rsidRPr="006C19B9" w:rsidRDefault="006C19B9" w:rsidP="006C19B9">
      <w:pPr>
        <w:spacing w:line="360" w:lineRule="auto"/>
        <w:ind w:right="-31" w:firstLine="708"/>
        <w:contextualSpacing/>
        <w:jc w:val="both"/>
        <w:rPr>
          <w:sz w:val="28"/>
          <w:szCs w:val="28"/>
        </w:rPr>
      </w:pPr>
      <w:r w:rsidRPr="006C19B9">
        <w:rPr>
          <w:sz w:val="28"/>
          <w:szCs w:val="28"/>
        </w:rPr>
        <w:t xml:space="preserve">Так як в системі РПЦ </w:t>
      </w:r>
      <w:r w:rsidR="00890975" w:rsidRPr="00890975">
        <w:rPr>
          <w:rFonts w:cs="Arial"/>
          <w:sz w:val="28"/>
          <w:lang w:val="uk-UA"/>
        </w:rPr>
        <w:t>«</w:t>
      </w:r>
      <w:r w:rsidR="008B4D2D" w:rsidRPr="000065DD">
        <w:rPr>
          <w:sz w:val="28"/>
          <w:szCs w:val="28"/>
        </w:rPr>
        <w:t>Діалог-Ц</w:t>
      </w:r>
      <w:r w:rsidR="00890975" w:rsidRPr="00890975">
        <w:rPr>
          <w:rFonts w:cs="Arial"/>
          <w:sz w:val="28"/>
          <w:lang w:val="uk-UA"/>
        </w:rPr>
        <w:t>»</w:t>
      </w:r>
      <w:r w:rsidRPr="00890975">
        <w:rPr>
          <w:sz w:val="32"/>
          <w:szCs w:val="28"/>
        </w:rPr>
        <w:t xml:space="preserve"> </w:t>
      </w:r>
      <w:r w:rsidRPr="006C19B9">
        <w:rPr>
          <w:sz w:val="28"/>
          <w:szCs w:val="28"/>
        </w:rPr>
        <w:t xml:space="preserve">виконавча  група залишається, то для керування </w:t>
      </w:r>
      <w:proofErr w:type="gramStart"/>
      <w:r w:rsidRPr="006C19B9">
        <w:rPr>
          <w:sz w:val="28"/>
          <w:szCs w:val="28"/>
        </w:rPr>
        <w:t>стр</w:t>
      </w:r>
      <w:proofErr w:type="gramEnd"/>
      <w:r w:rsidRPr="006C19B9">
        <w:rPr>
          <w:sz w:val="28"/>
          <w:szCs w:val="28"/>
        </w:rPr>
        <w:t xml:space="preserve">ілкою потрібні 2 виходи: переведення в плюсове положення та мінусове положення. Для управління вхідним </w:t>
      </w:r>
      <w:proofErr w:type="gramStart"/>
      <w:r w:rsidRPr="006C19B9">
        <w:rPr>
          <w:sz w:val="28"/>
          <w:szCs w:val="28"/>
        </w:rPr>
        <w:t>св</w:t>
      </w:r>
      <w:proofErr w:type="gramEnd"/>
      <w:r w:rsidRPr="006C19B9">
        <w:rPr>
          <w:sz w:val="28"/>
          <w:szCs w:val="28"/>
        </w:rPr>
        <w:t xml:space="preserve">ітлофором необхідно керувати реле: КС, Н, НМ, ОТ, С. Для керування маневровим </w:t>
      </w:r>
      <w:proofErr w:type="gramStart"/>
      <w:r w:rsidRPr="006C19B9">
        <w:rPr>
          <w:sz w:val="28"/>
          <w:szCs w:val="28"/>
        </w:rPr>
        <w:t>св</w:t>
      </w:r>
      <w:proofErr w:type="gramEnd"/>
      <w:r w:rsidRPr="006C19B9">
        <w:rPr>
          <w:sz w:val="28"/>
          <w:szCs w:val="28"/>
        </w:rPr>
        <w:t>ітлофором в блоках необхідно керувати реле КС, Н, ОТ, МС, КМ.</w:t>
      </w:r>
    </w:p>
    <w:p w:rsidR="006C19B9" w:rsidRPr="00E56B5C" w:rsidRDefault="006C19B9" w:rsidP="006C19B9">
      <w:pPr>
        <w:pStyle w:val="14"/>
        <w:spacing w:line="360" w:lineRule="auto"/>
        <w:ind w:right="-31" w:firstLine="708"/>
        <w:contextualSpacing/>
        <w:rPr>
          <w:color w:val="auto"/>
          <w:lang w:val="ru-RU"/>
        </w:rPr>
      </w:pPr>
      <w:r w:rsidRPr="006C19B9">
        <w:lastRenderedPageBreak/>
        <w:t xml:space="preserve">Число об’єктів контролю визначається вимогами функцій керування, автоконтролю та необхідністю відтворення стану пристроїв контролю на  станції </w:t>
      </w:r>
      <w:r w:rsidRPr="00E56B5C">
        <w:rPr>
          <w:color w:val="auto"/>
        </w:rPr>
        <w:t>на екрані монітора АРМ персонала.</w:t>
      </w:r>
    </w:p>
    <w:p w:rsidR="00E35693" w:rsidRDefault="00E35693" w:rsidP="00633101">
      <w:pPr>
        <w:spacing w:line="360" w:lineRule="auto"/>
        <w:ind w:firstLine="720"/>
        <w:contextualSpacing/>
        <w:rPr>
          <w:sz w:val="28"/>
          <w:szCs w:val="28"/>
          <w:lang w:val="uk-UA"/>
        </w:rPr>
      </w:pPr>
      <w:r w:rsidRPr="00E56B5C">
        <w:rPr>
          <w:sz w:val="28"/>
          <w:szCs w:val="28"/>
        </w:rPr>
        <w:t xml:space="preserve">Розрахунок кількості модулів ТП та Вх було проведено за допомогою таблиці </w:t>
      </w:r>
      <w:r w:rsidR="001C2985" w:rsidRPr="00E56B5C">
        <w:rPr>
          <w:sz w:val="28"/>
          <w:szCs w:val="28"/>
          <w:lang w:val="uk-UA"/>
        </w:rPr>
        <w:t>2</w:t>
      </w:r>
      <w:r w:rsidRPr="00E56B5C">
        <w:rPr>
          <w:sz w:val="28"/>
          <w:szCs w:val="28"/>
        </w:rPr>
        <w:t>.</w:t>
      </w:r>
      <w:r w:rsidR="001C2985" w:rsidRPr="00E56B5C">
        <w:rPr>
          <w:sz w:val="28"/>
          <w:szCs w:val="28"/>
          <w:lang w:val="uk-UA"/>
        </w:rPr>
        <w:t>2</w:t>
      </w:r>
      <w:r w:rsidR="00D0115D" w:rsidRPr="00E56B5C">
        <w:rPr>
          <w:sz w:val="28"/>
          <w:szCs w:val="28"/>
        </w:rPr>
        <w:t xml:space="preserve">. </w:t>
      </w:r>
      <w:r w:rsidRPr="00E56B5C">
        <w:rPr>
          <w:sz w:val="28"/>
          <w:szCs w:val="28"/>
        </w:rPr>
        <w:t>В</w:t>
      </w:r>
      <w:r w:rsidR="00D0115D" w:rsidRPr="00E56B5C">
        <w:rPr>
          <w:sz w:val="28"/>
          <w:szCs w:val="28"/>
        </w:rPr>
        <w:t xml:space="preserve"> </w:t>
      </w:r>
      <w:r w:rsidRPr="00E56B5C">
        <w:rPr>
          <w:sz w:val="28"/>
          <w:szCs w:val="28"/>
        </w:rPr>
        <w:t xml:space="preserve">даній таблиці наведено список контрольованих об’єктів та </w:t>
      </w:r>
      <w:proofErr w:type="gramStart"/>
      <w:r w:rsidRPr="00E56B5C">
        <w:rPr>
          <w:sz w:val="28"/>
          <w:szCs w:val="28"/>
        </w:rPr>
        <w:t>п</w:t>
      </w:r>
      <w:proofErr w:type="gramEnd"/>
      <w:r w:rsidRPr="00E56B5C">
        <w:rPr>
          <w:sz w:val="28"/>
          <w:szCs w:val="28"/>
        </w:rPr>
        <w:t>ідраховано</w:t>
      </w:r>
      <w:r w:rsidR="00D0115D" w:rsidRPr="00E56B5C">
        <w:rPr>
          <w:sz w:val="28"/>
          <w:szCs w:val="28"/>
        </w:rPr>
        <w:t xml:space="preserve"> </w:t>
      </w:r>
      <w:r w:rsidRPr="00E56B5C">
        <w:rPr>
          <w:sz w:val="28"/>
          <w:szCs w:val="28"/>
        </w:rPr>
        <w:t xml:space="preserve">загальну кількість входів струмової петлі для контроля об’єктів ЕЦ. </w:t>
      </w:r>
    </w:p>
    <w:p w:rsidR="008A301D" w:rsidRDefault="008A301D" w:rsidP="008A301D">
      <w:pPr>
        <w:spacing w:line="360" w:lineRule="auto"/>
        <w:ind w:firstLine="708"/>
        <w:contextualSpacing/>
        <w:jc w:val="both"/>
        <w:rPr>
          <w:sz w:val="28"/>
          <w:szCs w:val="28"/>
          <w:lang w:val="uk-UA"/>
        </w:rPr>
      </w:pPr>
      <w:r w:rsidRPr="00E35693">
        <w:rPr>
          <w:sz w:val="28"/>
          <w:szCs w:val="28"/>
        </w:rPr>
        <w:t>Для розрахунку кількості модулів Вих</w:t>
      </w:r>
      <w:proofErr w:type="gramStart"/>
      <w:r w:rsidRPr="00E35693">
        <w:rPr>
          <w:sz w:val="28"/>
          <w:szCs w:val="28"/>
        </w:rPr>
        <w:t>.Р</w:t>
      </w:r>
      <w:proofErr w:type="gramEnd"/>
      <w:r w:rsidRPr="00E35693">
        <w:rPr>
          <w:sz w:val="28"/>
          <w:szCs w:val="28"/>
        </w:rPr>
        <w:t xml:space="preserve">40 було складено таблицю </w:t>
      </w:r>
      <w:r>
        <w:rPr>
          <w:sz w:val="28"/>
          <w:szCs w:val="28"/>
          <w:lang w:val="uk-UA"/>
        </w:rPr>
        <w:t>2</w:t>
      </w:r>
      <w:r w:rsidRPr="00E35693">
        <w:rPr>
          <w:sz w:val="28"/>
          <w:szCs w:val="28"/>
        </w:rPr>
        <w:t>.</w:t>
      </w:r>
      <w:r>
        <w:rPr>
          <w:sz w:val="28"/>
          <w:szCs w:val="28"/>
          <w:lang w:val="uk-UA"/>
        </w:rPr>
        <w:t>3</w:t>
      </w:r>
      <w:r w:rsidRPr="00E35693">
        <w:rPr>
          <w:sz w:val="28"/>
          <w:szCs w:val="28"/>
        </w:rPr>
        <w:t xml:space="preserve">. </w:t>
      </w:r>
    </w:p>
    <w:p w:rsidR="008A301D" w:rsidRDefault="008A301D" w:rsidP="008A301D">
      <w:pPr>
        <w:spacing w:line="360" w:lineRule="auto"/>
        <w:ind w:firstLine="708"/>
        <w:rPr>
          <w:sz w:val="28"/>
          <w:szCs w:val="28"/>
          <w:lang w:val="uk-UA"/>
        </w:rPr>
      </w:pPr>
      <w:r w:rsidRPr="00E35693">
        <w:rPr>
          <w:sz w:val="28"/>
          <w:szCs w:val="28"/>
        </w:rPr>
        <w:t>Розр</w:t>
      </w:r>
      <w:r>
        <w:rPr>
          <w:sz w:val="28"/>
          <w:szCs w:val="28"/>
        </w:rPr>
        <w:t>ахунок кількості модулів Б.Вих</w:t>
      </w:r>
      <w:r w:rsidRPr="00E35693">
        <w:rPr>
          <w:sz w:val="28"/>
          <w:szCs w:val="28"/>
        </w:rPr>
        <w:t xml:space="preserve"> проведено задопомогою таблиці </w:t>
      </w:r>
      <w:r>
        <w:rPr>
          <w:sz w:val="28"/>
          <w:szCs w:val="28"/>
          <w:lang w:val="uk-UA"/>
        </w:rPr>
        <w:t>2</w:t>
      </w:r>
      <w:r w:rsidRPr="00E35693">
        <w:rPr>
          <w:sz w:val="28"/>
          <w:szCs w:val="28"/>
        </w:rPr>
        <w:t>.</w:t>
      </w:r>
      <w:r>
        <w:rPr>
          <w:sz w:val="28"/>
          <w:szCs w:val="28"/>
          <w:lang w:val="uk-UA"/>
        </w:rPr>
        <w:t>4</w:t>
      </w:r>
    </w:p>
    <w:p w:rsidR="008A301D" w:rsidRPr="008A301D" w:rsidRDefault="008A301D" w:rsidP="00633101">
      <w:pPr>
        <w:spacing w:line="360" w:lineRule="auto"/>
        <w:ind w:firstLine="720"/>
        <w:contextualSpacing/>
        <w:rPr>
          <w:sz w:val="28"/>
          <w:szCs w:val="28"/>
          <w:lang w:val="uk-UA"/>
        </w:rPr>
      </w:pPr>
    </w:p>
    <w:p w:rsidR="00E35693" w:rsidRPr="001C2985" w:rsidRDefault="00E35693" w:rsidP="008A301D">
      <w:pPr>
        <w:spacing w:line="360" w:lineRule="auto"/>
        <w:contextualSpacing/>
        <w:rPr>
          <w:color w:val="333333"/>
          <w:sz w:val="28"/>
          <w:szCs w:val="28"/>
          <w:lang w:val="uk-UA"/>
        </w:rPr>
      </w:pPr>
      <w:r w:rsidRPr="00F331FA">
        <w:rPr>
          <w:color w:val="333333"/>
          <w:sz w:val="28"/>
          <w:szCs w:val="28"/>
          <w:lang w:val="uk-UA"/>
        </w:rPr>
        <w:t xml:space="preserve">Таблиця </w:t>
      </w:r>
      <w:r w:rsidR="001C2985">
        <w:rPr>
          <w:color w:val="333333"/>
          <w:sz w:val="28"/>
          <w:szCs w:val="28"/>
          <w:lang w:val="uk-UA"/>
        </w:rPr>
        <w:t>2.2</w:t>
      </w:r>
      <w:r w:rsidR="00AF737C">
        <w:rPr>
          <w:color w:val="333333"/>
          <w:sz w:val="28"/>
          <w:szCs w:val="28"/>
          <w:lang w:val="uk-UA"/>
        </w:rPr>
        <w:t xml:space="preserve"> - </w:t>
      </w:r>
      <w:r w:rsidR="00AF737C" w:rsidRPr="00F331FA">
        <w:rPr>
          <w:color w:val="333333"/>
          <w:sz w:val="28"/>
          <w:szCs w:val="28"/>
          <w:lang w:val="uk-UA"/>
        </w:rPr>
        <w:t>Розрахунок кількості модулів ТП та Вх</w:t>
      </w:r>
    </w:p>
    <w:tbl>
      <w:tblPr>
        <w:tblW w:w="10079" w:type="dxa"/>
        <w:jc w:val="center"/>
        <w:tblInd w:w="94" w:type="dxa"/>
        <w:tblLayout w:type="fixed"/>
        <w:tblLook w:val="0000"/>
      </w:tblPr>
      <w:tblGrid>
        <w:gridCol w:w="496"/>
        <w:gridCol w:w="5330"/>
        <w:gridCol w:w="1418"/>
        <w:gridCol w:w="1417"/>
        <w:gridCol w:w="1418"/>
      </w:tblGrid>
      <w:tr w:rsidR="00E35693" w:rsidRPr="00523BD1" w:rsidTr="00F331FA">
        <w:trPr>
          <w:trHeight w:val="885"/>
          <w:jc w:val="center"/>
        </w:trPr>
        <w:tc>
          <w:tcPr>
            <w:tcW w:w="496" w:type="dxa"/>
            <w:tcBorders>
              <w:top w:val="single" w:sz="4" w:space="0" w:color="auto"/>
              <w:left w:val="single" w:sz="4" w:space="0" w:color="auto"/>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w:t>
            </w:r>
          </w:p>
        </w:tc>
        <w:tc>
          <w:tcPr>
            <w:tcW w:w="5330"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Тип об'єкту</w:t>
            </w:r>
          </w:p>
        </w:tc>
        <w:tc>
          <w:tcPr>
            <w:tcW w:w="1418"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Кількість обєкті</w:t>
            </w:r>
            <w:proofErr w:type="gramStart"/>
            <w:r w:rsidRPr="00523BD1">
              <w:rPr>
                <w:sz w:val="28"/>
                <w:szCs w:val="28"/>
              </w:rPr>
              <w:t>в</w:t>
            </w:r>
            <w:proofErr w:type="gramEnd"/>
          </w:p>
        </w:tc>
        <w:tc>
          <w:tcPr>
            <w:tcW w:w="1417"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кількість вході</w:t>
            </w:r>
            <w:proofErr w:type="gramStart"/>
            <w:r w:rsidRPr="00523BD1">
              <w:rPr>
                <w:sz w:val="28"/>
                <w:szCs w:val="28"/>
              </w:rPr>
              <w:t>в</w:t>
            </w:r>
            <w:proofErr w:type="gramEnd"/>
            <w:r w:rsidRPr="00523BD1">
              <w:rPr>
                <w:sz w:val="28"/>
                <w:szCs w:val="28"/>
              </w:rPr>
              <w:t xml:space="preserve"> на 1 обєкт</w:t>
            </w:r>
          </w:p>
        </w:tc>
        <w:tc>
          <w:tcPr>
            <w:tcW w:w="1418"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Загальна кількість вході</w:t>
            </w:r>
            <w:proofErr w:type="gramStart"/>
            <w:r w:rsidRPr="00523BD1">
              <w:rPr>
                <w:sz w:val="28"/>
                <w:szCs w:val="28"/>
              </w:rPr>
              <w:t>в</w:t>
            </w:r>
            <w:proofErr w:type="gramEnd"/>
          </w:p>
        </w:tc>
      </w:tr>
      <w:tr w:rsidR="00E35693" w:rsidRPr="00523BD1" w:rsidTr="008A301D">
        <w:trPr>
          <w:trHeight w:val="186"/>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8A301D" w:rsidP="008A301D">
            <w:pPr>
              <w:spacing w:line="360" w:lineRule="auto"/>
              <w:contextualSpacing/>
              <w:jc w:val="center"/>
              <w:rPr>
                <w:sz w:val="28"/>
                <w:szCs w:val="28"/>
              </w:rPr>
            </w:pPr>
            <w:r>
              <w:rPr>
                <w:sz w:val="28"/>
                <w:szCs w:val="28"/>
              </w:rPr>
              <w:t>1</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8A301D" w:rsidP="008A301D">
            <w:pPr>
              <w:spacing w:line="360" w:lineRule="auto"/>
              <w:contextualSpacing/>
              <w:jc w:val="center"/>
              <w:rPr>
                <w:sz w:val="28"/>
                <w:szCs w:val="28"/>
              </w:rPr>
            </w:pPr>
            <w:r>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8A301D" w:rsidP="008A301D">
            <w:pPr>
              <w:spacing w:line="360" w:lineRule="auto"/>
              <w:contextualSpacing/>
              <w:jc w:val="center"/>
              <w:rPr>
                <w:sz w:val="28"/>
                <w:szCs w:val="28"/>
              </w:rPr>
            </w:pPr>
            <w:r>
              <w:rPr>
                <w:sz w:val="28"/>
                <w:szCs w:val="28"/>
              </w:rPr>
              <w:t>3</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8A301D" w:rsidP="008A301D">
            <w:pPr>
              <w:spacing w:line="360" w:lineRule="auto"/>
              <w:contextualSpacing/>
              <w:jc w:val="center"/>
              <w:rPr>
                <w:sz w:val="28"/>
                <w:szCs w:val="28"/>
              </w:rPr>
            </w:pPr>
            <w:r>
              <w:rPr>
                <w:sz w:val="28"/>
                <w:szCs w:val="28"/>
              </w:rPr>
              <w:t>4</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8A301D" w:rsidP="008A301D">
            <w:pPr>
              <w:spacing w:line="360" w:lineRule="auto"/>
              <w:contextualSpacing/>
              <w:jc w:val="center"/>
              <w:rPr>
                <w:sz w:val="28"/>
                <w:szCs w:val="28"/>
              </w:rPr>
            </w:pPr>
            <w:r>
              <w:rPr>
                <w:sz w:val="28"/>
                <w:szCs w:val="28"/>
              </w:rPr>
              <w:t>5</w:t>
            </w:r>
          </w:p>
        </w:tc>
      </w:tr>
      <w:tr w:rsidR="008A301D" w:rsidRPr="00523BD1" w:rsidTr="008A301D">
        <w:trPr>
          <w:trHeight w:val="768"/>
          <w:jc w:val="center"/>
        </w:trPr>
        <w:tc>
          <w:tcPr>
            <w:tcW w:w="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01D" w:rsidRPr="00523BD1" w:rsidRDefault="008A301D" w:rsidP="008A301D">
            <w:pPr>
              <w:spacing w:line="360" w:lineRule="auto"/>
              <w:contextualSpacing/>
              <w:jc w:val="right"/>
              <w:rPr>
                <w:sz w:val="28"/>
                <w:szCs w:val="28"/>
              </w:rPr>
            </w:pPr>
            <w:r w:rsidRPr="00523BD1">
              <w:rPr>
                <w:sz w:val="28"/>
                <w:szCs w:val="28"/>
              </w:rPr>
              <w:t>1</w:t>
            </w:r>
          </w:p>
        </w:tc>
        <w:tc>
          <w:tcPr>
            <w:tcW w:w="5330" w:type="dxa"/>
            <w:tcBorders>
              <w:top w:val="single" w:sz="4" w:space="0" w:color="auto"/>
              <w:left w:val="nil"/>
              <w:bottom w:val="single" w:sz="4" w:space="0" w:color="auto"/>
              <w:right w:val="single" w:sz="4" w:space="0" w:color="auto"/>
            </w:tcBorders>
            <w:shd w:val="clear" w:color="auto" w:fill="auto"/>
            <w:noWrap/>
            <w:vAlign w:val="bottom"/>
          </w:tcPr>
          <w:p w:rsidR="008A301D" w:rsidRPr="00523BD1" w:rsidRDefault="008A301D" w:rsidP="008A301D">
            <w:pPr>
              <w:spacing w:line="360" w:lineRule="auto"/>
              <w:contextualSpacing/>
              <w:rPr>
                <w:sz w:val="28"/>
                <w:szCs w:val="28"/>
              </w:rPr>
            </w:pPr>
            <w:r w:rsidRPr="00523BD1">
              <w:rPr>
                <w:sz w:val="28"/>
                <w:szCs w:val="28"/>
              </w:rPr>
              <w:t>Аварійні реле А</w:t>
            </w:r>
            <w:proofErr w:type="gramStart"/>
            <w:r w:rsidRPr="00523BD1">
              <w:rPr>
                <w:sz w:val="28"/>
                <w:szCs w:val="28"/>
              </w:rPr>
              <w:t>1</w:t>
            </w:r>
            <w:proofErr w:type="gramEnd"/>
            <w:r w:rsidRPr="00523BD1">
              <w:rPr>
                <w:sz w:val="28"/>
                <w:szCs w:val="28"/>
              </w:rPr>
              <w:t>, А2</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2</w:t>
            </w:r>
          </w:p>
        </w:tc>
        <w:tc>
          <w:tcPr>
            <w:tcW w:w="1417" w:type="dxa"/>
            <w:tcBorders>
              <w:top w:val="single" w:sz="4" w:space="0" w:color="auto"/>
              <w:left w:val="nil"/>
              <w:bottom w:val="single" w:sz="4" w:space="0" w:color="auto"/>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2</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8A301D" w:rsidRDefault="008A301D" w:rsidP="008A301D">
            <w:pPr>
              <w:spacing w:line="360" w:lineRule="auto"/>
              <w:contextualSpacing/>
              <w:jc w:val="center"/>
              <w:rPr>
                <w:sz w:val="28"/>
                <w:szCs w:val="28"/>
              </w:rPr>
            </w:pPr>
            <w:r w:rsidRPr="00523BD1">
              <w:rPr>
                <w:sz w:val="28"/>
                <w:szCs w:val="28"/>
              </w:rPr>
              <w:t>4</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2</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Контрольні реле КР</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3</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Повторювачі контрольних реле КРП, ОКР</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4</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4</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Реле контролю живлення КПУ</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4</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5</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Реле контролю запобіжників живлення PW</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10</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10</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6</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 xml:space="preserve">Реле вмиканя вентиляторів і кондиціонеру </w:t>
            </w:r>
            <w:proofErr w:type="gramStart"/>
            <w:r w:rsidRPr="00523BD1">
              <w:rPr>
                <w:sz w:val="28"/>
                <w:szCs w:val="28"/>
              </w:rPr>
              <w:t>ВВ</w:t>
            </w:r>
            <w:proofErr w:type="gramEnd"/>
            <w:r w:rsidRPr="00523BD1">
              <w:rPr>
                <w:sz w:val="28"/>
                <w:szCs w:val="28"/>
              </w:rPr>
              <w:t>, ВК, КТ</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3</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3</w:t>
            </w:r>
          </w:p>
        </w:tc>
      </w:tr>
      <w:tr w:rsidR="00E35693" w:rsidRPr="00523BD1" w:rsidTr="00F331FA">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7</w:t>
            </w:r>
          </w:p>
        </w:tc>
        <w:tc>
          <w:tcPr>
            <w:tcW w:w="5330"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Колійні реле та їх зворотні повторювачі</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48</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96</w:t>
            </w:r>
          </w:p>
        </w:tc>
      </w:tr>
      <w:tr w:rsidR="00E35693" w:rsidRPr="00523BD1" w:rsidTr="00F331FA">
        <w:trPr>
          <w:trHeight w:val="525"/>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8</w:t>
            </w:r>
          </w:p>
        </w:tc>
        <w:tc>
          <w:tcPr>
            <w:tcW w:w="5330" w:type="dxa"/>
            <w:tcBorders>
              <w:top w:val="nil"/>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Колійні реле дільниць наближення та віддалення та їх повторювачі</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8</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16</w:t>
            </w:r>
          </w:p>
        </w:tc>
      </w:tr>
      <w:tr w:rsidR="00E35693" w:rsidRPr="00523BD1" w:rsidTr="00F331FA">
        <w:trPr>
          <w:trHeight w:val="51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9</w:t>
            </w:r>
          </w:p>
        </w:tc>
        <w:tc>
          <w:tcPr>
            <w:tcW w:w="5330" w:type="dxa"/>
            <w:tcBorders>
              <w:top w:val="nil"/>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Реле зміни напрямку та контролю перегону та їх повторювачі</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4</w:t>
            </w:r>
          </w:p>
        </w:tc>
        <w:tc>
          <w:tcPr>
            <w:tcW w:w="1417"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8</w:t>
            </w:r>
          </w:p>
        </w:tc>
      </w:tr>
      <w:tr w:rsidR="00E35693" w:rsidRPr="00523BD1" w:rsidTr="008A301D">
        <w:trPr>
          <w:trHeight w:val="555"/>
          <w:jc w:val="center"/>
        </w:trPr>
        <w:tc>
          <w:tcPr>
            <w:tcW w:w="496" w:type="dxa"/>
            <w:tcBorders>
              <w:top w:val="nil"/>
              <w:left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10</w:t>
            </w:r>
          </w:p>
        </w:tc>
        <w:tc>
          <w:tcPr>
            <w:tcW w:w="5330" w:type="dxa"/>
            <w:tcBorders>
              <w:top w:val="nil"/>
              <w:left w:val="nil"/>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Реле відповідальної команди та иого зворотній повторювач</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3</w:t>
            </w:r>
          </w:p>
        </w:tc>
        <w:tc>
          <w:tcPr>
            <w:tcW w:w="1417"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6</w:t>
            </w:r>
          </w:p>
        </w:tc>
      </w:tr>
    </w:tbl>
    <w:p w:rsidR="008A301D" w:rsidRDefault="008A301D" w:rsidP="008A301D">
      <w:pPr>
        <w:spacing w:line="360" w:lineRule="auto"/>
        <w:contextualSpacing/>
        <w:jc w:val="both"/>
        <w:rPr>
          <w:sz w:val="28"/>
          <w:szCs w:val="28"/>
          <w:lang w:val="uk-UA"/>
        </w:rPr>
      </w:pPr>
      <w:r>
        <w:rPr>
          <w:sz w:val="28"/>
          <w:szCs w:val="28"/>
          <w:lang w:val="uk-UA"/>
        </w:rPr>
        <w:lastRenderedPageBreak/>
        <w:t>Продовження таблиці 2.2</w:t>
      </w:r>
    </w:p>
    <w:tbl>
      <w:tblPr>
        <w:tblW w:w="10079" w:type="dxa"/>
        <w:jc w:val="center"/>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6"/>
        <w:gridCol w:w="5330"/>
        <w:gridCol w:w="1418"/>
        <w:gridCol w:w="1417"/>
        <w:gridCol w:w="1418"/>
      </w:tblGrid>
      <w:tr w:rsidR="008A301D" w:rsidTr="007E5D70">
        <w:trPr>
          <w:trHeight w:val="108"/>
          <w:jc w:val="center"/>
        </w:trPr>
        <w:tc>
          <w:tcPr>
            <w:tcW w:w="496" w:type="dxa"/>
          </w:tcPr>
          <w:p w:rsidR="008A301D" w:rsidRDefault="008A301D" w:rsidP="007E5D70">
            <w:pPr>
              <w:spacing w:line="360" w:lineRule="auto"/>
              <w:contextualSpacing/>
              <w:jc w:val="center"/>
              <w:rPr>
                <w:sz w:val="28"/>
                <w:szCs w:val="28"/>
              </w:rPr>
            </w:pPr>
            <w:r>
              <w:rPr>
                <w:sz w:val="28"/>
                <w:szCs w:val="28"/>
              </w:rPr>
              <w:t>1</w:t>
            </w:r>
          </w:p>
        </w:tc>
        <w:tc>
          <w:tcPr>
            <w:tcW w:w="5330" w:type="dxa"/>
          </w:tcPr>
          <w:p w:rsidR="008A301D" w:rsidRDefault="008A301D" w:rsidP="007E5D70">
            <w:pPr>
              <w:spacing w:line="360" w:lineRule="auto"/>
              <w:contextualSpacing/>
              <w:jc w:val="center"/>
              <w:rPr>
                <w:sz w:val="28"/>
                <w:szCs w:val="28"/>
              </w:rPr>
            </w:pPr>
            <w:r>
              <w:rPr>
                <w:sz w:val="28"/>
                <w:szCs w:val="28"/>
              </w:rPr>
              <w:t>2</w:t>
            </w:r>
          </w:p>
        </w:tc>
        <w:tc>
          <w:tcPr>
            <w:tcW w:w="1418" w:type="dxa"/>
          </w:tcPr>
          <w:p w:rsidR="008A301D" w:rsidRDefault="008A301D" w:rsidP="007E5D70">
            <w:pPr>
              <w:spacing w:line="360" w:lineRule="auto"/>
              <w:contextualSpacing/>
              <w:jc w:val="center"/>
              <w:rPr>
                <w:sz w:val="28"/>
                <w:szCs w:val="28"/>
              </w:rPr>
            </w:pPr>
            <w:r>
              <w:rPr>
                <w:sz w:val="28"/>
                <w:szCs w:val="28"/>
              </w:rPr>
              <w:t>3</w:t>
            </w:r>
          </w:p>
        </w:tc>
        <w:tc>
          <w:tcPr>
            <w:tcW w:w="1416" w:type="dxa"/>
          </w:tcPr>
          <w:p w:rsidR="008A301D" w:rsidRDefault="008A301D" w:rsidP="007E5D70">
            <w:pPr>
              <w:spacing w:line="360" w:lineRule="auto"/>
              <w:contextualSpacing/>
              <w:jc w:val="center"/>
              <w:rPr>
                <w:sz w:val="28"/>
                <w:szCs w:val="28"/>
              </w:rPr>
            </w:pPr>
            <w:r>
              <w:rPr>
                <w:sz w:val="28"/>
                <w:szCs w:val="28"/>
              </w:rPr>
              <w:t>4</w:t>
            </w:r>
          </w:p>
        </w:tc>
        <w:tc>
          <w:tcPr>
            <w:tcW w:w="1419" w:type="dxa"/>
          </w:tcPr>
          <w:p w:rsidR="008A301D" w:rsidRDefault="008A301D" w:rsidP="007E5D70">
            <w:pPr>
              <w:spacing w:line="360" w:lineRule="auto"/>
              <w:contextualSpacing/>
              <w:jc w:val="center"/>
              <w:rPr>
                <w:sz w:val="28"/>
                <w:szCs w:val="28"/>
              </w:rPr>
            </w:pPr>
            <w:r>
              <w:rPr>
                <w:sz w:val="28"/>
                <w:szCs w:val="28"/>
              </w:rPr>
              <w:t>5</w:t>
            </w:r>
          </w:p>
        </w:tc>
      </w:tr>
      <w:tr w:rsidR="00E35693"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11</w:t>
            </w:r>
          </w:p>
        </w:tc>
        <w:tc>
          <w:tcPr>
            <w:tcW w:w="5330"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Реле контролю стану ключу-жезлу</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7"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4</w:t>
            </w:r>
          </w:p>
        </w:tc>
      </w:tr>
      <w:tr w:rsidR="00E35693"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12</w:t>
            </w:r>
          </w:p>
        </w:tc>
        <w:tc>
          <w:tcPr>
            <w:tcW w:w="5330" w:type="dxa"/>
            <w:tcBorders>
              <w:top w:val="single" w:sz="4" w:space="0" w:color="auto"/>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 xml:space="preserve">Замикаючі реле </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24</w:t>
            </w:r>
          </w:p>
        </w:tc>
        <w:tc>
          <w:tcPr>
            <w:tcW w:w="1417" w:type="dxa"/>
            <w:tcBorders>
              <w:top w:val="single" w:sz="4" w:space="0" w:color="auto"/>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24</w:t>
            </w:r>
          </w:p>
        </w:tc>
      </w:tr>
      <w:tr w:rsidR="00E35693"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0"/>
          <w:jc w:val="center"/>
        </w:trPr>
        <w:tc>
          <w:tcPr>
            <w:tcW w:w="496" w:type="dxa"/>
            <w:tcBorders>
              <w:top w:val="nil"/>
              <w:left w:val="single" w:sz="4" w:space="0" w:color="auto"/>
              <w:right w:val="single" w:sz="4" w:space="0" w:color="auto"/>
            </w:tcBorders>
            <w:shd w:val="clear" w:color="auto" w:fill="auto"/>
            <w:noWrap/>
            <w:vAlign w:val="bottom"/>
          </w:tcPr>
          <w:p w:rsidR="00E35693" w:rsidRPr="00523BD1" w:rsidRDefault="00E35693" w:rsidP="008A301D">
            <w:pPr>
              <w:spacing w:line="360" w:lineRule="auto"/>
              <w:contextualSpacing/>
              <w:jc w:val="right"/>
              <w:rPr>
                <w:sz w:val="28"/>
                <w:szCs w:val="28"/>
              </w:rPr>
            </w:pPr>
            <w:r w:rsidRPr="00523BD1">
              <w:rPr>
                <w:sz w:val="28"/>
                <w:szCs w:val="28"/>
              </w:rPr>
              <w:t>13</w:t>
            </w:r>
          </w:p>
        </w:tc>
        <w:tc>
          <w:tcPr>
            <w:tcW w:w="5330"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rPr>
                <w:sz w:val="28"/>
                <w:szCs w:val="28"/>
              </w:rPr>
            </w:pPr>
            <w:r w:rsidRPr="00523BD1">
              <w:rPr>
                <w:sz w:val="28"/>
                <w:szCs w:val="28"/>
              </w:rPr>
              <w:t xml:space="preserve">Реле ВК допоміжного переводу </w:t>
            </w:r>
            <w:proofErr w:type="gramStart"/>
            <w:r w:rsidRPr="00523BD1">
              <w:rPr>
                <w:sz w:val="28"/>
                <w:szCs w:val="28"/>
              </w:rPr>
              <w:t>стр</w:t>
            </w:r>
            <w:proofErr w:type="gramEnd"/>
            <w:r w:rsidRPr="00523BD1">
              <w:rPr>
                <w:sz w:val="28"/>
                <w:szCs w:val="28"/>
              </w:rPr>
              <w:t>ілок</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1</w:t>
            </w:r>
          </w:p>
        </w:tc>
        <w:tc>
          <w:tcPr>
            <w:tcW w:w="1417"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rPr>
            </w:pPr>
            <w:r w:rsidRPr="00523BD1">
              <w:rPr>
                <w:sz w:val="28"/>
                <w:szCs w:val="28"/>
              </w:rPr>
              <w:t>2</w:t>
            </w:r>
          </w:p>
        </w:tc>
        <w:tc>
          <w:tcPr>
            <w:tcW w:w="1418" w:type="dxa"/>
            <w:tcBorders>
              <w:top w:val="nil"/>
              <w:left w:val="nil"/>
              <w:right w:val="single" w:sz="4" w:space="0" w:color="auto"/>
            </w:tcBorders>
            <w:shd w:val="clear" w:color="auto" w:fill="auto"/>
            <w:noWrap/>
            <w:vAlign w:val="bottom"/>
          </w:tcPr>
          <w:p w:rsidR="00E35693" w:rsidRPr="00523BD1" w:rsidRDefault="00E35693" w:rsidP="008A301D">
            <w:pPr>
              <w:spacing w:line="360" w:lineRule="auto"/>
              <w:contextualSpacing/>
              <w:jc w:val="center"/>
              <w:rPr>
                <w:sz w:val="28"/>
                <w:szCs w:val="28"/>
                <w:lang w:val="uk-UA"/>
              </w:rPr>
            </w:pPr>
            <w:r w:rsidRPr="00523BD1">
              <w:rPr>
                <w:sz w:val="28"/>
                <w:szCs w:val="28"/>
              </w:rPr>
              <w:t>2</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14</w:t>
            </w:r>
          </w:p>
        </w:tc>
        <w:tc>
          <w:tcPr>
            <w:tcW w:w="5330" w:type="dxa"/>
            <w:tcBorders>
              <w:top w:val="single" w:sz="4" w:space="0" w:color="auto"/>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Контроль положення </w:t>
            </w:r>
            <w:proofErr w:type="gramStart"/>
            <w:r w:rsidRPr="00523BD1">
              <w:rPr>
                <w:sz w:val="28"/>
                <w:szCs w:val="28"/>
              </w:rPr>
              <w:t>стр</w:t>
            </w:r>
            <w:proofErr w:type="gramEnd"/>
            <w:r w:rsidRPr="00523BD1">
              <w:rPr>
                <w:sz w:val="28"/>
                <w:szCs w:val="28"/>
              </w:rPr>
              <w:t>ілок</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16</w:t>
            </w:r>
          </w:p>
        </w:tc>
        <w:tc>
          <w:tcPr>
            <w:tcW w:w="1417" w:type="dxa"/>
            <w:tcBorders>
              <w:top w:val="single" w:sz="4" w:space="0" w:color="auto"/>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5</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80</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15</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Реле контролю наявності фі</w:t>
            </w:r>
            <w:proofErr w:type="gramStart"/>
            <w:r w:rsidRPr="00523BD1">
              <w:rPr>
                <w:sz w:val="28"/>
                <w:szCs w:val="28"/>
              </w:rPr>
              <w:t>дер</w:t>
            </w:r>
            <w:proofErr w:type="gramEnd"/>
            <w:r w:rsidRPr="00523BD1">
              <w:rPr>
                <w:sz w:val="28"/>
                <w:szCs w:val="28"/>
              </w:rPr>
              <w:t>ів живлення</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16</w:t>
            </w:r>
          </w:p>
        </w:tc>
        <w:tc>
          <w:tcPr>
            <w:tcW w:w="5330" w:type="dxa"/>
            <w:tcBorders>
              <w:top w:val="nil"/>
              <w:left w:val="nil"/>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Реле категорії маршруту</w:t>
            </w:r>
          </w:p>
        </w:tc>
        <w:tc>
          <w:tcPr>
            <w:tcW w:w="1418" w:type="dxa"/>
            <w:tcBorders>
              <w:top w:val="nil"/>
              <w:left w:val="nil"/>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w:t>
            </w:r>
          </w:p>
        </w:tc>
        <w:tc>
          <w:tcPr>
            <w:tcW w:w="1417" w:type="dxa"/>
            <w:tcBorders>
              <w:top w:val="nil"/>
              <w:left w:val="nil"/>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8</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17</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Вхідні </w:t>
            </w:r>
            <w:proofErr w:type="gramStart"/>
            <w:r w:rsidRPr="00523BD1">
              <w:rPr>
                <w:sz w:val="28"/>
                <w:szCs w:val="28"/>
              </w:rPr>
              <w:t>св</w:t>
            </w:r>
            <w:proofErr w:type="gramEnd"/>
            <w:r w:rsidRPr="00523BD1">
              <w:rPr>
                <w:sz w:val="28"/>
                <w:szCs w:val="28"/>
              </w:rPr>
              <w:t>ітлофори</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14</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28</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18</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Вхідні </w:t>
            </w:r>
            <w:proofErr w:type="gramStart"/>
            <w:r w:rsidRPr="00523BD1">
              <w:rPr>
                <w:sz w:val="28"/>
                <w:szCs w:val="28"/>
              </w:rPr>
              <w:t>св</w:t>
            </w:r>
            <w:proofErr w:type="gramEnd"/>
            <w:r w:rsidRPr="00523BD1">
              <w:rPr>
                <w:sz w:val="28"/>
                <w:szCs w:val="28"/>
              </w:rPr>
              <w:t>ітлофори додаткові</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6</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12</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19</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Вихідні </w:t>
            </w:r>
            <w:proofErr w:type="gramStart"/>
            <w:r w:rsidRPr="00523BD1">
              <w:rPr>
                <w:sz w:val="28"/>
                <w:szCs w:val="28"/>
              </w:rPr>
              <w:t>св</w:t>
            </w:r>
            <w:proofErr w:type="gramEnd"/>
            <w:r w:rsidRPr="00523BD1">
              <w:rPr>
                <w:sz w:val="28"/>
                <w:szCs w:val="28"/>
              </w:rPr>
              <w:t>ітлофори</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8</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96</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20</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Маневрові </w:t>
            </w:r>
            <w:proofErr w:type="gramStart"/>
            <w:r w:rsidRPr="00523BD1">
              <w:rPr>
                <w:sz w:val="28"/>
                <w:szCs w:val="28"/>
              </w:rPr>
              <w:t>св</w:t>
            </w:r>
            <w:proofErr w:type="gramEnd"/>
            <w:r w:rsidRPr="00523BD1">
              <w:rPr>
                <w:sz w:val="28"/>
                <w:szCs w:val="28"/>
              </w:rPr>
              <w:t>ітлофори</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20</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40</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21</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Контроль реле ДСН</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22</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Відмі</w:t>
            </w:r>
            <w:proofErr w:type="gramStart"/>
            <w:r w:rsidRPr="00523BD1">
              <w:rPr>
                <w:sz w:val="28"/>
                <w:szCs w:val="28"/>
              </w:rPr>
              <w:t>на</w:t>
            </w:r>
            <w:proofErr w:type="gramEnd"/>
            <w:r w:rsidRPr="00523BD1">
              <w:rPr>
                <w:sz w:val="28"/>
                <w:szCs w:val="28"/>
              </w:rPr>
              <w:t xml:space="preserve"> та штучне розмиканя</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5</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23</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Контроль перегоряння запобіжників КПА, КПП </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24</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Дозвіл відправленя РОЧ, РОН</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8</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25</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Очищення </w:t>
            </w:r>
            <w:proofErr w:type="gramStart"/>
            <w:r w:rsidRPr="00523BD1">
              <w:rPr>
                <w:sz w:val="28"/>
                <w:szCs w:val="28"/>
              </w:rPr>
              <w:t>стр</w:t>
            </w:r>
            <w:proofErr w:type="gramEnd"/>
            <w:r w:rsidRPr="00523BD1">
              <w:rPr>
                <w:sz w:val="28"/>
                <w:szCs w:val="28"/>
              </w:rPr>
              <w:t>ілок</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27</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26</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Передача на диспетчерське керування</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3</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6</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27</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Автодія сигналі</w:t>
            </w:r>
            <w:proofErr w:type="gramStart"/>
            <w:r w:rsidRPr="00523BD1">
              <w:rPr>
                <w:sz w:val="28"/>
                <w:szCs w:val="28"/>
              </w:rPr>
              <w:t>в</w:t>
            </w:r>
            <w:proofErr w:type="gramEnd"/>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1</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28</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 xml:space="preserve">Додаткове замикання </w:t>
            </w:r>
            <w:proofErr w:type="gramStart"/>
            <w:r w:rsidRPr="00523BD1">
              <w:rPr>
                <w:sz w:val="28"/>
                <w:szCs w:val="28"/>
              </w:rPr>
              <w:t>стр</w:t>
            </w:r>
            <w:proofErr w:type="gramEnd"/>
            <w:r w:rsidRPr="00523BD1">
              <w:rPr>
                <w:sz w:val="28"/>
                <w:szCs w:val="28"/>
              </w:rPr>
              <w:t xml:space="preserve">ілок </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2</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4</w:t>
            </w:r>
          </w:p>
        </w:tc>
      </w:tr>
      <w:tr w:rsidR="00523BD1" w:rsidRPr="00523BD1" w:rsidTr="008A30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496" w:type="dxa"/>
            <w:tcBorders>
              <w:top w:val="nil"/>
              <w:left w:val="single" w:sz="4" w:space="0" w:color="auto"/>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right"/>
              <w:rPr>
                <w:sz w:val="28"/>
                <w:szCs w:val="28"/>
              </w:rPr>
            </w:pPr>
            <w:r w:rsidRPr="00523BD1">
              <w:rPr>
                <w:sz w:val="28"/>
                <w:szCs w:val="28"/>
              </w:rPr>
              <w:t>29</w:t>
            </w:r>
          </w:p>
        </w:tc>
        <w:tc>
          <w:tcPr>
            <w:tcW w:w="5330"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rPr>
                <w:sz w:val="28"/>
                <w:szCs w:val="28"/>
              </w:rPr>
            </w:pPr>
            <w:r w:rsidRPr="00523BD1">
              <w:rPr>
                <w:sz w:val="28"/>
                <w:szCs w:val="28"/>
              </w:rPr>
              <w:t>Всього</w:t>
            </w: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7"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p>
        </w:tc>
        <w:tc>
          <w:tcPr>
            <w:tcW w:w="1418" w:type="dxa"/>
            <w:tcBorders>
              <w:top w:val="nil"/>
              <w:left w:val="nil"/>
              <w:bottom w:val="single" w:sz="4" w:space="0" w:color="auto"/>
              <w:right w:val="single" w:sz="4" w:space="0" w:color="auto"/>
            </w:tcBorders>
            <w:shd w:val="clear" w:color="auto" w:fill="auto"/>
            <w:noWrap/>
            <w:vAlign w:val="bottom"/>
          </w:tcPr>
          <w:p w:rsidR="00523BD1" w:rsidRPr="00523BD1" w:rsidRDefault="00523BD1" w:rsidP="008A301D">
            <w:pPr>
              <w:spacing w:line="360" w:lineRule="auto"/>
              <w:contextualSpacing/>
              <w:jc w:val="center"/>
              <w:rPr>
                <w:sz w:val="28"/>
                <w:szCs w:val="28"/>
              </w:rPr>
            </w:pPr>
            <w:r w:rsidRPr="00523BD1">
              <w:rPr>
                <w:sz w:val="28"/>
                <w:szCs w:val="28"/>
              </w:rPr>
              <w:t>509</w:t>
            </w:r>
          </w:p>
        </w:tc>
      </w:tr>
    </w:tbl>
    <w:p w:rsidR="00523BD1" w:rsidRPr="00523BD1" w:rsidRDefault="00523BD1" w:rsidP="00633101">
      <w:pPr>
        <w:spacing w:line="360" w:lineRule="auto"/>
        <w:ind w:firstLine="708"/>
        <w:contextualSpacing/>
        <w:jc w:val="both"/>
        <w:rPr>
          <w:sz w:val="28"/>
          <w:szCs w:val="28"/>
          <w:lang w:val="uk-UA"/>
        </w:rPr>
      </w:pPr>
    </w:p>
    <w:p w:rsidR="00E35693" w:rsidRPr="001C2985" w:rsidRDefault="00E35693" w:rsidP="008A301D">
      <w:pPr>
        <w:spacing w:line="360" w:lineRule="auto"/>
        <w:contextualSpacing/>
        <w:jc w:val="both"/>
        <w:rPr>
          <w:sz w:val="28"/>
          <w:szCs w:val="28"/>
          <w:lang w:val="uk-UA"/>
        </w:rPr>
      </w:pPr>
      <w:r w:rsidRPr="000278D1">
        <w:rPr>
          <w:sz w:val="28"/>
          <w:szCs w:val="28"/>
          <w:lang w:val="uk-UA"/>
        </w:rPr>
        <w:t xml:space="preserve">Таблиця </w:t>
      </w:r>
      <w:r w:rsidR="001C2985">
        <w:rPr>
          <w:sz w:val="28"/>
          <w:szCs w:val="28"/>
          <w:lang w:val="uk-UA"/>
        </w:rPr>
        <w:t>2</w:t>
      </w:r>
      <w:r w:rsidRPr="000278D1">
        <w:rPr>
          <w:sz w:val="28"/>
          <w:szCs w:val="28"/>
          <w:lang w:val="uk-UA"/>
        </w:rPr>
        <w:t>.</w:t>
      </w:r>
      <w:r w:rsidR="001C2985">
        <w:rPr>
          <w:sz w:val="28"/>
          <w:szCs w:val="28"/>
          <w:lang w:val="uk-UA"/>
        </w:rPr>
        <w:t>3</w:t>
      </w:r>
      <w:r w:rsidR="000278D1">
        <w:rPr>
          <w:sz w:val="28"/>
          <w:szCs w:val="28"/>
          <w:lang w:val="uk-UA"/>
        </w:rPr>
        <w:t xml:space="preserve"> -</w:t>
      </w:r>
      <w:r w:rsidR="000278D1" w:rsidRPr="000278D1">
        <w:rPr>
          <w:sz w:val="28"/>
          <w:szCs w:val="28"/>
          <w:lang w:val="uk-UA"/>
        </w:rPr>
        <w:t xml:space="preserve"> розрахун</w:t>
      </w:r>
      <w:r w:rsidR="000278D1">
        <w:rPr>
          <w:sz w:val="28"/>
          <w:szCs w:val="28"/>
          <w:lang w:val="uk-UA"/>
        </w:rPr>
        <w:t>ок</w:t>
      </w:r>
      <w:r w:rsidR="000278D1" w:rsidRPr="000278D1">
        <w:rPr>
          <w:sz w:val="28"/>
          <w:szCs w:val="28"/>
          <w:lang w:val="uk-UA"/>
        </w:rPr>
        <w:t xml:space="preserve"> кількості модулів Вих.Р40</w:t>
      </w:r>
    </w:p>
    <w:tbl>
      <w:tblPr>
        <w:tblW w:w="10010" w:type="dxa"/>
        <w:jc w:val="center"/>
        <w:tblInd w:w="94" w:type="dxa"/>
        <w:tblLook w:val="0000"/>
      </w:tblPr>
      <w:tblGrid>
        <w:gridCol w:w="509"/>
        <w:gridCol w:w="5190"/>
        <w:gridCol w:w="1372"/>
        <w:gridCol w:w="1620"/>
        <w:gridCol w:w="1319"/>
      </w:tblGrid>
      <w:tr w:rsidR="00E35693" w:rsidRPr="00523BD1" w:rsidTr="00F331FA">
        <w:trPr>
          <w:trHeight w:val="923"/>
          <w:jc w:val="center"/>
        </w:trPr>
        <w:tc>
          <w:tcPr>
            <w:tcW w:w="509" w:type="dxa"/>
            <w:tcBorders>
              <w:top w:val="single" w:sz="4" w:space="0" w:color="auto"/>
              <w:left w:val="single" w:sz="4" w:space="0" w:color="auto"/>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w:t>
            </w:r>
          </w:p>
        </w:tc>
        <w:tc>
          <w:tcPr>
            <w:tcW w:w="5190"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rPr>
                <w:sz w:val="28"/>
                <w:szCs w:val="28"/>
              </w:rPr>
            </w:pPr>
            <w:r w:rsidRPr="00523BD1">
              <w:rPr>
                <w:sz w:val="28"/>
                <w:szCs w:val="28"/>
              </w:rPr>
              <w:t>Тип об'єкту</w:t>
            </w:r>
          </w:p>
        </w:tc>
        <w:tc>
          <w:tcPr>
            <w:tcW w:w="1372"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jc w:val="center"/>
              <w:rPr>
                <w:sz w:val="28"/>
                <w:szCs w:val="28"/>
              </w:rPr>
            </w:pPr>
            <w:r w:rsidRPr="00523BD1">
              <w:rPr>
                <w:sz w:val="28"/>
                <w:szCs w:val="28"/>
              </w:rPr>
              <w:t>Кількість обєкті</w:t>
            </w:r>
            <w:proofErr w:type="gramStart"/>
            <w:r w:rsidRPr="00523BD1">
              <w:rPr>
                <w:sz w:val="28"/>
                <w:szCs w:val="28"/>
              </w:rPr>
              <w:t>в</w:t>
            </w:r>
            <w:proofErr w:type="gramEnd"/>
          </w:p>
        </w:tc>
        <w:tc>
          <w:tcPr>
            <w:tcW w:w="1620"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F82459" w:rsidP="008A301D">
            <w:pPr>
              <w:spacing w:line="360" w:lineRule="auto"/>
              <w:contextualSpacing/>
              <w:jc w:val="center"/>
              <w:rPr>
                <w:sz w:val="28"/>
                <w:szCs w:val="28"/>
              </w:rPr>
            </w:pPr>
            <w:r w:rsidRPr="00523BD1">
              <w:rPr>
                <w:sz w:val="28"/>
                <w:szCs w:val="28"/>
                <w:lang w:val="uk-UA"/>
              </w:rPr>
              <w:t>К</w:t>
            </w:r>
            <w:r w:rsidR="00E35693" w:rsidRPr="00523BD1">
              <w:rPr>
                <w:sz w:val="28"/>
                <w:szCs w:val="28"/>
              </w:rPr>
              <w:t>ількість входів на 1 обєкт</w:t>
            </w:r>
          </w:p>
        </w:tc>
        <w:tc>
          <w:tcPr>
            <w:tcW w:w="1319" w:type="dxa"/>
            <w:tcBorders>
              <w:top w:val="single" w:sz="4" w:space="0" w:color="auto"/>
              <w:left w:val="nil"/>
              <w:bottom w:val="single" w:sz="4" w:space="0" w:color="auto"/>
              <w:right w:val="single" w:sz="4" w:space="0" w:color="auto"/>
            </w:tcBorders>
            <w:shd w:val="clear" w:color="auto" w:fill="auto"/>
            <w:vAlign w:val="bottom"/>
          </w:tcPr>
          <w:p w:rsidR="00E35693" w:rsidRPr="00523BD1" w:rsidRDefault="00E35693" w:rsidP="008A301D">
            <w:pPr>
              <w:spacing w:line="360" w:lineRule="auto"/>
              <w:contextualSpacing/>
              <w:jc w:val="center"/>
              <w:rPr>
                <w:sz w:val="28"/>
                <w:szCs w:val="28"/>
              </w:rPr>
            </w:pPr>
            <w:r w:rsidRPr="00523BD1">
              <w:rPr>
                <w:sz w:val="28"/>
                <w:szCs w:val="28"/>
              </w:rPr>
              <w:t>Загальна кількість вході</w:t>
            </w:r>
            <w:proofErr w:type="gramStart"/>
            <w:r w:rsidRPr="00523BD1">
              <w:rPr>
                <w:sz w:val="28"/>
                <w:szCs w:val="28"/>
              </w:rPr>
              <w:t>в</w:t>
            </w:r>
            <w:proofErr w:type="gramEnd"/>
          </w:p>
        </w:tc>
      </w:tr>
      <w:tr w:rsidR="008A301D" w:rsidRPr="00523BD1" w:rsidTr="008A301D">
        <w:trPr>
          <w:trHeight w:val="263"/>
          <w:jc w:val="center"/>
        </w:trPr>
        <w:tc>
          <w:tcPr>
            <w:tcW w:w="509" w:type="dxa"/>
            <w:tcBorders>
              <w:top w:val="single" w:sz="4" w:space="0" w:color="auto"/>
              <w:left w:val="single" w:sz="4" w:space="0" w:color="auto"/>
              <w:right w:val="single" w:sz="4" w:space="0" w:color="auto"/>
            </w:tcBorders>
            <w:shd w:val="clear" w:color="auto" w:fill="auto"/>
            <w:noWrap/>
            <w:vAlign w:val="bottom"/>
          </w:tcPr>
          <w:p w:rsidR="008A301D" w:rsidRDefault="008A301D" w:rsidP="008A301D">
            <w:pPr>
              <w:spacing w:line="360" w:lineRule="auto"/>
              <w:contextualSpacing/>
              <w:jc w:val="center"/>
              <w:rPr>
                <w:sz w:val="28"/>
                <w:szCs w:val="28"/>
              </w:rPr>
            </w:pPr>
            <w:r w:rsidRPr="00523BD1">
              <w:rPr>
                <w:sz w:val="28"/>
                <w:szCs w:val="28"/>
              </w:rPr>
              <w:t>1</w:t>
            </w:r>
          </w:p>
        </w:tc>
        <w:tc>
          <w:tcPr>
            <w:tcW w:w="5190"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rPr>
                <w:sz w:val="28"/>
                <w:szCs w:val="28"/>
              </w:rPr>
            </w:pPr>
            <w:r w:rsidRPr="00523BD1">
              <w:rPr>
                <w:sz w:val="28"/>
                <w:szCs w:val="28"/>
              </w:rPr>
              <w:t xml:space="preserve">Кнопкові реле вхідних </w:t>
            </w:r>
            <w:proofErr w:type="gramStart"/>
            <w:r w:rsidRPr="00523BD1">
              <w:rPr>
                <w:sz w:val="28"/>
                <w:szCs w:val="28"/>
              </w:rPr>
              <w:t>св</w:t>
            </w:r>
            <w:proofErr w:type="gramEnd"/>
            <w:r w:rsidRPr="00523BD1">
              <w:rPr>
                <w:sz w:val="28"/>
                <w:szCs w:val="28"/>
              </w:rPr>
              <w:t>ітлофорів</w:t>
            </w:r>
          </w:p>
        </w:tc>
        <w:tc>
          <w:tcPr>
            <w:tcW w:w="1372"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2</w:t>
            </w:r>
          </w:p>
        </w:tc>
        <w:tc>
          <w:tcPr>
            <w:tcW w:w="1620"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1</w:t>
            </w:r>
          </w:p>
        </w:tc>
        <w:tc>
          <w:tcPr>
            <w:tcW w:w="1319"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2</w:t>
            </w:r>
          </w:p>
        </w:tc>
      </w:tr>
    </w:tbl>
    <w:p w:rsidR="008A301D" w:rsidRPr="007E5D70" w:rsidRDefault="008A301D">
      <w:pPr>
        <w:rPr>
          <w:sz w:val="28"/>
          <w:lang w:val="uk-UA"/>
        </w:rPr>
      </w:pPr>
      <w:r w:rsidRPr="007E5D70">
        <w:rPr>
          <w:sz w:val="28"/>
          <w:lang w:val="uk-UA"/>
        </w:rPr>
        <w:lastRenderedPageBreak/>
        <w:t>Продовження таблиці 2.3</w:t>
      </w:r>
    </w:p>
    <w:tbl>
      <w:tblPr>
        <w:tblW w:w="10010" w:type="dxa"/>
        <w:jc w:val="center"/>
        <w:tblInd w:w="94" w:type="dxa"/>
        <w:tblLook w:val="0000"/>
      </w:tblPr>
      <w:tblGrid>
        <w:gridCol w:w="509"/>
        <w:gridCol w:w="5190"/>
        <w:gridCol w:w="1372"/>
        <w:gridCol w:w="1620"/>
        <w:gridCol w:w="1319"/>
      </w:tblGrid>
      <w:tr w:rsidR="008A301D" w:rsidRPr="00523BD1" w:rsidTr="008A301D">
        <w:trPr>
          <w:trHeight w:val="258"/>
          <w:jc w:val="center"/>
        </w:trPr>
        <w:tc>
          <w:tcPr>
            <w:tcW w:w="509" w:type="dxa"/>
            <w:tcBorders>
              <w:top w:val="single" w:sz="4" w:space="0" w:color="auto"/>
              <w:left w:val="single" w:sz="4" w:space="0" w:color="auto"/>
              <w:bottom w:val="nil"/>
              <w:right w:val="single" w:sz="4" w:space="0" w:color="auto"/>
            </w:tcBorders>
            <w:shd w:val="clear" w:color="auto" w:fill="auto"/>
            <w:noWrap/>
            <w:vAlign w:val="bottom"/>
          </w:tcPr>
          <w:p w:rsidR="008A301D" w:rsidRPr="00523BD1" w:rsidRDefault="008A301D" w:rsidP="008A301D">
            <w:pPr>
              <w:spacing w:line="360" w:lineRule="auto"/>
              <w:contextualSpacing/>
              <w:jc w:val="right"/>
              <w:rPr>
                <w:sz w:val="28"/>
                <w:szCs w:val="28"/>
              </w:rPr>
            </w:pPr>
            <w:r w:rsidRPr="00523BD1">
              <w:rPr>
                <w:sz w:val="28"/>
                <w:szCs w:val="28"/>
              </w:rPr>
              <w:t>№</w:t>
            </w:r>
          </w:p>
        </w:tc>
        <w:tc>
          <w:tcPr>
            <w:tcW w:w="5190" w:type="dxa"/>
            <w:tcBorders>
              <w:top w:val="single" w:sz="4" w:space="0" w:color="auto"/>
              <w:left w:val="nil"/>
              <w:right w:val="single" w:sz="4" w:space="0" w:color="auto"/>
            </w:tcBorders>
            <w:shd w:val="clear" w:color="auto" w:fill="auto"/>
            <w:noWrap/>
            <w:vAlign w:val="bottom"/>
          </w:tcPr>
          <w:p w:rsidR="008A301D" w:rsidRPr="00523BD1" w:rsidRDefault="008A301D" w:rsidP="007E5D70">
            <w:pPr>
              <w:spacing w:line="360" w:lineRule="auto"/>
              <w:contextualSpacing/>
              <w:rPr>
                <w:sz w:val="28"/>
                <w:szCs w:val="28"/>
              </w:rPr>
            </w:pPr>
            <w:r w:rsidRPr="00523BD1">
              <w:rPr>
                <w:sz w:val="28"/>
                <w:szCs w:val="28"/>
              </w:rPr>
              <w:t>Тип об'єкту</w:t>
            </w:r>
          </w:p>
        </w:tc>
        <w:tc>
          <w:tcPr>
            <w:tcW w:w="1372"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Кількість обєкті</w:t>
            </w:r>
            <w:proofErr w:type="gramStart"/>
            <w:r w:rsidRPr="00523BD1">
              <w:rPr>
                <w:sz w:val="28"/>
                <w:szCs w:val="28"/>
              </w:rPr>
              <w:t>в</w:t>
            </w:r>
            <w:proofErr w:type="gramEnd"/>
          </w:p>
        </w:tc>
        <w:tc>
          <w:tcPr>
            <w:tcW w:w="1620"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8A301D">
              <w:rPr>
                <w:sz w:val="28"/>
                <w:szCs w:val="28"/>
              </w:rPr>
              <w:t>К</w:t>
            </w:r>
            <w:r w:rsidRPr="00523BD1">
              <w:rPr>
                <w:sz w:val="28"/>
                <w:szCs w:val="28"/>
              </w:rPr>
              <w:t>ількість вході</w:t>
            </w:r>
            <w:proofErr w:type="gramStart"/>
            <w:r w:rsidRPr="00523BD1">
              <w:rPr>
                <w:sz w:val="28"/>
                <w:szCs w:val="28"/>
              </w:rPr>
              <w:t>в</w:t>
            </w:r>
            <w:proofErr w:type="gramEnd"/>
            <w:r w:rsidRPr="00523BD1">
              <w:rPr>
                <w:sz w:val="28"/>
                <w:szCs w:val="28"/>
              </w:rPr>
              <w:t xml:space="preserve"> на 1 обєкт</w:t>
            </w:r>
          </w:p>
        </w:tc>
        <w:tc>
          <w:tcPr>
            <w:tcW w:w="1319" w:type="dxa"/>
            <w:tcBorders>
              <w:top w:val="single" w:sz="4" w:space="0" w:color="auto"/>
              <w:left w:val="nil"/>
              <w:right w:val="single" w:sz="4" w:space="0" w:color="auto"/>
            </w:tcBorders>
            <w:shd w:val="clear" w:color="auto" w:fill="auto"/>
            <w:noWrap/>
            <w:vAlign w:val="bottom"/>
          </w:tcPr>
          <w:p w:rsidR="008A301D" w:rsidRPr="00523BD1" w:rsidRDefault="008A301D" w:rsidP="008A301D">
            <w:pPr>
              <w:spacing w:line="360" w:lineRule="auto"/>
              <w:contextualSpacing/>
              <w:jc w:val="center"/>
              <w:rPr>
                <w:sz w:val="28"/>
                <w:szCs w:val="28"/>
              </w:rPr>
            </w:pPr>
            <w:r w:rsidRPr="00523BD1">
              <w:rPr>
                <w:sz w:val="28"/>
                <w:szCs w:val="28"/>
              </w:rPr>
              <w:t>Загальна кількість вході</w:t>
            </w:r>
            <w:proofErr w:type="gramStart"/>
            <w:r w:rsidRPr="00523BD1">
              <w:rPr>
                <w:sz w:val="28"/>
                <w:szCs w:val="28"/>
              </w:rPr>
              <w:t>в</w:t>
            </w:r>
            <w:proofErr w:type="gramEnd"/>
          </w:p>
        </w:tc>
      </w:tr>
      <w:tr w:rsidR="006C2F47" w:rsidRPr="00523BD1" w:rsidTr="006C2F47">
        <w:trPr>
          <w:trHeight w:val="258"/>
          <w:jc w:val="center"/>
        </w:trPr>
        <w:tc>
          <w:tcPr>
            <w:tcW w:w="509" w:type="dxa"/>
            <w:tcBorders>
              <w:top w:val="single" w:sz="4" w:space="0" w:color="auto"/>
              <w:left w:val="single" w:sz="4" w:space="0" w:color="auto"/>
              <w:bottom w:val="nil"/>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2</w:t>
            </w:r>
          </w:p>
        </w:tc>
        <w:tc>
          <w:tcPr>
            <w:tcW w:w="5190" w:type="dxa"/>
            <w:tcBorders>
              <w:top w:val="single" w:sz="4" w:space="0" w:color="auto"/>
              <w:left w:val="nil"/>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 xml:space="preserve">Кнопкові реле вихідних </w:t>
            </w:r>
            <w:proofErr w:type="gramStart"/>
            <w:r w:rsidRPr="00523BD1">
              <w:rPr>
                <w:sz w:val="28"/>
                <w:szCs w:val="28"/>
              </w:rPr>
              <w:t>св</w:t>
            </w:r>
            <w:proofErr w:type="gramEnd"/>
            <w:r w:rsidRPr="00523BD1">
              <w:rPr>
                <w:sz w:val="28"/>
                <w:szCs w:val="28"/>
              </w:rPr>
              <w:t>ітлофорів</w:t>
            </w:r>
          </w:p>
        </w:tc>
        <w:tc>
          <w:tcPr>
            <w:tcW w:w="1372" w:type="dxa"/>
            <w:tcBorders>
              <w:top w:val="single" w:sz="4" w:space="0" w:color="auto"/>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16</w:t>
            </w:r>
          </w:p>
        </w:tc>
        <w:tc>
          <w:tcPr>
            <w:tcW w:w="1620" w:type="dxa"/>
            <w:tcBorders>
              <w:top w:val="single" w:sz="4" w:space="0" w:color="auto"/>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single" w:sz="4" w:space="0" w:color="auto"/>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16</w:t>
            </w:r>
          </w:p>
        </w:tc>
      </w:tr>
      <w:tr w:rsidR="006C2F47" w:rsidRPr="00523BD1" w:rsidTr="0000266B">
        <w:trPr>
          <w:trHeight w:val="258"/>
          <w:jc w:val="center"/>
        </w:trPr>
        <w:tc>
          <w:tcPr>
            <w:tcW w:w="5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3</w:t>
            </w:r>
          </w:p>
        </w:tc>
        <w:tc>
          <w:tcPr>
            <w:tcW w:w="5190"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 xml:space="preserve">Кнопкові реле маневрових </w:t>
            </w:r>
            <w:proofErr w:type="gramStart"/>
            <w:r w:rsidRPr="00523BD1">
              <w:rPr>
                <w:sz w:val="28"/>
                <w:szCs w:val="28"/>
              </w:rPr>
              <w:t>св</w:t>
            </w:r>
            <w:proofErr w:type="gramEnd"/>
            <w:r w:rsidRPr="00523BD1">
              <w:rPr>
                <w:sz w:val="28"/>
                <w:szCs w:val="28"/>
              </w:rPr>
              <w:t>ітлофорів</w:t>
            </w:r>
          </w:p>
        </w:tc>
        <w:tc>
          <w:tcPr>
            <w:tcW w:w="1372"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20</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20</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4</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Реле дозвілу відправлення</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5</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Відміна дозволу відправлення</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6</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Сезонне керування</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7</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 xml:space="preserve">Нічний режим живлення </w:t>
            </w:r>
            <w:proofErr w:type="gramStart"/>
            <w:r w:rsidRPr="00523BD1">
              <w:rPr>
                <w:sz w:val="28"/>
                <w:szCs w:val="28"/>
              </w:rPr>
              <w:t>св</w:t>
            </w:r>
            <w:proofErr w:type="gramEnd"/>
            <w:r w:rsidRPr="00523BD1">
              <w:rPr>
                <w:sz w:val="28"/>
                <w:szCs w:val="28"/>
              </w:rPr>
              <w:t>ітлофорів</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r>
      <w:tr w:rsidR="006C2F47" w:rsidRPr="00523BD1" w:rsidTr="008A301D">
        <w:trPr>
          <w:trHeight w:val="258"/>
          <w:jc w:val="center"/>
        </w:trPr>
        <w:tc>
          <w:tcPr>
            <w:tcW w:w="509" w:type="dxa"/>
            <w:tcBorders>
              <w:top w:val="nil"/>
              <w:left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8</w:t>
            </w:r>
          </w:p>
        </w:tc>
        <w:tc>
          <w:tcPr>
            <w:tcW w:w="5190" w:type="dxa"/>
            <w:tcBorders>
              <w:top w:val="nil"/>
              <w:left w:val="nil"/>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 xml:space="preserve">Ручний режим живлення </w:t>
            </w:r>
            <w:proofErr w:type="gramStart"/>
            <w:r w:rsidRPr="00523BD1">
              <w:rPr>
                <w:sz w:val="28"/>
                <w:szCs w:val="28"/>
              </w:rPr>
              <w:t>св</w:t>
            </w:r>
            <w:proofErr w:type="gramEnd"/>
            <w:r w:rsidRPr="00523BD1">
              <w:rPr>
                <w:sz w:val="28"/>
                <w:szCs w:val="28"/>
              </w:rPr>
              <w:t>ітлофорів</w:t>
            </w:r>
          </w:p>
        </w:tc>
        <w:tc>
          <w:tcPr>
            <w:tcW w:w="1372" w:type="dxa"/>
            <w:tcBorders>
              <w:top w:val="nil"/>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620" w:type="dxa"/>
            <w:tcBorders>
              <w:top w:val="nil"/>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w:t>
            </w:r>
          </w:p>
        </w:tc>
      </w:tr>
      <w:tr w:rsidR="006C2F47" w:rsidRPr="00523BD1" w:rsidTr="008A301D">
        <w:trPr>
          <w:trHeight w:val="258"/>
          <w:jc w:val="center"/>
        </w:trPr>
        <w:tc>
          <w:tcPr>
            <w:tcW w:w="5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9</w:t>
            </w:r>
          </w:p>
        </w:tc>
        <w:tc>
          <w:tcPr>
            <w:tcW w:w="5190"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 xml:space="preserve">Очищення </w:t>
            </w:r>
            <w:proofErr w:type="gramStart"/>
            <w:r w:rsidRPr="00523BD1">
              <w:rPr>
                <w:sz w:val="28"/>
                <w:szCs w:val="28"/>
              </w:rPr>
              <w:t>стр</w:t>
            </w:r>
            <w:proofErr w:type="gramEnd"/>
            <w:r w:rsidRPr="00523BD1">
              <w:rPr>
                <w:sz w:val="28"/>
                <w:szCs w:val="28"/>
              </w:rPr>
              <w:t>ілок</w:t>
            </w:r>
          </w:p>
        </w:tc>
        <w:tc>
          <w:tcPr>
            <w:tcW w:w="1372"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20</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single" w:sz="4" w:space="0" w:color="auto"/>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20</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10</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Зміна напрямку</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4</w:t>
            </w: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4</w:t>
            </w:r>
          </w:p>
        </w:tc>
      </w:tr>
      <w:tr w:rsidR="006C2F47" w:rsidRPr="00523BD1" w:rsidTr="0000266B">
        <w:trPr>
          <w:trHeight w:val="258"/>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right"/>
              <w:rPr>
                <w:sz w:val="28"/>
                <w:szCs w:val="28"/>
              </w:rPr>
            </w:pPr>
            <w:r w:rsidRPr="00523BD1">
              <w:rPr>
                <w:sz w:val="28"/>
                <w:szCs w:val="28"/>
              </w:rPr>
              <w:t>11</w:t>
            </w:r>
          </w:p>
        </w:tc>
        <w:tc>
          <w:tcPr>
            <w:tcW w:w="519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rPr>
                <w:sz w:val="28"/>
                <w:szCs w:val="28"/>
              </w:rPr>
            </w:pPr>
            <w:r w:rsidRPr="00523BD1">
              <w:rPr>
                <w:sz w:val="28"/>
                <w:szCs w:val="28"/>
              </w:rPr>
              <w:t>Всього</w:t>
            </w:r>
          </w:p>
        </w:tc>
        <w:tc>
          <w:tcPr>
            <w:tcW w:w="1372"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p>
        </w:tc>
        <w:tc>
          <w:tcPr>
            <w:tcW w:w="1620"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p>
        </w:tc>
        <w:tc>
          <w:tcPr>
            <w:tcW w:w="1319" w:type="dxa"/>
            <w:tcBorders>
              <w:top w:val="nil"/>
              <w:left w:val="nil"/>
              <w:bottom w:val="single" w:sz="4" w:space="0" w:color="auto"/>
              <w:right w:val="single" w:sz="4" w:space="0" w:color="auto"/>
            </w:tcBorders>
            <w:shd w:val="clear" w:color="auto" w:fill="auto"/>
            <w:noWrap/>
            <w:vAlign w:val="bottom"/>
          </w:tcPr>
          <w:p w:rsidR="006C2F47" w:rsidRPr="00523BD1" w:rsidRDefault="006C2F47" w:rsidP="008A301D">
            <w:pPr>
              <w:spacing w:line="360" w:lineRule="auto"/>
              <w:contextualSpacing/>
              <w:jc w:val="center"/>
              <w:rPr>
                <w:sz w:val="28"/>
                <w:szCs w:val="28"/>
              </w:rPr>
            </w:pPr>
            <w:r w:rsidRPr="00523BD1">
              <w:rPr>
                <w:sz w:val="28"/>
                <w:szCs w:val="28"/>
              </w:rPr>
              <w:t>72</w:t>
            </w:r>
          </w:p>
        </w:tc>
      </w:tr>
    </w:tbl>
    <w:p w:rsidR="006C2F47" w:rsidRDefault="006C2F47" w:rsidP="002736DA">
      <w:pPr>
        <w:spacing w:line="360" w:lineRule="auto"/>
        <w:rPr>
          <w:sz w:val="28"/>
          <w:szCs w:val="28"/>
          <w:lang w:val="uk-UA"/>
        </w:rPr>
      </w:pPr>
    </w:p>
    <w:p w:rsidR="00E35693" w:rsidRPr="000278D1" w:rsidRDefault="00E35693" w:rsidP="00871DCC">
      <w:pPr>
        <w:spacing w:line="360" w:lineRule="auto"/>
        <w:rPr>
          <w:sz w:val="28"/>
          <w:szCs w:val="28"/>
          <w:lang w:val="uk-UA"/>
        </w:rPr>
      </w:pPr>
      <w:r w:rsidRPr="000278D1">
        <w:rPr>
          <w:sz w:val="28"/>
          <w:szCs w:val="28"/>
          <w:lang w:val="uk-UA"/>
        </w:rPr>
        <w:t xml:space="preserve">Таблиця </w:t>
      </w:r>
      <w:r w:rsidR="001C2985">
        <w:rPr>
          <w:sz w:val="28"/>
          <w:szCs w:val="28"/>
          <w:lang w:val="uk-UA"/>
        </w:rPr>
        <w:t>2</w:t>
      </w:r>
      <w:r w:rsidRPr="000278D1">
        <w:rPr>
          <w:sz w:val="28"/>
          <w:szCs w:val="28"/>
          <w:lang w:val="uk-UA"/>
        </w:rPr>
        <w:t>.</w:t>
      </w:r>
      <w:r w:rsidR="001C2985">
        <w:rPr>
          <w:sz w:val="28"/>
          <w:szCs w:val="28"/>
          <w:lang w:val="uk-UA"/>
        </w:rPr>
        <w:t>4</w:t>
      </w:r>
      <w:r w:rsidR="000278D1" w:rsidRPr="000278D1">
        <w:rPr>
          <w:sz w:val="28"/>
          <w:szCs w:val="28"/>
          <w:lang w:val="uk-UA"/>
        </w:rPr>
        <w:t xml:space="preserve"> </w:t>
      </w:r>
      <w:r w:rsidR="000278D1">
        <w:rPr>
          <w:sz w:val="28"/>
          <w:szCs w:val="28"/>
          <w:lang w:val="uk-UA"/>
        </w:rPr>
        <w:t xml:space="preserve">- </w:t>
      </w:r>
      <w:r w:rsidR="000278D1" w:rsidRPr="000278D1">
        <w:rPr>
          <w:sz w:val="28"/>
          <w:szCs w:val="28"/>
          <w:lang w:val="uk-UA"/>
        </w:rPr>
        <w:t>Розрахунок кількості модулів Б.Вих</w:t>
      </w:r>
    </w:p>
    <w:tbl>
      <w:tblPr>
        <w:tblW w:w="10008" w:type="dxa"/>
        <w:jc w:val="center"/>
        <w:tblInd w:w="94" w:type="dxa"/>
        <w:tblLook w:val="0000"/>
      </w:tblPr>
      <w:tblGrid>
        <w:gridCol w:w="509"/>
        <w:gridCol w:w="5189"/>
        <w:gridCol w:w="1371"/>
        <w:gridCol w:w="1620"/>
        <w:gridCol w:w="1319"/>
      </w:tblGrid>
      <w:tr w:rsidR="00E35693" w:rsidRPr="00F74814" w:rsidTr="00F74814">
        <w:trPr>
          <w:trHeight w:val="450"/>
          <w:jc w:val="center"/>
        </w:trPr>
        <w:tc>
          <w:tcPr>
            <w:tcW w:w="509" w:type="dxa"/>
            <w:tcBorders>
              <w:top w:val="single" w:sz="4" w:space="0" w:color="auto"/>
              <w:left w:val="single" w:sz="4" w:space="0" w:color="auto"/>
              <w:bottom w:val="single" w:sz="4" w:space="0" w:color="auto"/>
              <w:right w:val="single" w:sz="4" w:space="0" w:color="auto"/>
            </w:tcBorders>
            <w:shd w:val="clear" w:color="auto" w:fill="auto"/>
            <w:vAlign w:val="bottom"/>
          </w:tcPr>
          <w:p w:rsidR="00E35693" w:rsidRPr="00F74814" w:rsidRDefault="00E35693" w:rsidP="008A301D">
            <w:pPr>
              <w:spacing w:line="360" w:lineRule="auto"/>
              <w:contextualSpacing/>
              <w:rPr>
                <w:sz w:val="28"/>
                <w:szCs w:val="28"/>
              </w:rPr>
            </w:pPr>
            <w:r w:rsidRPr="00F74814">
              <w:rPr>
                <w:sz w:val="28"/>
                <w:szCs w:val="28"/>
              </w:rPr>
              <w:t>№</w:t>
            </w:r>
          </w:p>
        </w:tc>
        <w:tc>
          <w:tcPr>
            <w:tcW w:w="5189" w:type="dxa"/>
            <w:tcBorders>
              <w:top w:val="single" w:sz="4" w:space="0" w:color="auto"/>
              <w:left w:val="nil"/>
              <w:bottom w:val="single" w:sz="4" w:space="0" w:color="auto"/>
              <w:right w:val="single" w:sz="4" w:space="0" w:color="auto"/>
            </w:tcBorders>
            <w:shd w:val="clear" w:color="auto" w:fill="auto"/>
            <w:vAlign w:val="bottom"/>
          </w:tcPr>
          <w:p w:rsidR="00E35693" w:rsidRPr="00F74814" w:rsidRDefault="00E35693" w:rsidP="008A301D">
            <w:pPr>
              <w:spacing w:line="360" w:lineRule="auto"/>
              <w:contextualSpacing/>
              <w:rPr>
                <w:sz w:val="28"/>
                <w:szCs w:val="28"/>
              </w:rPr>
            </w:pPr>
            <w:r w:rsidRPr="00F74814">
              <w:rPr>
                <w:sz w:val="28"/>
                <w:szCs w:val="28"/>
              </w:rPr>
              <w:t>Тип об'єкту</w:t>
            </w:r>
          </w:p>
        </w:tc>
        <w:tc>
          <w:tcPr>
            <w:tcW w:w="1371" w:type="dxa"/>
            <w:tcBorders>
              <w:top w:val="single" w:sz="4" w:space="0" w:color="auto"/>
              <w:left w:val="nil"/>
              <w:bottom w:val="single" w:sz="4" w:space="0" w:color="auto"/>
              <w:right w:val="single" w:sz="4" w:space="0" w:color="auto"/>
            </w:tcBorders>
            <w:shd w:val="clear" w:color="auto" w:fill="auto"/>
            <w:vAlign w:val="bottom"/>
          </w:tcPr>
          <w:p w:rsidR="00E35693" w:rsidRPr="00F74814" w:rsidRDefault="00E35693" w:rsidP="008A301D">
            <w:pPr>
              <w:spacing w:line="360" w:lineRule="auto"/>
              <w:contextualSpacing/>
              <w:rPr>
                <w:sz w:val="28"/>
                <w:szCs w:val="28"/>
              </w:rPr>
            </w:pPr>
            <w:r w:rsidRPr="00F74814">
              <w:rPr>
                <w:sz w:val="28"/>
                <w:szCs w:val="28"/>
              </w:rPr>
              <w:t>Кількість обєкті</w:t>
            </w:r>
            <w:proofErr w:type="gramStart"/>
            <w:r w:rsidRPr="00F74814">
              <w:rPr>
                <w:sz w:val="28"/>
                <w:szCs w:val="28"/>
              </w:rPr>
              <w:t>в</w:t>
            </w:r>
            <w:proofErr w:type="gramEnd"/>
          </w:p>
        </w:tc>
        <w:tc>
          <w:tcPr>
            <w:tcW w:w="1620" w:type="dxa"/>
            <w:tcBorders>
              <w:top w:val="single" w:sz="4" w:space="0" w:color="auto"/>
              <w:left w:val="nil"/>
              <w:bottom w:val="single" w:sz="4" w:space="0" w:color="auto"/>
              <w:right w:val="single" w:sz="4" w:space="0" w:color="auto"/>
            </w:tcBorders>
            <w:shd w:val="clear" w:color="auto" w:fill="auto"/>
            <w:vAlign w:val="bottom"/>
          </w:tcPr>
          <w:p w:rsidR="00E35693" w:rsidRPr="00F74814" w:rsidRDefault="00E35693" w:rsidP="008A301D">
            <w:pPr>
              <w:spacing w:line="360" w:lineRule="auto"/>
              <w:contextualSpacing/>
              <w:rPr>
                <w:sz w:val="28"/>
                <w:szCs w:val="28"/>
              </w:rPr>
            </w:pPr>
            <w:r w:rsidRPr="00F74814">
              <w:rPr>
                <w:sz w:val="28"/>
                <w:szCs w:val="28"/>
              </w:rPr>
              <w:t>кількість вході</w:t>
            </w:r>
            <w:proofErr w:type="gramStart"/>
            <w:r w:rsidRPr="00F74814">
              <w:rPr>
                <w:sz w:val="28"/>
                <w:szCs w:val="28"/>
              </w:rPr>
              <w:t>в</w:t>
            </w:r>
            <w:proofErr w:type="gramEnd"/>
            <w:r w:rsidRPr="00F74814">
              <w:rPr>
                <w:sz w:val="28"/>
                <w:szCs w:val="28"/>
              </w:rPr>
              <w:t xml:space="preserve"> на 1 обєкт</w:t>
            </w:r>
          </w:p>
        </w:tc>
        <w:tc>
          <w:tcPr>
            <w:tcW w:w="1319" w:type="dxa"/>
            <w:tcBorders>
              <w:top w:val="single" w:sz="4" w:space="0" w:color="auto"/>
              <w:left w:val="nil"/>
              <w:bottom w:val="single" w:sz="4" w:space="0" w:color="auto"/>
              <w:right w:val="single" w:sz="4" w:space="0" w:color="auto"/>
            </w:tcBorders>
            <w:shd w:val="clear" w:color="auto" w:fill="auto"/>
            <w:vAlign w:val="bottom"/>
          </w:tcPr>
          <w:p w:rsidR="00E35693" w:rsidRPr="00F74814" w:rsidRDefault="00E35693" w:rsidP="008A301D">
            <w:pPr>
              <w:spacing w:line="360" w:lineRule="auto"/>
              <w:contextualSpacing/>
              <w:rPr>
                <w:sz w:val="28"/>
                <w:szCs w:val="28"/>
              </w:rPr>
            </w:pPr>
            <w:r w:rsidRPr="00F74814">
              <w:rPr>
                <w:sz w:val="28"/>
                <w:szCs w:val="28"/>
              </w:rPr>
              <w:t>Загальна кількість вході</w:t>
            </w:r>
            <w:proofErr w:type="gramStart"/>
            <w:r w:rsidRPr="00F74814">
              <w:rPr>
                <w:sz w:val="28"/>
                <w:szCs w:val="28"/>
              </w:rPr>
              <w:t>в</w:t>
            </w:r>
            <w:proofErr w:type="gramEnd"/>
          </w:p>
        </w:tc>
      </w:tr>
      <w:tr w:rsidR="00E35693" w:rsidRPr="00F74814" w:rsidTr="008A301D">
        <w:trPr>
          <w:trHeight w:val="390"/>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Запрошувальні сигнали</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14</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14</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Допоміжний прийом і відправлення</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8</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8</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3</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 xml:space="preserve">Індивідуальний перевод </w:t>
            </w:r>
            <w:proofErr w:type="gramStart"/>
            <w:r w:rsidRPr="00F74814">
              <w:rPr>
                <w:sz w:val="28"/>
                <w:szCs w:val="28"/>
              </w:rPr>
              <w:t>стр</w:t>
            </w:r>
            <w:proofErr w:type="gramEnd"/>
            <w:r w:rsidRPr="00F74814">
              <w:rPr>
                <w:sz w:val="28"/>
                <w:szCs w:val="28"/>
              </w:rPr>
              <w:t>ілок</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31</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31</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4</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 xml:space="preserve">Перевод </w:t>
            </w:r>
            <w:proofErr w:type="gramStart"/>
            <w:r w:rsidRPr="00F74814">
              <w:rPr>
                <w:sz w:val="28"/>
                <w:szCs w:val="28"/>
              </w:rPr>
              <w:t>стр</w:t>
            </w:r>
            <w:proofErr w:type="gramEnd"/>
            <w:r w:rsidRPr="00F74814">
              <w:rPr>
                <w:sz w:val="28"/>
                <w:szCs w:val="28"/>
              </w:rPr>
              <w:t>ілок в +/-</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5</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 xml:space="preserve">Замикання </w:t>
            </w:r>
            <w:proofErr w:type="gramStart"/>
            <w:r w:rsidRPr="00F74814">
              <w:rPr>
                <w:sz w:val="28"/>
                <w:szCs w:val="28"/>
              </w:rPr>
              <w:t>стр</w:t>
            </w:r>
            <w:proofErr w:type="gramEnd"/>
            <w:r w:rsidRPr="00F74814">
              <w:rPr>
                <w:sz w:val="28"/>
                <w:szCs w:val="28"/>
              </w:rPr>
              <w:t>ілок</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6</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 xml:space="preserve">Розмикання </w:t>
            </w:r>
            <w:proofErr w:type="gramStart"/>
            <w:r w:rsidRPr="00F74814">
              <w:rPr>
                <w:sz w:val="28"/>
                <w:szCs w:val="28"/>
              </w:rPr>
              <w:t>стр</w:t>
            </w:r>
            <w:proofErr w:type="gramEnd"/>
            <w:r w:rsidRPr="00F74814">
              <w:rPr>
                <w:sz w:val="28"/>
                <w:szCs w:val="28"/>
              </w:rPr>
              <w:t>ілок</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7</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Штучне розмикання</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20</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20</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8</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Групові реле штучного розмикання</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3</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3</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9</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 xml:space="preserve">Допоміжний перевод </w:t>
            </w:r>
            <w:proofErr w:type="gramStart"/>
            <w:r w:rsidRPr="00F74814">
              <w:rPr>
                <w:sz w:val="28"/>
                <w:szCs w:val="28"/>
              </w:rPr>
              <w:t>стр</w:t>
            </w:r>
            <w:proofErr w:type="gramEnd"/>
            <w:r w:rsidRPr="00F74814">
              <w:rPr>
                <w:sz w:val="28"/>
                <w:szCs w:val="28"/>
              </w:rPr>
              <w:t>ілок</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w:t>
            </w:r>
          </w:p>
        </w:tc>
      </w:tr>
      <w:tr w:rsidR="00E35693" w:rsidRPr="00F74814" w:rsidTr="00F74814">
        <w:trPr>
          <w:trHeight w:val="255"/>
          <w:jc w:val="center"/>
        </w:trPr>
        <w:tc>
          <w:tcPr>
            <w:tcW w:w="509" w:type="dxa"/>
            <w:tcBorders>
              <w:top w:val="nil"/>
              <w:left w:val="single" w:sz="4" w:space="0" w:color="auto"/>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r w:rsidRPr="00F74814">
              <w:rPr>
                <w:sz w:val="28"/>
                <w:szCs w:val="28"/>
              </w:rPr>
              <w:t>10</w:t>
            </w:r>
          </w:p>
        </w:tc>
        <w:tc>
          <w:tcPr>
            <w:tcW w:w="518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rPr>
                <w:sz w:val="28"/>
                <w:szCs w:val="28"/>
              </w:rPr>
            </w:pPr>
            <w:r w:rsidRPr="00F74814">
              <w:rPr>
                <w:sz w:val="28"/>
                <w:szCs w:val="28"/>
              </w:rPr>
              <w:t>Всього</w:t>
            </w:r>
          </w:p>
        </w:tc>
        <w:tc>
          <w:tcPr>
            <w:tcW w:w="1371"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p>
        </w:tc>
        <w:tc>
          <w:tcPr>
            <w:tcW w:w="1620"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rPr>
            </w:pPr>
          </w:p>
        </w:tc>
        <w:tc>
          <w:tcPr>
            <w:tcW w:w="1319" w:type="dxa"/>
            <w:tcBorders>
              <w:top w:val="nil"/>
              <w:left w:val="nil"/>
              <w:bottom w:val="single" w:sz="4" w:space="0" w:color="auto"/>
              <w:right w:val="single" w:sz="4" w:space="0" w:color="auto"/>
            </w:tcBorders>
            <w:shd w:val="clear" w:color="auto" w:fill="auto"/>
            <w:noWrap/>
            <w:vAlign w:val="bottom"/>
          </w:tcPr>
          <w:p w:rsidR="00E35693" w:rsidRPr="00F74814" w:rsidRDefault="00E35693" w:rsidP="008A301D">
            <w:pPr>
              <w:spacing w:line="360" w:lineRule="auto"/>
              <w:contextualSpacing/>
              <w:jc w:val="center"/>
              <w:rPr>
                <w:sz w:val="28"/>
                <w:szCs w:val="28"/>
                <w:lang w:val="uk-UA"/>
              </w:rPr>
            </w:pPr>
            <w:r w:rsidRPr="00F74814">
              <w:rPr>
                <w:sz w:val="28"/>
                <w:szCs w:val="28"/>
              </w:rPr>
              <w:t>8</w:t>
            </w:r>
            <w:r w:rsidR="00D8581D" w:rsidRPr="00F74814">
              <w:rPr>
                <w:sz w:val="28"/>
                <w:szCs w:val="28"/>
                <w:lang w:val="uk-UA"/>
              </w:rPr>
              <w:t>0</w:t>
            </w:r>
          </w:p>
        </w:tc>
      </w:tr>
    </w:tbl>
    <w:p w:rsidR="006C2F47" w:rsidRDefault="006C2F47" w:rsidP="006C2F47">
      <w:pPr>
        <w:spacing w:line="360" w:lineRule="auto"/>
        <w:ind w:firstLine="708"/>
        <w:contextualSpacing/>
        <w:jc w:val="both"/>
        <w:rPr>
          <w:sz w:val="28"/>
          <w:szCs w:val="28"/>
          <w:lang w:val="uk-UA"/>
        </w:rPr>
      </w:pPr>
    </w:p>
    <w:p w:rsidR="006C2F47" w:rsidRPr="00E35693" w:rsidRDefault="006C2F47" w:rsidP="006C2F47">
      <w:pPr>
        <w:spacing w:line="360" w:lineRule="auto"/>
        <w:ind w:firstLine="708"/>
        <w:contextualSpacing/>
        <w:jc w:val="both"/>
        <w:rPr>
          <w:sz w:val="28"/>
          <w:szCs w:val="28"/>
        </w:rPr>
      </w:pPr>
      <w:r w:rsidRPr="00E35693">
        <w:rPr>
          <w:sz w:val="28"/>
          <w:szCs w:val="28"/>
        </w:rPr>
        <w:lastRenderedPageBreak/>
        <w:t xml:space="preserve">У зв’язку з тим, що кількість входів струмової петлі не перевищує 512, </w:t>
      </w:r>
      <w:proofErr w:type="gramStart"/>
      <w:r w:rsidRPr="00E35693">
        <w:rPr>
          <w:sz w:val="28"/>
          <w:szCs w:val="28"/>
        </w:rPr>
        <w:t>для</w:t>
      </w:r>
      <w:proofErr w:type="gramEnd"/>
      <w:r w:rsidRPr="00E35693">
        <w:rPr>
          <w:sz w:val="28"/>
          <w:szCs w:val="28"/>
        </w:rPr>
        <w:t xml:space="preserve"> контролю стану об’єктів ЕЦ необхідно використати 1 модуль ТП та 1 модуль Вх.</w:t>
      </w:r>
    </w:p>
    <w:p w:rsidR="00633101" w:rsidRPr="006C2F47" w:rsidRDefault="00633101" w:rsidP="00633101">
      <w:pPr>
        <w:spacing w:line="360" w:lineRule="auto"/>
        <w:ind w:firstLine="720"/>
        <w:contextualSpacing/>
        <w:rPr>
          <w:sz w:val="28"/>
          <w:szCs w:val="28"/>
          <w:lang w:val="uk-UA"/>
        </w:rPr>
      </w:pPr>
      <w:r w:rsidRPr="00E35693">
        <w:rPr>
          <w:sz w:val="28"/>
          <w:szCs w:val="28"/>
        </w:rPr>
        <w:t>Таким чином, кількість модулів Вих</w:t>
      </w:r>
      <w:proofErr w:type="gramStart"/>
      <w:r w:rsidRPr="00E35693">
        <w:rPr>
          <w:sz w:val="28"/>
          <w:szCs w:val="28"/>
        </w:rPr>
        <w:t>.Р</w:t>
      </w:r>
      <w:proofErr w:type="gramEnd"/>
      <w:r w:rsidRPr="00E35693">
        <w:rPr>
          <w:sz w:val="28"/>
          <w:szCs w:val="28"/>
        </w:rPr>
        <w:t>40 обчислено:</w:t>
      </w:r>
    </w:p>
    <w:p w:rsidR="00633101" w:rsidRPr="00E35693" w:rsidRDefault="00633101" w:rsidP="00633101">
      <w:pPr>
        <w:spacing w:line="360" w:lineRule="auto"/>
        <w:ind w:firstLine="720"/>
        <w:contextualSpacing/>
        <w:rPr>
          <w:sz w:val="28"/>
          <w:szCs w:val="28"/>
        </w:rPr>
      </w:pPr>
    </w:p>
    <w:p w:rsidR="00633101" w:rsidRPr="00E35693" w:rsidRDefault="00633101" w:rsidP="00633101">
      <w:pPr>
        <w:spacing w:line="360" w:lineRule="auto"/>
        <w:ind w:firstLine="720"/>
        <w:contextualSpacing/>
        <w:jc w:val="center"/>
        <w:rPr>
          <w:sz w:val="28"/>
          <w:szCs w:val="28"/>
          <w:lang w:val="uk-UA"/>
        </w:rPr>
      </w:pPr>
      <w:r w:rsidRPr="00E35693">
        <w:rPr>
          <w:sz w:val="28"/>
          <w:szCs w:val="28"/>
        </w:rPr>
        <w:t>К</w:t>
      </w:r>
      <w:r w:rsidRPr="00E35693">
        <w:rPr>
          <w:sz w:val="28"/>
          <w:szCs w:val="28"/>
          <w:vertAlign w:val="subscript"/>
        </w:rPr>
        <w:t>вих</w:t>
      </w:r>
      <w:proofErr w:type="gramStart"/>
      <w:r w:rsidRPr="00E35693">
        <w:rPr>
          <w:sz w:val="28"/>
          <w:szCs w:val="28"/>
          <w:vertAlign w:val="subscript"/>
        </w:rPr>
        <w:t>.Р</w:t>
      </w:r>
      <w:proofErr w:type="gramEnd"/>
      <w:r w:rsidRPr="00E35693">
        <w:rPr>
          <w:sz w:val="28"/>
          <w:szCs w:val="28"/>
          <w:vertAlign w:val="subscript"/>
        </w:rPr>
        <w:t>40</w:t>
      </w:r>
      <w:r w:rsidRPr="00E35693">
        <w:rPr>
          <w:sz w:val="28"/>
          <w:szCs w:val="28"/>
        </w:rPr>
        <w:t>=</w:t>
      </w:r>
      <w:r w:rsidRPr="00E35693">
        <w:rPr>
          <w:sz w:val="28"/>
          <w:szCs w:val="28"/>
          <w:lang w:val="en-US"/>
        </w:rPr>
        <w:t>N</w:t>
      </w:r>
      <w:r w:rsidRPr="00E35693">
        <w:rPr>
          <w:sz w:val="28"/>
          <w:szCs w:val="28"/>
          <w:vertAlign w:val="subscript"/>
        </w:rPr>
        <w:t>об</w:t>
      </w:r>
      <w:r w:rsidRPr="00E35693">
        <w:rPr>
          <w:sz w:val="28"/>
          <w:szCs w:val="28"/>
        </w:rPr>
        <w:t>/40=</w:t>
      </w:r>
      <w:r>
        <w:rPr>
          <w:sz w:val="28"/>
          <w:szCs w:val="28"/>
          <w:lang w:val="uk-UA"/>
        </w:rPr>
        <w:t>7</w:t>
      </w:r>
      <w:r w:rsidRPr="00E35693">
        <w:rPr>
          <w:sz w:val="28"/>
          <w:szCs w:val="28"/>
        </w:rPr>
        <w:t>2/40=</w:t>
      </w:r>
      <w:r>
        <w:rPr>
          <w:sz w:val="28"/>
          <w:szCs w:val="28"/>
          <w:lang w:val="uk-UA"/>
        </w:rPr>
        <w:t>1,8</w:t>
      </w:r>
    </w:p>
    <w:p w:rsidR="00633101" w:rsidRPr="00E35693" w:rsidRDefault="00633101" w:rsidP="00E35693">
      <w:pPr>
        <w:spacing w:line="360" w:lineRule="auto"/>
        <w:rPr>
          <w:sz w:val="28"/>
          <w:szCs w:val="28"/>
        </w:rPr>
      </w:pPr>
    </w:p>
    <w:p w:rsidR="00E35693" w:rsidRPr="00E35693" w:rsidRDefault="00E35693" w:rsidP="00E35693">
      <w:pPr>
        <w:spacing w:line="360" w:lineRule="auto"/>
        <w:ind w:firstLine="720"/>
        <w:contextualSpacing/>
        <w:rPr>
          <w:sz w:val="28"/>
          <w:szCs w:val="28"/>
        </w:rPr>
      </w:pPr>
      <w:r w:rsidRPr="00E35693">
        <w:rPr>
          <w:sz w:val="28"/>
          <w:szCs w:val="28"/>
        </w:rPr>
        <w:t>Кількість модулів Б.Вих обчислено:</w:t>
      </w:r>
    </w:p>
    <w:p w:rsidR="00E35693" w:rsidRPr="00E35693" w:rsidRDefault="00E35693" w:rsidP="00E35693">
      <w:pPr>
        <w:spacing w:line="360" w:lineRule="auto"/>
        <w:ind w:firstLine="720"/>
        <w:contextualSpacing/>
        <w:rPr>
          <w:sz w:val="28"/>
          <w:szCs w:val="28"/>
        </w:rPr>
      </w:pPr>
    </w:p>
    <w:p w:rsidR="00E35693" w:rsidRPr="00D8581D" w:rsidRDefault="00E35693" w:rsidP="00E35693">
      <w:pPr>
        <w:spacing w:line="360" w:lineRule="auto"/>
        <w:ind w:firstLine="720"/>
        <w:contextualSpacing/>
        <w:jc w:val="center"/>
        <w:rPr>
          <w:sz w:val="28"/>
          <w:szCs w:val="28"/>
          <w:lang w:val="uk-UA"/>
        </w:rPr>
      </w:pPr>
      <w:r w:rsidRPr="00E35693">
        <w:rPr>
          <w:sz w:val="28"/>
          <w:szCs w:val="28"/>
        </w:rPr>
        <w:t>К</w:t>
      </w:r>
      <w:r w:rsidRPr="00E35693">
        <w:rPr>
          <w:sz w:val="28"/>
          <w:szCs w:val="28"/>
          <w:vertAlign w:val="subscript"/>
        </w:rPr>
        <w:t>Б</w:t>
      </w:r>
      <w:proofErr w:type="gramStart"/>
      <w:r w:rsidRPr="00E35693">
        <w:rPr>
          <w:sz w:val="28"/>
          <w:szCs w:val="28"/>
          <w:vertAlign w:val="subscript"/>
        </w:rPr>
        <w:t>.В</w:t>
      </w:r>
      <w:proofErr w:type="gramEnd"/>
      <w:r w:rsidRPr="00E35693">
        <w:rPr>
          <w:sz w:val="28"/>
          <w:szCs w:val="28"/>
          <w:vertAlign w:val="subscript"/>
        </w:rPr>
        <w:t>их.Р40</w:t>
      </w:r>
      <w:r w:rsidRPr="00E35693">
        <w:rPr>
          <w:sz w:val="28"/>
          <w:szCs w:val="28"/>
        </w:rPr>
        <w:t>=</w:t>
      </w:r>
      <w:r w:rsidRPr="00E35693">
        <w:rPr>
          <w:sz w:val="28"/>
          <w:szCs w:val="28"/>
          <w:lang w:val="en-US"/>
        </w:rPr>
        <w:t>N</w:t>
      </w:r>
      <w:r w:rsidRPr="00E35693">
        <w:rPr>
          <w:sz w:val="28"/>
          <w:szCs w:val="28"/>
          <w:vertAlign w:val="subscript"/>
        </w:rPr>
        <w:t>об</w:t>
      </w:r>
      <w:r w:rsidRPr="00E35693">
        <w:rPr>
          <w:sz w:val="28"/>
          <w:szCs w:val="28"/>
        </w:rPr>
        <w:t>/16=</w:t>
      </w:r>
      <w:r>
        <w:rPr>
          <w:sz w:val="28"/>
          <w:szCs w:val="28"/>
          <w:lang w:val="uk-UA"/>
        </w:rPr>
        <w:t>8</w:t>
      </w:r>
      <w:r w:rsidR="00D8581D">
        <w:rPr>
          <w:sz w:val="28"/>
          <w:szCs w:val="28"/>
          <w:lang w:val="uk-UA"/>
        </w:rPr>
        <w:t>0</w:t>
      </w:r>
      <w:r w:rsidRPr="00E35693">
        <w:rPr>
          <w:sz w:val="28"/>
          <w:szCs w:val="28"/>
        </w:rPr>
        <w:t>/16=</w:t>
      </w:r>
      <w:r w:rsidR="00D8581D">
        <w:rPr>
          <w:sz w:val="28"/>
          <w:szCs w:val="28"/>
          <w:lang w:val="uk-UA"/>
        </w:rPr>
        <w:t>5</w:t>
      </w:r>
    </w:p>
    <w:p w:rsidR="00E35693" w:rsidRDefault="00E35693" w:rsidP="00E35693">
      <w:pPr>
        <w:spacing w:line="360" w:lineRule="auto"/>
        <w:ind w:firstLine="720"/>
        <w:contextualSpacing/>
        <w:rPr>
          <w:sz w:val="28"/>
          <w:szCs w:val="28"/>
        </w:rPr>
      </w:pPr>
    </w:p>
    <w:p w:rsidR="00633101" w:rsidRPr="008A301D" w:rsidRDefault="00633101" w:rsidP="00C75B8F">
      <w:pPr>
        <w:spacing w:line="360" w:lineRule="auto"/>
        <w:ind w:firstLine="708"/>
        <w:contextualSpacing/>
        <w:jc w:val="both"/>
        <w:rPr>
          <w:spacing w:val="-6"/>
          <w:sz w:val="28"/>
          <w:szCs w:val="28"/>
        </w:rPr>
      </w:pPr>
      <w:r w:rsidRPr="008A301D">
        <w:rPr>
          <w:spacing w:val="-6"/>
          <w:sz w:val="28"/>
          <w:szCs w:val="28"/>
        </w:rPr>
        <w:t>Модулі виходів призначені для формування керуючих сигналі</w:t>
      </w:r>
      <w:proofErr w:type="gramStart"/>
      <w:r w:rsidRPr="008A301D">
        <w:rPr>
          <w:spacing w:val="-6"/>
          <w:sz w:val="28"/>
          <w:szCs w:val="28"/>
        </w:rPr>
        <w:t>в</w:t>
      </w:r>
      <w:proofErr w:type="gramEnd"/>
      <w:r w:rsidRPr="008A301D">
        <w:rPr>
          <w:spacing w:val="-6"/>
          <w:sz w:val="28"/>
          <w:szCs w:val="28"/>
        </w:rPr>
        <w:t xml:space="preserve"> на об’єкти ЕЦ.  Модуль Вих</w:t>
      </w:r>
      <w:proofErr w:type="gramStart"/>
      <w:r w:rsidRPr="008A301D">
        <w:rPr>
          <w:spacing w:val="-6"/>
          <w:sz w:val="28"/>
          <w:szCs w:val="28"/>
        </w:rPr>
        <w:t>.Р</w:t>
      </w:r>
      <w:proofErr w:type="gramEnd"/>
      <w:r w:rsidRPr="008A301D">
        <w:rPr>
          <w:spacing w:val="-6"/>
          <w:sz w:val="28"/>
          <w:szCs w:val="28"/>
        </w:rPr>
        <w:t xml:space="preserve">40 містить 40 релейних виходів для реалізації простих комманд. Модуль Б.Вих </w:t>
      </w:r>
      <w:proofErr w:type="gramStart"/>
      <w:r w:rsidRPr="008A301D">
        <w:rPr>
          <w:spacing w:val="-6"/>
          <w:sz w:val="28"/>
          <w:szCs w:val="28"/>
        </w:rPr>
        <w:t>містить</w:t>
      </w:r>
      <w:proofErr w:type="gramEnd"/>
      <w:r w:rsidRPr="008A301D">
        <w:rPr>
          <w:spacing w:val="-6"/>
          <w:sz w:val="28"/>
          <w:szCs w:val="28"/>
        </w:rPr>
        <w:t xml:space="preserve"> 16 виходів для реалізації відповідальних команд. Для реалізації відповідальних команд, до виходів даного модулю </w:t>
      </w:r>
      <w:proofErr w:type="gramStart"/>
      <w:r w:rsidRPr="008A301D">
        <w:rPr>
          <w:spacing w:val="-6"/>
          <w:sz w:val="28"/>
          <w:szCs w:val="28"/>
        </w:rPr>
        <w:t>п</w:t>
      </w:r>
      <w:proofErr w:type="gramEnd"/>
      <w:r w:rsidRPr="008A301D">
        <w:rPr>
          <w:spacing w:val="-6"/>
          <w:sz w:val="28"/>
          <w:szCs w:val="28"/>
        </w:rPr>
        <w:t xml:space="preserve">ід’єднуються керуючі реле. </w:t>
      </w:r>
    </w:p>
    <w:p w:rsidR="00E35693" w:rsidRDefault="00E35693" w:rsidP="008A301D">
      <w:pPr>
        <w:spacing w:line="360" w:lineRule="auto"/>
        <w:ind w:firstLine="720"/>
        <w:contextualSpacing/>
        <w:jc w:val="both"/>
        <w:rPr>
          <w:sz w:val="28"/>
          <w:szCs w:val="28"/>
          <w:lang w:val="uk-UA"/>
        </w:rPr>
      </w:pPr>
      <w:r w:rsidRPr="00E35693">
        <w:rPr>
          <w:sz w:val="28"/>
          <w:szCs w:val="28"/>
        </w:rPr>
        <w:t>Таким чином, необхідно використати 3 модуля Вих</w:t>
      </w:r>
      <w:proofErr w:type="gramStart"/>
      <w:r w:rsidRPr="00E35693">
        <w:rPr>
          <w:sz w:val="28"/>
          <w:szCs w:val="28"/>
        </w:rPr>
        <w:t>.Р</w:t>
      </w:r>
      <w:proofErr w:type="gramEnd"/>
      <w:r w:rsidRPr="00E35693">
        <w:rPr>
          <w:sz w:val="28"/>
          <w:szCs w:val="28"/>
        </w:rPr>
        <w:t xml:space="preserve">40 та 5 модулів Б.Вих. Так як </w:t>
      </w:r>
      <w:proofErr w:type="gramStart"/>
      <w:r w:rsidRPr="00E35693">
        <w:rPr>
          <w:sz w:val="28"/>
          <w:szCs w:val="28"/>
        </w:rPr>
        <w:t>в</w:t>
      </w:r>
      <w:proofErr w:type="gramEnd"/>
      <w:r w:rsidRPr="00E35693">
        <w:rPr>
          <w:sz w:val="28"/>
          <w:szCs w:val="28"/>
        </w:rPr>
        <w:t xml:space="preserve"> </w:t>
      </w:r>
      <w:proofErr w:type="gramStart"/>
      <w:r w:rsidRPr="00E35693">
        <w:rPr>
          <w:sz w:val="28"/>
          <w:szCs w:val="28"/>
        </w:rPr>
        <w:t>одному</w:t>
      </w:r>
      <w:proofErr w:type="gramEnd"/>
      <w:r w:rsidRPr="00E35693">
        <w:rPr>
          <w:sz w:val="28"/>
          <w:szCs w:val="28"/>
        </w:rPr>
        <w:t xml:space="preserve"> корпусі БМ-1602 встановлюється до 16 інтерфейсних модулів, то необхідно використати 1 корпус. Конфігурацію БМ-1602 наведено </w:t>
      </w:r>
      <w:proofErr w:type="gramStart"/>
      <w:r w:rsidRPr="00E35693">
        <w:rPr>
          <w:sz w:val="28"/>
          <w:szCs w:val="28"/>
        </w:rPr>
        <w:t>на</w:t>
      </w:r>
      <w:proofErr w:type="gramEnd"/>
      <w:r w:rsidRPr="00E35693">
        <w:rPr>
          <w:sz w:val="28"/>
          <w:szCs w:val="28"/>
        </w:rPr>
        <w:t xml:space="preserve"> рисунку </w:t>
      </w:r>
      <w:r w:rsidR="006F7F82">
        <w:rPr>
          <w:sz w:val="28"/>
          <w:szCs w:val="28"/>
          <w:lang w:val="uk-UA"/>
        </w:rPr>
        <w:t>2</w:t>
      </w:r>
      <w:r w:rsidRPr="00E35693">
        <w:rPr>
          <w:sz w:val="28"/>
          <w:szCs w:val="28"/>
        </w:rPr>
        <w:t>.</w:t>
      </w:r>
      <w:r w:rsidR="005C3DAC">
        <w:rPr>
          <w:sz w:val="28"/>
          <w:szCs w:val="28"/>
          <w:lang w:val="uk-UA"/>
        </w:rPr>
        <w:t>3</w:t>
      </w:r>
      <w:r w:rsidRPr="00E35693">
        <w:rPr>
          <w:sz w:val="28"/>
          <w:szCs w:val="28"/>
        </w:rPr>
        <w:t xml:space="preserve">. </w:t>
      </w:r>
    </w:p>
    <w:p w:rsidR="008A301D" w:rsidRPr="008A301D" w:rsidRDefault="008A301D" w:rsidP="008A301D">
      <w:pPr>
        <w:spacing w:line="360" w:lineRule="auto"/>
        <w:ind w:firstLine="720"/>
        <w:contextualSpacing/>
        <w:jc w:val="both"/>
        <w:rPr>
          <w:sz w:val="28"/>
          <w:szCs w:val="28"/>
          <w:lang w:val="uk-UA"/>
        </w:rPr>
      </w:pPr>
    </w:p>
    <w:p w:rsidR="00E35693" w:rsidRPr="00E35693" w:rsidRDefault="008A301D" w:rsidP="008A301D">
      <w:pPr>
        <w:spacing w:line="360" w:lineRule="auto"/>
        <w:ind w:left="426"/>
        <w:contextualSpacing/>
        <w:jc w:val="center"/>
        <w:rPr>
          <w:sz w:val="28"/>
          <w:szCs w:val="28"/>
        </w:rPr>
      </w:pPr>
      <w:r>
        <w:object w:dxaOrig="8622" w:dyaOrig="4064">
          <v:shape id="_x0000_i1254" type="#_x0000_t75" style="width:519.75pt;height:243.75pt" o:ole="">
            <v:imagedata r:id="rId18" o:title=""/>
          </v:shape>
          <o:OLEObject Type="Embed" ProgID="Visio.Drawing.11" ShapeID="_x0000_i1254" DrawAspect="Content" ObjectID="_1433187131" r:id="rId19"/>
        </w:object>
      </w:r>
    </w:p>
    <w:p w:rsidR="00E35693" w:rsidRDefault="00E35693" w:rsidP="00AB58DE">
      <w:pPr>
        <w:spacing w:line="360" w:lineRule="auto"/>
        <w:ind w:firstLine="720"/>
        <w:contextualSpacing/>
        <w:jc w:val="center"/>
        <w:rPr>
          <w:sz w:val="28"/>
          <w:szCs w:val="28"/>
          <w:lang w:val="uk-UA"/>
        </w:rPr>
      </w:pPr>
      <w:r w:rsidRPr="00871DCC">
        <w:rPr>
          <w:sz w:val="28"/>
          <w:szCs w:val="28"/>
        </w:rPr>
        <w:t xml:space="preserve">Рисунок </w:t>
      </w:r>
      <w:r w:rsidR="001C2985">
        <w:rPr>
          <w:sz w:val="28"/>
          <w:szCs w:val="28"/>
          <w:lang w:val="uk-UA"/>
        </w:rPr>
        <w:t>2</w:t>
      </w:r>
      <w:r w:rsidRPr="00871DCC">
        <w:rPr>
          <w:sz w:val="28"/>
          <w:szCs w:val="28"/>
        </w:rPr>
        <w:t>.</w:t>
      </w:r>
      <w:r w:rsidR="005C3DAC">
        <w:rPr>
          <w:sz w:val="28"/>
          <w:szCs w:val="28"/>
          <w:lang w:val="uk-UA"/>
        </w:rPr>
        <w:t>3</w:t>
      </w:r>
      <w:r w:rsidR="00AB58DE">
        <w:rPr>
          <w:sz w:val="28"/>
          <w:szCs w:val="28"/>
          <w:lang w:val="uk-UA"/>
        </w:rPr>
        <w:t xml:space="preserve"> </w:t>
      </w:r>
      <w:r w:rsidRPr="00871DCC">
        <w:rPr>
          <w:sz w:val="28"/>
          <w:szCs w:val="28"/>
        </w:rPr>
        <w:t>– конфігурація БМ-1602</w:t>
      </w:r>
    </w:p>
    <w:p w:rsidR="000278D1" w:rsidRPr="000278D1" w:rsidRDefault="0065270B" w:rsidP="0065270B">
      <w:pPr>
        <w:spacing w:line="360" w:lineRule="auto"/>
        <w:ind w:firstLine="720"/>
        <w:contextualSpacing/>
        <w:rPr>
          <w:sz w:val="28"/>
          <w:szCs w:val="28"/>
          <w:lang w:val="uk-UA"/>
        </w:rPr>
      </w:pPr>
      <w:r w:rsidRPr="00E35693">
        <w:rPr>
          <w:sz w:val="28"/>
          <w:szCs w:val="28"/>
        </w:rPr>
        <w:lastRenderedPageBreak/>
        <w:t>Цифри вказують адреси інтерфейсних модулів.</w:t>
      </w:r>
    </w:p>
    <w:p w:rsidR="00871DCC" w:rsidRPr="00871DCC" w:rsidRDefault="00871DCC" w:rsidP="00871DCC">
      <w:pPr>
        <w:spacing w:line="360" w:lineRule="auto"/>
        <w:ind w:firstLine="720"/>
        <w:contextualSpacing/>
        <w:rPr>
          <w:sz w:val="28"/>
          <w:szCs w:val="28"/>
        </w:rPr>
      </w:pPr>
      <w:r w:rsidRPr="00871DCC">
        <w:rPr>
          <w:sz w:val="28"/>
          <w:szCs w:val="28"/>
        </w:rPr>
        <w:t>Для визначення призначення кожного виводу модулів виводу, було розробоено таблиці телекеруванн</w:t>
      </w:r>
      <w:proofErr w:type="gramStart"/>
      <w:r w:rsidRPr="00871DCC">
        <w:rPr>
          <w:sz w:val="28"/>
          <w:szCs w:val="28"/>
        </w:rPr>
        <w:t>я(</w:t>
      </w:r>
      <w:proofErr w:type="gramEnd"/>
      <w:r w:rsidRPr="00871DCC">
        <w:rPr>
          <w:sz w:val="28"/>
          <w:szCs w:val="28"/>
        </w:rPr>
        <w:t>далі – ТК). Таблиця ТК для блоку Вих</w:t>
      </w:r>
      <w:proofErr w:type="gramStart"/>
      <w:r w:rsidRPr="00871DCC">
        <w:rPr>
          <w:sz w:val="28"/>
          <w:szCs w:val="28"/>
        </w:rPr>
        <w:t>.Р</w:t>
      </w:r>
      <w:proofErr w:type="gramEnd"/>
      <w:r w:rsidRPr="00871DCC">
        <w:rPr>
          <w:sz w:val="28"/>
          <w:szCs w:val="28"/>
        </w:rPr>
        <w:t>40 з адресою 30 має наступний вигляд:</w:t>
      </w:r>
    </w:p>
    <w:p w:rsidR="00871DCC" w:rsidRPr="00871DCC" w:rsidRDefault="00871DCC" w:rsidP="00871DCC">
      <w:pPr>
        <w:spacing w:line="360" w:lineRule="auto"/>
        <w:ind w:firstLine="720"/>
        <w:contextualSpacing/>
        <w:rPr>
          <w:sz w:val="28"/>
          <w:szCs w:val="28"/>
        </w:rPr>
      </w:pPr>
    </w:p>
    <w:p w:rsidR="00871DCC" w:rsidRPr="00871DCC" w:rsidRDefault="00871DCC" w:rsidP="00871DCC">
      <w:pPr>
        <w:spacing w:line="360" w:lineRule="auto"/>
        <w:contextualSpacing/>
        <w:rPr>
          <w:sz w:val="28"/>
          <w:szCs w:val="28"/>
        </w:rPr>
      </w:pPr>
      <w:r w:rsidRPr="00871DCC">
        <w:rPr>
          <w:sz w:val="28"/>
          <w:szCs w:val="28"/>
        </w:rPr>
        <w:t xml:space="preserve">Таблиця </w:t>
      </w:r>
      <w:r w:rsidR="001C2985">
        <w:rPr>
          <w:sz w:val="28"/>
          <w:szCs w:val="28"/>
          <w:lang w:val="uk-UA"/>
        </w:rPr>
        <w:t>2</w:t>
      </w:r>
      <w:r w:rsidRPr="00871DCC">
        <w:rPr>
          <w:sz w:val="28"/>
          <w:szCs w:val="28"/>
        </w:rPr>
        <w:t>.</w:t>
      </w:r>
      <w:r w:rsidR="001C2985">
        <w:rPr>
          <w:sz w:val="28"/>
          <w:szCs w:val="28"/>
          <w:lang w:val="uk-UA"/>
        </w:rPr>
        <w:t>5</w:t>
      </w:r>
      <w:r w:rsidRPr="00871DCC">
        <w:rPr>
          <w:sz w:val="28"/>
          <w:szCs w:val="28"/>
        </w:rPr>
        <w:t xml:space="preserve"> – Таблиця ТК модулю Вих</w:t>
      </w:r>
      <w:proofErr w:type="gramStart"/>
      <w:r w:rsidR="00067BBC">
        <w:rPr>
          <w:sz w:val="28"/>
          <w:szCs w:val="28"/>
          <w:lang w:val="uk-UA"/>
        </w:rPr>
        <w:t>.</w:t>
      </w:r>
      <w:r w:rsidRPr="00871DCC">
        <w:rPr>
          <w:sz w:val="28"/>
          <w:szCs w:val="28"/>
        </w:rPr>
        <w:t>Р</w:t>
      </w:r>
      <w:proofErr w:type="gramEnd"/>
      <w:r w:rsidRPr="00871DCC">
        <w:rPr>
          <w:sz w:val="28"/>
          <w:szCs w:val="28"/>
        </w:rPr>
        <w:t>40 з адресою 30</w:t>
      </w:r>
    </w:p>
    <w:tbl>
      <w:tblPr>
        <w:tblStyle w:val="af5"/>
        <w:tblW w:w="10071" w:type="dxa"/>
        <w:jc w:val="center"/>
        <w:tblLook w:val="0000"/>
      </w:tblPr>
      <w:tblGrid>
        <w:gridCol w:w="1622"/>
        <w:gridCol w:w="1214"/>
        <w:gridCol w:w="5069"/>
        <w:gridCol w:w="2166"/>
      </w:tblGrid>
      <w:tr w:rsidR="00871DCC" w:rsidRPr="00F331FA" w:rsidTr="00F74814">
        <w:trPr>
          <w:trHeight w:val="708"/>
          <w:jc w:val="center"/>
        </w:trPr>
        <w:tc>
          <w:tcPr>
            <w:tcW w:w="1622" w:type="dxa"/>
            <w:tcBorders>
              <w:bottom w:val="single" w:sz="4" w:space="0" w:color="auto"/>
            </w:tcBorders>
          </w:tcPr>
          <w:p w:rsidR="00871DCC" w:rsidRPr="00F331FA" w:rsidRDefault="00871DCC" w:rsidP="008A301D">
            <w:pPr>
              <w:spacing w:line="360" w:lineRule="auto"/>
              <w:contextualSpacing/>
              <w:jc w:val="center"/>
              <w:rPr>
                <w:sz w:val="28"/>
                <w:szCs w:val="28"/>
              </w:rPr>
            </w:pPr>
            <w:r w:rsidRPr="00F331FA">
              <w:rPr>
                <w:sz w:val="28"/>
                <w:szCs w:val="28"/>
              </w:rPr>
              <w:t>Керуюче реле</w:t>
            </w:r>
          </w:p>
        </w:tc>
        <w:tc>
          <w:tcPr>
            <w:tcW w:w="1214" w:type="dxa"/>
          </w:tcPr>
          <w:p w:rsidR="00871DCC" w:rsidRPr="00F331FA" w:rsidRDefault="00871DCC" w:rsidP="008A301D">
            <w:pPr>
              <w:spacing w:line="360" w:lineRule="auto"/>
              <w:contextualSpacing/>
              <w:jc w:val="center"/>
              <w:rPr>
                <w:sz w:val="28"/>
                <w:szCs w:val="28"/>
              </w:rPr>
            </w:pPr>
            <w:r w:rsidRPr="00F331FA">
              <w:rPr>
                <w:sz w:val="28"/>
                <w:szCs w:val="28"/>
              </w:rPr>
              <w:t>Код ТУ</w:t>
            </w:r>
          </w:p>
        </w:tc>
        <w:tc>
          <w:tcPr>
            <w:tcW w:w="5069" w:type="dxa"/>
          </w:tcPr>
          <w:p w:rsidR="00871DCC" w:rsidRPr="00F331FA" w:rsidRDefault="00871DCC" w:rsidP="008A301D">
            <w:pPr>
              <w:spacing w:line="360" w:lineRule="auto"/>
              <w:contextualSpacing/>
              <w:jc w:val="center"/>
              <w:rPr>
                <w:sz w:val="28"/>
                <w:szCs w:val="28"/>
              </w:rPr>
            </w:pPr>
            <w:r w:rsidRPr="00F331FA">
              <w:rPr>
                <w:sz w:val="28"/>
                <w:szCs w:val="28"/>
              </w:rPr>
              <w:t>Змі</w:t>
            </w:r>
            <w:proofErr w:type="gramStart"/>
            <w:r w:rsidRPr="00F331FA">
              <w:rPr>
                <w:sz w:val="28"/>
                <w:szCs w:val="28"/>
              </w:rPr>
              <w:t>ст</w:t>
            </w:r>
            <w:proofErr w:type="gramEnd"/>
            <w:r w:rsidRPr="00F331FA">
              <w:rPr>
                <w:sz w:val="28"/>
                <w:szCs w:val="28"/>
              </w:rPr>
              <w:t xml:space="preserve"> коду ТУ</w:t>
            </w:r>
          </w:p>
        </w:tc>
        <w:tc>
          <w:tcPr>
            <w:tcW w:w="2166" w:type="dxa"/>
          </w:tcPr>
          <w:p w:rsidR="00871DCC" w:rsidRPr="00F331FA" w:rsidRDefault="00871DCC" w:rsidP="008A301D">
            <w:pPr>
              <w:spacing w:line="360" w:lineRule="auto"/>
              <w:contextualSpacing/>
              <w:jc w:val="center"/>
              <w:rPr>
                <w:sz w:val="28"/>
                <w:szCs w:val="28"/>
              </w:rPr>
            </w:pPr>
            <w:r w:rsidRPr="00F331FA">
              <w:rPr>
                <w:sz w:val="28"/>
                <w:szCs w:val="28"/>
              </w:rPr>
              <w:t>Контакт модуля виході</w:t>
            </w:r>
            <w:proofErr w:type="gramStart"/>
            <w:r w:rsidRPr="00F331FA">
              <w:rPr>
                <w:sz w:val="28"/>
                <w:szCs w:val="28"/>
              </w:rPr>
              <w:t>в</w:t>
            </w:r>
            <w:proofErr w:type="gramEnd"/>
          </w:p>
        </w:tc>
      </w:tr>
      <w:tr w:rsidR="00871DCC" w:rsidRPr="00F331FA" w:rsidTr="008A301D">
        <w:trPr>
          <w:trHeight w:val="375"/>
          <w:jc w:val="center"/>
        </w:trPr>
        <w:tc>
          <w:tcPr>
            <w:tcW w:w="1622" w:type="dxa"/>
            <w:tcBorders>
              <w:top w:val="single" w:sz="4" w:space="0" w:color="auto"/>
              <w:bottom w:val="single" w:sz="4" w:space="0" w:color="auto"/>
            </w:tcBorders>
            <w:noWrap/>
          </w:tcPr>
          <w:p w:rsidR="00871DCC" w:rsidRPr="008A301D" w:rsidRDefault="008A301D" w:rsidP="008A301D">
            <w:pPr>
              <w:spacing w:line="360" w:lineRule="auto"/>
              <w:contextualSpacing/>
              <w:jc w:val="center"/>
              <w:rPr>
                <w:sz w:val="28"/>
                <w:szCs w:val="28"/>
                <w:lang w:val="uk-UA"/>
              </w:rPr>
            </w:pPr>
            <w:r>
              <w:rPr>
                <w:sz w:val="28"/>
                <w:szCs w:val="28"/>
                <w:lang w:val="uk-UA"/>
              </w:rPr>
              <w:t>1</w:t>
            </w:r>
          </w:p>
        </w:tc>
        <w:tc>
          <w:tcPr>
            <w:tcW w:w="1214" w:type="dxa"/>
            <w:tcBorders>
              <w:bottom w:val="single" w:sz="4" w:space="0" w:color="auto"/>
            </w:tcBorders>
            <w:noWrap/>
          </w:tcPr>
          <w:p w:rsidR="00871DCC" w:rsidRPr="008A301D" w:rsidRDefault="008A301D" w:rsidP="008A301D">
            <w:pPr>
              <w:spacing w:line="360" w:lineRule="auto"/>
              <w:contextualSpacing/>
              <w:jc w:val="center"/>
              <w:rPr>
                <w:sz w:val="28"/>
                <w:szCs w:val="28"/>
                <w:lang w:val="uk-UA"/>
              </w:rPr>
            </w:pPr>
            <w:r>
              <w:rPr>
                <w:sz w:val="28"/>
                <w:szCs w:val="28"/>
                <w:lang w:val="uk-UA"/>
              </w:rPr>
              <w:t>2</w:t>
            </w:r>
          </w:p>
        </w:tc>
        <w:tc>
          <w:tcPr>
            <w:tcW w:w="5069" w:type="dxa"/>
            <w:tcBorders>
              <w:bottom w:val="single" w:sz="4" w:space="0" w:color="auto"/>
            </w:tcBorders>
            <w:noWrap/>
          </w:tcPr>
          <w:p w:rsidR="00871DCC" w:rsidRPr="008A301D" w:rsidRDefault="008A301D" w:rsidP="008A301D">
            <w:pPr>
              <w:spacing w:line="360" w:lineRule="auto"/>
              <w:contextualSpacing/>
              <w:jc w:val="center"/>
              <w:rPr>
                <w:sz w:val="28"/>
                <w:szCs w:val="28"/>
                <w:lang w:val="uk-UA"/>
              </w:rPr>
            </w:pPr>
            <w:r>
              <w:rPr>
                <w:sz w:val="28"/>
                <w:szCs w:val="28"/>
                <w:lang w:val="uk-UA"/>
              </w:rPr>
              <w:t>3</w:t>
            </w:r>
          </w:p>
        </w:tc>
        <w:tc>
          <w:tcPr>
            <w:tcW w:w="2166" w:type="dxa"/>
            <w:tcBorders>
              <w:bottom w:val="single" w:sz="4" w:space="0" w:color="auto"/>
            </w:tcBorders>
            <w:noWrap/>
          </w:tcPr>
          <w:p w:rsidR="00871DCC" w:rsidRPr="008A301D" w:rsidRDefault="008A301D" w:rsidP="008A301D">
            <w:pPr>
              <w:spacing w:line="360" w:lineRule="auto"/>
              <w:contextualSpacing/>
              <w:jc w:val="center"/>
              <w:rPr>
                <w:sz w:val="28"/>
                <w:szCs w:val="28"/>
                <w:lang w:val="uk-UA"/>
              </w:rPr>
            </w:pPr>
            <w:r>
              <w:rPr>
                <w:sz w:val="28"/>
                <w:szCs w:val="28"/>
                <w:lang w:val="uk-UA"/>
              </w:rPr>
              <w:t>4</w:t>
            </w:r>
          </w:p>
        </w:tc>
      </w:tr>
      <w:tr w:rsidR="008A301D" w:rsidRPr="00F331FA" w:rsidTr="008A301D">
        <w:trPr>
          <w:trHeight w:val="308"/>
          <w:jc w:val="center"/>
        </w:trPr>
        <w:tc>
          <w:tcPr>
            <w:tcW w:w="1622" w:type="dxa"/>
            <w:tcBorders>
              <w:top w:val="single" w:sz="4" w:space="0" w:color="auto"/>
              <w:bottom w:val="single" w:sz="4" w:space="0" w:color="auto"/>
            </w:tcBorders>
            <w:noWrap/>
          </w:tcPr>
          <w:p w:rsidR="008A301D" w:rsidRDefault="008A301D" w:rsidP="008A301D">
            <w:pPr>
              <w:spacing w:line="360" w:lineRule="auto"/>
              <w:contextualSpacing/>
              <w:jc w:val="center"/>
              <w:rPr>
                <w:sz w:val="28"/>
                <w:szCs w:val="28"/>
                <w:lang w:val="uk-UA"/>
              </w:rPr>
            </w:pPr>
            <w:r w:rsidRPr="00F331FA">
              <w:rPr>
                <w:sz w:val="28"/>
                <w:szCs w:val="28"/>
                <w:lang w:val="uk-UA"/>
              </w:rPr>
              <w:t>1</w:t>
            </w:r>
          </w:p>
        </w:tc>
        <w:tc>
          <w:tcPr>
            <w:tcW w:w="1214" w:type="dxa"/>
            <w:tcBorders>
              <w:top w:val="single" w:sz="4" w:space="0" w:color="auto"/>
              <w:bottom w:val="single" w:sz="4" w:space="0" w:color="auto"/>
            </w:tcBorders>
            <w:noWrap/>
          </w:tcPr>
          <w:p w:rsidR="008A301D" w:rsidRDefault="008A301D" w:rsidP="008A301D">
            <w:pPr>
              <w:spacing w:line="360" w:lineRule="auto"/>
              <w:contextualSpacing/>
              <w:jc w:val="center"/>
              <w:rPr>
                <w:sz w:val="28"/>
                <w:szCs w:val="28"/>
                <w:lang w:val="uk-UA"/>
              </w:rPr>
            </w:pPr>
            <w:r w:rsidRPr="00F331FA">
              <w:rPr>
                <w:sz w:val="28"/>
                <w:szCs w:val="28"/>
              </w:rPr>
              <w:t>НК</w:t>
            </w:r>
          </w:p>
        </w:tc>
        <w:tc>
          <w:tcPr>
            <w:tcW w:w="5069" w:type="dxa"/>
            <w:tcBorders>
              <w:top w:val="single" w:sz="4" w:space="0" w:color="auto"/>
              <w:bottom w:val="single" w:sz="4" w:space="0" w:color="auto"/>
            </w:tcBorders>
            <w:noWrap/>
          </w:tcPr>
          <w:p w:rsidR="008A301D" w:rsidRDefault="008A301D" w:rsidP="008A301D">
            <w:pPr>
              <w:spacing w:line="360" w:lineRule="auto"/>
              <w:contextualSpacing/>
              <w:jc w:val="center"/>
              <w:rPr>
                <w:sz w:val="28"/>
                <w:szCs w:val="28"/>
                <w:lang w:val="uk-UA"/>
              </w:rPr>
            </w:pPr>
            <w:r w:rsidRPr="00F331FA">
              <w:rPr>
                <w:sz w:val="28"/>
                <w:szCs w:val="28"/>
              </w:rPr>
              <w:t>Відкриття поїзного сигналу на св. Н</w:t>
            </w:r>
          </w:p>
        </w:tc>
        <w:tc>
          <w:tcPr>
            <w:tcW w:w="2166" w:type="dxa"/>
            <w:tcBorders>
              <w:top w:val="single" w:sz="4" w:space="0" w:color="auto"/>
              <w:bottom w:val="single" w:sz="4" w:space="0" w:color="auto"/>
            </w:tcBorders>
            <w:noWrap/>
          </w:tcPr>
          <w:p w:rsidR="008A301D" w:rsidRDefault="008A301D" w:rsidP="008A301D">
            <w:pPr>
              <w:spacing w:line="360" w:lineRule="auto"/>
              <w:contextualSpacing/>
              <w:jc w:val="center"/>
              <w:rPr>
                <w:sz w:val="28"/>
                <w:szCs w:val="28"/>
                <w:lang w:val="uk-UA"/>
              </w:rPr>
            </w:pPr>
            <w:r w:rsidRPr="00F331FA">
              <w:rPr>
                <w:sz w:val="28"/>
                <w:szCs w:val="28"/>
              </w:rPr>
              <w:t>B29</w:t>
            </w:r>
          </w:p>
        </w:tc>
      </w:tr>
      <w:tr w:rsidR="007C2E0B" w:rsidRPr="00F331FA" w:rsidTr="00F74814">
        <w:trPr>
          <w:trHeight w:val="355"/>
          <w:jc w:val="center"/>
        </w:trPr>
        <w:tc>
          <w:tcPr>
            <w:tcW w:w="1622" w:type="dxa"/>
            <w:tcBorders>
              <w:top w:val="single" w:sz="4" w:space="0" w:color="auto"/>
            </w:tcBorders>
            <w:noWrap/>
          </w:tcPr>
          <w:p w:rsidR="007C2E0B" w:rsidRPr="00F331FA" w:rsidRDefault="007C2E0B" w:rsidP="008A301D">
            <w:pPr>
              <w:spacing w:line="360" w:lineRule="auto"/>
              <w:contextualSpacing/>
              <w:jc w:val="center"/>
              <w:rPr>
                <w:sz w:val="28"/>
                <w:szCs w:val="28"/>
                <w:lang w:val="uk-UA"/>
              </w:rPr>
            </w:pPr>
            <w:r w:rsidRPr="00F331FA">
              <w:rPr>
                <w:sz w:val="28"/>
                <w:szCs w:val="28"/>
              </w:rPr>
              <w:t>2</w:t>
            </w:r>
          </w:p>
        </w:tc>
        <w:tc>
          <w:tcPr>
            <w:tcW w:w="1214" w:type="dxa"/>
            <w:tcBorders>
              <w:top w:val="single" w:sz="4" w:space="0" w:color="auto"/>
            </w:tcBorders>
            <w:noWrap/>
          </w:tcPr>
          <w:p w:rsidR="007C2E0B" w:rsidRPr="00F331FA" w:rsidRDefault="007C2E0B" w:rsidP="008A301D">
            <w:pPr>
              <w:spacing w:line="360" w:lineRule="auto"/>
              <w:contextualSpacing/>
              <w:jc w:val="center"/>
              <w:rPr>
                <w:sz w:val="28"/>
                <w:szCs w:val="28"/>
              </w:rPr>
            </w:pPr>
            <w:r w:rsidRPr="00F331FA">
              <w:rPr>
                <w:sz w:val="28"/>
                <w:szCs w:val="28"/>
              </w:rPr>
              <w:t>НІК</w:t>
            </w:r>
          </w:p>
        </w:tc>
        <w:tc>
          <w:tcPr>
            <w:tcW w:w="5069" w:type="dxa"/>
            <w:tcBorders>
              <w:top w:val="single" w:sz="4" w:space="0" w:color="auto"/>
            </w:tcBorders>
            <w:noWrap/>
          </w:tcPr>
          <w:p w:rsidR="007C2E0B" w:rsidRPr="00F331FA" w:rsidRDefault="007C2E0B" w:rsidP="008A301D">
            <w:pPr>
              <w:spacing w:line="360" w:lineRule="auto"/>
              <w:contextualSpacing/>
              <w:jc w:val="center"/>
              <w:rPr>
                <w:sz w:val="28"/>
                <w:szCs w:val="28"/>
              </w:rPr>
            </w:pPr>
            <w:r w:rsidRPr="00F331FA">
              <w:rPr>
                <w:sz w:val="28"/>
                <w:szCs w:val="28"/>
              </w:rPr>
              <w:t>Відкриття поїзного сигналу на св. НІ</w:t>
            </w:r>
          </w:p>
        </w:tc>
        <w:tc>
          <w:tcPr>
            <w:tcW w:w="2166" w:type="dxa"/>
            <w:tcBorders>
              <w:top w:val="single" w:sz="4" w:space="0" w:color="auto"/>
            </w:tcBorders>
            <w:noWrap/>
          </w:tcPr>
          <w:p w:rsidR="007C2E0B" w:rsidRPr="00F331FA" w:rsidRDefault="007C2E0B" w:rsidP="008A301D">
            <w:pPr>
              <w:spacing w:line="360" w:lineRule="auto"/>
              <w:contextualSpacing/>
              <w:jc w:val="center"/>
              <w:rPr>
                <w:sz w:val="28"/>
                <w:szCs w:val="28"/>
              </w:rPr>
            </w:pPr>
            <w:r w:rsidRPr="00F331FA">
              <w:rPr>
                <w:sz w:val="28"/>
                <w:szCs w:val="28"/>
              </w:rPr>
              <w:t>A29</w:t>
            </w:r>
          </w:p>
        </w:tc>
      </w:tr>
      <w:tr w:rsidR="00871DCC" w:rsidRPr="00F331FA" w:rsidTr="00F74814">
        <w:trPr>
          <w:trHeight w:val="301"/>
          <w:jc w:val="center"/>
        </w:trPr>
        <w:tc>
          <w:tcPr>
            <w:tcW w:w="1622" w:type="dxa"/>
            <w:noWrap/>
          </w:tcPr>
          <w:p w:rsidR="00871DCC" w:rsidRPr="00F331FA" w:rsidRDefault="00871DCC" w:rsidP="008A301D">
            <w:pPr>
              <w:spacing w:line="360" w:lineRule="auto"/>
              <w:contextualSpacing/>
              <w:jc w:val="center"/>
              <w:rPr>
                <w:sz w:val="28"/>
                <w:szCs w:val="28"/>
              </w:rPr>
            </w:pPr>
            <w:r w:rsidRPr="00F331FA">
              <w:rPr>
                <w:sz w:val="28"/>
                <w:szCs w:val="28"/>
              </w:rPr>
              <w:t>3</w:t>
            </w:r>
          </w:p>
        </w:tc>
        <w:tc>
          <w:tcPr>
            <w:tcW w:w="1214" w:type="dxa"/>
            <w:noWrap/>
          </w:tcPr>
          <w:p w:rsidR="00871DCC" w:rsidRPr="00F331FA" w:rsidRDefault="00871DCC" w:rsidP="008A301D">
            <w:pPr>
              <w:spacing w:line="360" w:lineRule="auto"/>
              <w:contextualSpacing/>
              <w:jc w:val="center"/>
              <w:rPr>
                <w:sz w:val="28"/>
                <w:szCs w:val="28"/>
              </w:rPr>
            </w:pPr>
            <w:r w:rsidRPr="00F331FA">
              <w:rPr>
                <w:sz w:val="28"/>
                <w:szCs w:val="28"/>
              </w:rPr>
              <w:t>НІІК</w:t>
            </w:r>
          </w:p>
        </w:tc>
        <w:tc>
          <w:tcPr>
            <w:tcW w:w="5069" w:type="dxa"/>
            <w:noWrap/>
          </w:tcPr>
          <w:p w:rsidR="00871DCC" w:rsidRPr="00F331FA" w:rsidRDefault="00871DCC" w:rsidP="008A301D">
            <w:pPr>
              <w:spacing w:line="360" w:lineRule="auto"/>
              <w:contextualSpacing/>
              <w:jc w:val="center"/>
              <w:rPr>
                <w:sz w:val="28"/>
                <w:szCs w:val="28"/>
              </w:rPr>
            </w:pPr>
            <w:r w:rsidRPr="00F331FA">
              <w:rPr>
                <w:sz w:val="28"/>
                <w:szCs w:val="28"/>
              </w:rPr>
              <w:t>Відкриття поїзного сигналу на св. НІІ</w:t>
            </w:r>
          </w:p>
        </w:tc>
        <w:tc>
          <w:tcPr>
            <w:tcW w:w="2166" w:type="dxa"/>
            <w:noWrap/>
          </w:tcPr>
          <w:p w:rsidR="00871DCC" w:rsidRPr="00F331FA" w:rsidRDefault="00871DCC" w:rsidP="008A301D">
            <w:pPr>
              <w:spacing w:line="360" w:lineRule="auto"/>
              <w:contextualSpacing/>
              <w:jc w:val="center"/>
              <w:rPr>
                <w:sz w:val="28"/>
                <w:szCs w:val="28"/>
              </w:rPr>
            </w:pPr>
            <w:r w:rsidRPr="00F331FA">
              <w:rPr>
                <w:sz w:val="28"/>
                <w:szCs w:val="28"/>
              </w:rPr>
              <w:t>C29</w:t>
            </w:r>
          </w:p>
        </w:tc>
      </w:tr>
      <w:tr w:rsidR="00871DCC" w:rsidRPr="00F331FA" w:rsidTr="00F74814">
        <w:trPr>
          <w:trHeight w:val="301"/>
          <w:jc w:val="center"/>
        </w:trPr>
        <w:tc>
          <w:tcPr>
            <w:tcW w:w="1622" w:type="dxa"/>
            <w:noWrap/>
          </w:tcPr>
          <w:p w:rsidR="00871DCC" w:rsidRPr="00F331FA" w:rsidRDefault="00871DCC" w:rsidP="008A301D">
            <w:pPr>
              <w:spacing w:line="360" w:lineRule="auto"/>
              <w:contextualSpacing/>
              <w:jc w:val="center"/>
              <w:rPr>
                <w:sz w:val="28"/>
                <w:szCs w:val="28"/>
              </w:rPr>
            </w:pPr>
            <w:r w:rsidRPr="00F331FA">
              <w:rPr>
                <w:sz w:val="28"/>
                <w:szCs w:val="28"/>
              </w:rPr>
              <w:t>4</w:t>
            </w:r>
          </w:p>
        </w:tc>
        <w:tc>
          <w:tcPr>
            <w:tcW w:w="1214" w:type="dxa"/>
            <w:noWrap/>
          </w:tcPr>
          <w:p w:rsidR="00871DCC" w:rsidRPr="00F331FA" w:rsidRDefault="00871DCC" w:rsidP="008A301D">
            <w:pPr>
              <w:spacing w:line="360" w:lineRule="auto"/>
              <w:contextualSpacing/>
              <w:jc w:val="center"/>
              <w:rPr>
                <w:sz w:val="28"/>
                <w:szCs w:val="28"/>
              </w:rPr>
            </w:pPr>
            <w:r w:rsidRPr="00F331FA">
              <w:rPr>
                <w:sz w:val="28"/>
                <w:szCs w:val="28"/>
              </w:rPr>
              <w:t>Н3К</w:t>
            </w:r>
          </w:p>
        </w:tc>
        <w:tc>
          <w:tcPr>
            <w:tcW w:w="5069" w:type="dxa"/>
            <w:noWrap/>
          </w:tcPr>
          <w:p w:rsidR="00871DCC" w:rsidRPr="00F331FA" w:rsidRDefault="00871DCC" w:rsidP="008A301D">
            <w:pPr>
              <w:spacing w:line="360" w:lineRule="auto"/>
              <w:contextualSpacing/>
              <w:jc w:val="center"/>
              <w:rPr>
                <w:sz w:val="28"/>
                <w:szCs w:val="28"/>
              </w:rPr>
            </w:pPr>
            <w:r w:rsidRPr="00F331FA">
              <w:rPr>
                <w:sz w:val="28"/>
                <w:szCs w:val="28"/>
              </w:rPr>
              <w:t>Відкриття поїзного сигналу на св. Н3</w:t>
            </w:r>
          </w:p>
        </w:tc>
        <w:tc>
          <w:tcPr>
            <w:tcW w:w="2166" w:type="dxa"/>
            <w:noWrap/>
          </w:tcPr>
          <w:p w:rsidR="00871DCC" w:rsidRPr="00F331FA" w:rsidRDefault="00871DCC" w:rsidP="008A301D">
            <w:pPr>
              <w:spacing w:line="360" w:lineRule="auto"/>
              <w:contextualSpacing/>
              <w:jc w:val="center"/>
              <w:rPr>
                <w:sz w:val="28"/>
                <w:szCs w:val="28"/>
              </w:rPr>
            </w:pPr>
            <w:r w:rsidRPr="00F331FA">
              <w:rPr>
                <w:sz w:val="28"/>
                <w:szCs w:val="28"/>
              </w:rPr>
              <w:t>B27</w:t>
            </w:r>
          </w:p>
        </w:tc>
      </w:tr>
      <w:tr w:rsidR="00871DCC" w:rsidRPr="00F331FA" w:rsidTr="00F74814">
        <w:trPr>
          <w:trHeight w:val="301"/>
          <w:jc w:val="center"/>
        </w:trPr>
        <w:tc>
          <w:tcPr>
            <w:tcW w:w="1622" w:type="dxa"/>
            <w:noWrap/>
          </w:tcPr>
          <w:p w:rsidR="00871DCC" w:rsidRPr="00F331FA" w:rsidRDefault="00871DCC" w:rsidP="008A301D">
            <w:pPr>
              <w:spacing w:line="360" w:lineRule="auto"/>
              <w:contextualSpacing/>
              <w:jc w:val="center"/>
              <w:rPr>
                <w:sz w:val="28"/>
                <w:szCs w:val="28"/>
              </w:rPr>
            </w:pPr>
            <w:r w:rsidRPr="00F331FA">
              <w:rPr>
                <w:sz w:val="28"/>
                <w:szCs w:val="28"/>
              </w:rPr>
              <w:t>5</w:t>
            </w:r>
          </w:p>
        </w:tc>
        <w:tc>
          <w:tcPr>
            <w:tcW w:w="1214" w:type="dxa"/>
            <w:noWrap/>
          </w:tcPr>
          <w:p w:rsidR="00871DCC" w:rsidRPr="00F331FA" w:rsidRDefault="00871DCC" w:rsidP="008A301D">
            <w:pPr>
              <w:spacing w:line="360" w:lineRule="auto"/>
              <w:contextualSpacing/>
              <w:jc w:val="center"/>
              <w:rPr>
                <w:sz w:val="28"/>
                <w:szCs w:val="28"/>
              </w:rPr>
            </w:pPr>
            <w:r w:rsidRPr="00F331FA">
              <w:rPr>
                <w:sz w:val="28"/>
                <w:szCs w:val="28"/>
              </w:rPr>
              <w:t>Н4К</w:t>
            </w:r>
          </w:p>
        </w:tc>
        <w:tc>
          <w:tcPr>
            <w:tcW w:w="5069" w:type="dxa"/>
            <w:noWrap/>
          </w:tcPr>
          <w:p w:rsidR="00871DCC" w:rsidRPr="00F331FA" w:rsidRDefault="00871DCC" w:rsidP="008A301D">
            <w:pPr>
              <w:spacing w:line="360" w:lineRule="auto"/>
              <w:contextualSpacing/>
              <w:jc w:val="center"/>
              <w:rPr>
                <w:sz w:val="28"/>
                <w:szCs w:val="28"/>
              </w:rPr>
            </w:pPr>
            <w:r w:rsidRPr="00F331FA">
              <w:rPr>
                <w:sz w:val="28"/>
                <w:szCs w:val="28"/>
              </w:rPr>
              <w:t>Відкриття поїзного сигналу на св. Н</w:t>
            </w:r>
            <w:proofErr w:type="gramStart"/>
            <w:r w:rsidRPr="00F331FA">
              <w:rPr>
                <w:sz w:val="28"/>
                <w:szCs w:val="28"/>
              </w:rPr>
              <w:t>4</w:t>
            </w:r>
            <w:proofErr w:type="gramEnd"/>
          </w:p>
        </w:tc>
        <w:tc>
          <w:tcPr>
            <w:tcW w:w="2166" w:type="dxa"/>
            <w:noWrap/>
          </w:tcPr>
          <w:p w:rsidR="00871DCC" w:rsidRPr="00F331FA" w:rsidRDefault="00871DCC" w:rsidP="008A301D">
            <w:pPr>
              <w:spacing w:line="360" w:lineRule="auto"/>
              <w:contextualSpacing/>
              <w:jc w:val="center"/>
              <w:rPr>
                <w:sz w:val="28"/>
                <w:szCs w:val="28"/>
              </w:rPr>
            </w:pPr>
            <w:r w:rsidRPr="00F331FA">
              <w:rPr>
                <w:sz w:val="28"/>
                <w:szCs w:val="28"/>
              </w:rPr>
              <w:t>A27</w:t>
            </w:r>
          </w:p>
        </w:tc>
      </w:tr>
      <w:tr w:rsidR="00871DCC" w:rsidRPr="00F331FA" w:rsidTr="008A301D">
        <w:trPr>
          <w:trHeight w:val="301"/>
          <w:jc w:val="center"/>
        </w:trPr>
        <w:tc>
          <w:tcPr>
            <w:tcW w:w="1622" w:type="dxa"/>
            <w:tcBorders>
              <w:bottom w:val="nil"/>
            </w:tcBorders>
            <w:noWrap/>
          </w:tcPr>
          <w:p w:rsidR="00871DCC" w:rsidRPr="00F331FA" w:rsidRDefault="00871DCC" w:rsidP="008A301D">
            <w:pPr>
              <w:spacing w:line="360" w:lineRule="auto"/>
              <w:contextualSpacing/>
              <w:jc w:val="center"/>
              <w:rPr>
                <w:sz w:val="28"/>
                <w:szCs w:val="28"/>
              </w:rPr>
            </w:pPr>
            <w:r w:rsidRPr="00F331FA">
              <w:rPr>
                <w:sz w:val="28"/>
                <w:szCs w:val="28"/>
              </w:rPr>
              <w:t>6</w:t>
            </w:r>
          </w:p>
        </w:tc>
        <w:tc>
          <w:tcPr>
            <w:tcW w:w="1214" w:type="dxa"/>
            <w:tcBorders>
              <w:bottom w:val="nil"/>
            </w:tcBorders>
            <w:noWrap/>
          </w:tcPr>
          <w:p w:rsidR="00871DCC" w:rsidRPr="00F331FA" w:rsidRDefault="00871DCC" w:rsidP="008A301D">
            <w:pPr>
              <w:spacing w:line="360" w:lineRule="auto"/>
              <w:contextualSpacing/>
              <w:jc w:val="center"/>
              <w:rPr>
                <w:sz w:val="28"/>
                <w:szCs w:val="28"/>
              </w:rPr>
            </w:pPr>
            <w:r w:rsidRPr="00F331FA">
              <w:rPr>
                <w:sz w:val="28"/>
                <w:szCs w:val="28"/>
              </w:rPr>
              <w:t>Н5К</w:t>
            </w:r>
          </w:p>
        </w:tc>
        <w:tc>
          <w:tcPr>
            <w:tcW w:w="5069" w:type="dxa"/>
            <w:tcBorders>
              <w:bottom w:val="nil"/>
            </w:tcBorders>
            <w:noWrap/>
          </w:tcPr>
          <w:p w:rsidR="00871DCC" w:rsidRPr="00F331FA" w:rsidRDefault="00871DCC" w:rsidP="008A301D">
            <w:pPr>
              <w:spacing w:line="360" w:lineRule="auto"/>
              <w:contextualSpacing/>
              <w:jc w:val="center"/>
              <w:rPr>
                <w:sz w:val="28"/>
                <w:szCs w:val="28"/>
              </w:rPr>
            </w:pPr>
            <w:r w:rsidRPr="00F331FA">
              <w:rPr>
                <w:sz w:val="28"/>
                <w:szCs w:val="28"/>
              </w:rPr>
              <w:t>Відкриття поїзного сигналу на св. Н5</w:t>
            </w:r>
          </w:p>
        </w:tc>
        <w:tc>
          <w:tcPr>
            <w:tcW w:w="2166" w:type="dxa"/>
            <w:tcBorders>
              <w:bottom w:val="nil"/>
            </w:tcBorders>
            <w:noWrap/>
          </w:tcPr>
          <w:p w:rsidR="00871DCC" w:rsidRPr="00F331FA" w:rsidRDefault="00871DCC" w:rsidP="008A301D">
            <w:pPr>
              <w:spacing w:line="360" w:lineRule="auto"/>
              <w:contextualSpacing/>
              <w:jc w:val="center"/>
              <w:rPr>
                <w:sz w:val="28"/>
                <w:szCs w:val="28"/>
              </w:rPr>
            </w:pPr>
            <w:r w:rsidRPr="00F331FA">
              <w:rPr>
                <w:sz w:val="28"/>
                <w:szCs w:val="28"/>
              </w:rPr>
              <w:t>C27</w:t>
            </w:r>
          </w:p>
        </w:tc>
      </w:tr>
      <w:tr w:rsidR="008A301D" w:rsidRPr="00F331FA" w:rsidTr="00F74814">
        <w:trPr>
          <w:trHeight w:val="377"/>
          <w:jc w:val="center"/>
        </w:trPr>
        <w:tc>
          <w:tcPr>
            <w:tcW w:w="1622"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8</w:t>
            </w:r>
          </w:p>
        </w:tc>
        <w:tc>
          <w:tcPr>
            <w:tcW w:w="1214"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Н7К</w:t>
            </w:r>
          </w:p>
        </w:tc>
        <w:tc>
          <w:tcPr>
            <w:tcW w:w="5069"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Н</w:t>
            </w:r>
            <w:proofErr w:type="gramStart"/>
            <w:r w:rsidRPr="00F331FA">
              <w:rPr>
                <w:sz w:val="28"/>
                <w:szCs w:val="28"/>
              </w:rPr>
              <w:t>7</w:t>
            </w:r>
            <w:proofErr w:type="gramEnd"/>
          </w:p>
        </w:tc>
        <w:tc>
          <w:tcPr>
            <w:tcW w:w="2166"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A25</w:t>
            </w:r>
          </w:p>
        </w:tc>
      </w:tr>
      <w:tr w:rsidR="008A301D" w:rsidRPr="00F331FA" w:rsidTr="00F74814">
        <w:trPr>
          <w:trHeight w:val="371"/>
          <w:jc w:val="center"/>
        </w:trPr>
        <w:tc>
          <w:tcPr>
            <w:tcW w:w="1622"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9</w:t>
            </w:r>
          </w:p>
        </w:tc>
        <w:tc>
          <w:tcPr>
            <w:tcW w:w="1214"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Н8К</w:t>
            </w:r>
          </w:p>
        </w:tc>
        <w:tc>
          <w:tcPr>
            <w:tcW w:w="5069"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Н8</w:t>
            </w:r>
          </w:p>
        </w:tc>
        <w:tc>
          <w:tcPr>
            <w:tcW w:w="2166"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С25</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9</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w:t>
            </w:r>
          </w:p>
        </w:tc>
        <w:tc>
          <w:tcPr>
            <w:tcW w:w="2166" w:type="dxa"/>
            <w:noWrap/>
          </w:tcPr>
          <w:p w:rsidR="008A301D" w:rsidRPr="00F331FA" w:rsidRDefault="008A301D" w:rsidP="008A301D">
            <w:pPr>
              <w:spacing w:line="360" w:lineRule="auto"/>
              <w:contextualSpacing/>
              <w:jc w:val="center"/>
              <w:rPr>
                <w:sz w:val="28"/>
                <w:szCs w:val="28"/>
              </w:rPr>
            </w:pPr>
            <w:r w:rsidRPr="00F331FA">
              <w:rPr>
                <w:sz w:val="28"/>
                <w:szCs w:val="28"/>
              </w:rPr>
              <w:t>А23</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10</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ЧІК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ЧІ</w:t>
            </w:r>
          </w:p>
        </w:tc>
        <w:tc>
          <w:tcPr>
            <w:tcW w:w="2166" w:type="dxa"/>
            <w:noWrap/>
          </w:tcPr>
          <w:p w:rsidR="008A301D" w:rsidRPr="00F331FA" w:rsidRDefault="008A301D" w:rsidP="008A301D">
            <w:pPr>
              <w:spacing w:line="360" w:lineRule="auto"/>
              <w:contextualSpacing/>
              <w:jc w:val="center"/>
              <w:rPr>
                <w:sz w:val="28"/>
                <w:szCs w:val="28"/>
              </w:rPr>
            </w:pPr>
            <w:r w:rsidRPr="00F331FA">
              <w:rPr>
                <w:sz w:val="28"/>
                <w:szCs w:val="28"/>
              </w:rPr>
              <w:t>B23</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11</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ЧІІК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ЧІІ</w:t>
            </w:r>
          </w:p>
        </w:tc>
        <w:tc>
          <w:tcPr>
            <w:tcW w:w="2166" w:type="dxa"/>
            <w:noWrap/>
          </w:tcPr>
          <w:p w:rsidR="008A301D" w:rsidRPr="00F331FA" w:rsidRDefault="008A301D" w:rsidP="008A301D">
            <w:pPr>
              <w:spacing w:line="360" w:lineRule="auto"/>
              <w:contextualSpacing/>
              <w:jc w:val="center"/>
              <w:rPr>
                <w:sz w:val="28"/>
                <w:szCs w:val="28"/>
              </w:rPr>
            </w:pPr>
            <w:r w:rsidRPr="00F331FA">
              <w:rPr>
                <w:sz w:val="28"/>
                <w:szCs w:val="28"/>
              </w:rPr>
              <w:t>С23</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12</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Ч3К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Ч3</w:t>
            </w:r>
          </w:p>
        </w:tc>
        <w:tc>
          <w:tcPr>
            <w:tcW w:w="2166" w:type="dxa"/>
            <w:noWrap/>
          </w:tcPr>
          <w:p w:rsidR="008A301D" w:rsidRPr="00F331FA" w:rsidRDefault="008A301D" w:rsidP="008A301D">
            <w:pPr>
              <w:spacing w:line="360" w:lineRule="auto"/>
              <w:contextualSpacing/>
              <w:jc w:val="center"/>
              <w:rPr>
                <w:sz w:val="28"/>
                <w:szCs w:val="28"/>
              </w:rPr>
            </w:pPr>
            <w:r w:rsidRPr="00F331FA">
              <w:rPr>
                <w:sz w:val="28"/>
                <w:szCs w:val="28"/>
              </w:rPr>
              <w:t>B21</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13</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Ч4К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w:t>
            </w:r>
            <w:proofErr w:type="gramStart"/>
            <w:r w:rsidRPr="00F331FA">
              <w:rPr>
                <w:sz w:val="28"/>
                <w:szCs w:val="28"/>
              </w:rPr>
              <w:t>4</w:t>
            </w:r>
            <w:proofErr w:type="gramEnd"/>
          </w:p>
        </w:tc>
        <w:tc>
          <w:tcPr>
            <w:tcW w:w="2166" w:type="dxa"/>
            <w:noWrap/>
          </w:tcPr>
          <w:p w:rsidR="008A301D" w:rsidRPr="00F331FA" w:rsidRDefault="008A301D" w:rsidP="008A301D">
            <w:pPr>
              <w:spacing w:line="360" w:lineRule="auto"/>
              <w:contextualSpacing/>
              <w:jc w:val="center"/>
              <w:rPr>
                <w:sz w:val="28"/>
                <w:szCs w:val="28"/>
              </w:rPr>
            </w:pPr>
            <w:r w:rsidRPr="00F331FA">
              <w:rPr>
                <w:sz w:val="28"/>
                <w:szCs w:val="28"/>
              </w:rPr>
              <w:t>A21</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14</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Ч5К</w:t>
            </w:r>
          </w:p>
        </w:tc>
        <w:tc>
          <w:tcPr>
            <w:tcW w:w="5069" w:type="dxa"/>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Ч5</w:t>
            </w:r>
          </w:p>
        </w:tc>
        <w:tc>
          <w:tcPr>
            <w:tcW w:w="2166" w:type="dxa"/>
            <w:tcBorders>
              <w:bottom w:val="single" w:sz="4" w:space="0" w:color="000000"/>
            </w:tcBorders>
            <w:noWrap/>
          </w:tcPr>
          <w:p w:rsidR="008A301D" w:rsidRPr="00F331FA" w:rsidRDefault="008A301D" w:rsidP="008A301D">
            <w:pPr>
              <w:spacing w:line="360" w:lineRule="auto"/>
              <w:contextualSpacing/>
              <w:jc w:val="center"/>
              <w:rPr>
                <w:sz w:val="28"/>
                <w:szCs w:val="28"/>
              </w:rPr>
            </w:pPr>
            <w:r w:rsidRPr="00F331FA">
              <w:rPr>
                <w:sz w:val="28"/>
                <w:szCs w:val="28"/>
              </w:rPr>
              <w:t>C21</w:t>
            </w:r>
          </w:p>
        </w:tc>
      </w:tr>
      <w:tr w:rsidR="008A301D" w:rsidRPr="00F331FA" w:rsidTr="00F74814">
        <w:trPr>
          <w:trHeight w:val="392"/>
          <w:jc w:val="center"/>
        </w:trPr>
        <w:tc>
          <w:tcPr>
            <w:tcW w:w="1622"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15</w:t>
            </w:r>
          </w:p>
        </w:tc>
        <w:tc>
          <w:tcPr>
            <w:tcW w:w="1214"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Ч6К</w:t>
            </w:r>
          </w:p>
        </w:tc>
        <w:tc>
          <w:tcPr>
            <w:tcW w:w="5069"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w:t>
            </w:r>
            <w:proofErr w:type="gramStart"/>
            <w:r w:rsidRPr="00F331FA">
              <w:rPr>
                <w:sz w:val="28"/>
                <w:szCs w:val="28"/>
              </w:rPr>
              <w:t>6</w:t>
            </w:r>
            <w:proofErr w:type="gramEnd"/>
          </w:p>
        </w:tc>
        <w:tc>
          <w:tcPr>
            <w:tcW w:w="2166"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B19</w:t>
            </w:r>
          </w:p>
        </w:tc>
      </w:tr>
      <w:tr w:rsidR="008A301D" w:rsidRPr="00F331FA" w:rsidTr="00F74814">
        <w:trPr>
          <w:trHeight w:val="377"/>
          <w:jc w:val="center"/>
        </w:trPr>
        <w:tc>
          <w:tcPr>
            <w:tcW w:w="1622" w:type="dxa"/>
            <w:tcBorders>
              <w:top w:val="single" w:sz="4" w:space="0" w:color="auto"/>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16</w:t>
            </w:r>
          </w:p>
        </w:tc>
        <w:tc>
          <w:tcPr>
            <w:tcW w:w="1214"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Ч7К</w:t>
            </w:r>
          </w:p>
        </w:tc>
        <w:tc>
          <w:tcPr>
            <w:tcW w:w="5069" w:type="dxa"/>
            <w:tcBorders>
              <w:top w:val="single" w:sz="4" w:space="0" w:color="auto"/>
              <w:bottom w:val="single" w:sz="4" w:space="0" w:color="000000"/>
            </w:tcBorders>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w:t>
            </w:r>
            <w:proofErr w:type="gramStart"/>
            <w:r w:rsidRPr="00F331FA">
              <w:rPr>
                <w:sz w:val="28"/>
                <w:szCs w:val="28"/>
              </w:rPr>
              <w:t>7</w:t>
            </w:r>
            <w:proofErr w:type="gramEnd"/>
          </w:p>
        </w:tc>
        <w:tc>
          <w:tcPr>
            <w:tcW w:w="2166" w:type="dxa"/>
            <w:tcBorders>
              <w:top w:val="single" w:sz="4" w:space="0" w:color="auto"/>
              <w:bottom w:val="single" w:sz="4" w:space="0" w:color="000000"/>
            </w:tcBorders>
            <w:noWrap/>
          </w:tcPr>
          <w:p w:rsidR="008A301D" w:rsidRPr="00F331FA" w:rsidRDefault="008A301D" w:rsidP="008A301D">
            <w:pPr>
              <w:spacing w:line="360" w:lineRule="auto"/>
              <w:contextualSpacing/>
              <w:jc w:val="center"/>
              <w:rPr>
                <w:sz w:val="28"/>
                <w:szCs w:val="28"/>
              </w:rPr>
            </w:pPr>
            <w:r w:rsidRPr="00F331FA">
              <w:rPr>
                <w:sz w:val="28"/>
                <w:szCs w:val="28"/>
              </w:rPr>
              <w:t>A19</w:t>
            </w:r>
          </w:p>
        </w:tc>
      </w:tr>
      <w:tr w:rsidR="008A301D" w:rsidRPr="00F331FA" w:rsidTr="00F74814">
        <w:trPr>
          <w:trHeight w:val="301"/>
          <w:jc w:val="center"/>
        </w:trPr>
        <w:tc>
          <w:tcPr>
            <w:tcW w:w="1622"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16</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Ч8К</w:t>
            </w:r>
          </w:p>
        </w:tc>
        <w:tc>
          <w:tcPr>
            <w:tcW w:w="5069"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Відкриття поїзного сигналу на св. Ч8</w:t>
            </w:r>
          </w:p>
        </w:tc>
        <w:tc>
          <w:tcPr>
            <w:tcW w:w="2166" w:type="dxa"/>
            <w:tcBorders>
              <w:bottom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C19</w:t>
            </w:r>
          </w:p>
        </w:tc>
      </w:tr>
      <w:tr w:rsidR="008A301D" w:rsidRPr="00F331FA" w:rsidTr="00F74814">
        <w:trPr>
          <w:trHeight w:val="301"/>
          <w:jc w:val="center"/>
        </w:trPr>
        <w:tc>
          <w:tcPr>
            <w:tcW w:w="1622" w:type="dxa"/>
            <w:noWrap/>
          </w:tcPr>
          <w:p w:rsidR="008A301D" w:rsidRPr="00F331FA" w:rsidRDefault="008A301D" w:rsidP="008A301D">
            <w:pPr>
              <w:spacing w:line="360" w:lineRule="auto"/>
              <w:contextualSpacing/>
              <w:jc w:val="center"/>
              <w:rPr>
                <w:sz w:val="28"/>
                <w:szCs w:val="28"/>
              </w:rPr>
            </w:pPr>
            <w:r w:rsidRPr="00F331FA">
              <w:rPr>
                <w:sz w:val="28"/>
                <w:szCs w:val="28"/>
              </w:rPr>
              <w:t>17</w:t>
            </w:r>
          </w:p>
        </w:tc>
        <w:tc>
          <w:tcPr>
            <w:tcW w:w="1214" w:type="dxa"/>
            <w:noWrap/>
          </w:tcPr>
          <w:p w:rsidR="008A301D" w:rsidRPr="00F331FA" w:rsidRDefault="008A301D" w:rsidP="008A301D">
            <w:pPr>
              <w:spacing w:line="360" w:lineRule="auto"/>
              <w:contextualSpacing/>
              <w:jc w:val="center"/>
              <w:rPr>
                <w:sz w:val="28"/>
                <w:szCs w:val="28"/>
              </w:rPr>
            </w:pPr>
            <w:r w:rsidRPr="00F331FA">
              <w:rPr>
                <w:sz w:val="28"/>
                <w:szCs w:val="28"/>
              </w:rPr>
              <w:t>М1К</w:t>
            </w:r>
          </w:p>
        </w:tc>
        <w:tc>
          <w:tcPr>
            <w:tcW w:w="5069"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w:t>
            </w:r>
          </w:p>
        </w:tc>
        <w:tc>
          <w:tcPr>
            <w:tcW w:w="2166" w:type="dxa"/>
            <w:tcBorders>
              <w:top w:val="single" w:sz="4" w:space="0" w:color="auto"/>
            </w:tcBorders>
            <w:noWrap/>
          </w:tcPr>
          <w:p w:rsidR="008A301D" w:rsidRPr="00F331FA" w:rsidRDefault="008A301D" w:rsidP="008A301D">
            <w:pPr>
              <w:spacing w:line="360" w:lineRule="auto"/>
              <w:contextualSpacing/>
              <w:jc w:val="center"/>
              <w:rPr>
                <w:sz w:val="28"/>
                <w:szCs w:val="28"/>
              </w:rPr>
            </w:pPr>
            <w:r w:rsidRPr="00F331FA">
              <w:rPr>
                <w:sz w:val="28"/>
                <w:szCs w:val="28"/>
              </w:rPr>
              <w:t>A19</w:t>
            </w:r>
          </w:p>
        </w:tc>
      </w:tr>
      <w:tr w:rsidR="008A301D" w:rsidRPr="00F331FA" w:rsidTr="00177740">
        <w:trPr>
          <w:trHeight w:val="301"/>
          <w:jc w:val="center"/>
        </w:trPr>
        <w:tc>
          <w:tcPr>
            <w:tcW w:w="1622"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18</w:t>
            </w:r>
          </w:p>
        </w:tc>
        <w:tc>
          <w:tcPr>
            <w:tcW w:w="1214"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М3К</w:t>
            </w:r>
          </w:p>
        </w:tc>
        <w:tc>
          <w:tcPr>
            <w:tcW w:w="5069"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М3</w:t>
            </w:r>
          </w:p>
        </w:tc>
        <w:tc>
          <w:tcPr>
            <w:tcW w:w="2166"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C19</w:t>
            </w:r>
          </w:p>
        </w:tc>
      </w:tr>
      <w:tr w:rsidR="008A301D" w:rsidRPr="00F331FA" w:rsidTr="00AB58DE">
        <w:trPr>
          <w:trHeight w:val="301"/>
          <w:jc w:val="center"/>
        </w:trPr>
        <w:tc>
          <w:tcPr>
            <w:tcW w:w="1622"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19</w:t>
            </w:r>
          </w:p>
        </w:tc>
        <w:tc>
          <w:tcPr>
            <w:tcW w:w="1214"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М5К</w:t>
            </w:r>
          </w:p>
        </w:tc>
        <w:tc>
          <w:tcPr>
            <w:tcW w:w="5069"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М5</w:t>
            </w:r>
          </w:p>
        </w:tc>
        <w:tc>
          <w:tcPr>
            <w:tcW w:w="2166" w:type="dxa"/>
            <w:tcBorders>
              <w:bottom w:val="nil"/>
            </w:tcBorders>
            <w:noWrap/>
          </w:tcPr>
          <w:p w:rsidR="008A301D" w:rsidRPr="00F331FA" w:rsidRDefault="008A301D" w:rsidP="008A301D">
            <w:pPr>
              <w:spacing w:line="360" w:lineRule="auto"/>
              <w:contextualSpacing/>
              <w:jc w:val="center"/>
              <w:rPr>
                <w:sz w:val="28"/>
                <w:szCs w:val="28"/>
              </w:rPr>
            </w:pPr>
            <w:r w:rsidRPr="00F331FA">
              <w:rPr>
                <w:sz w:val="28"/>
                <w:szCs w:val="28"/>
              </w:rPr>
              <w:t>B17</w:t>
            </w:r>
          </w:p>
        </w:tc>
      </w:tr>
    </w:tbl>
    <w:p w:rsidR="008A301D" w:rsidRPr="008A301D" w:rsidRDefault="008A301D" w:rsidP="008A301D">
      <w:pPr>
        <w:spacing w:line="360" w:lineRule="auto"/>
        <w:rPr>
          <w:sz w:val="28"/>
          <w:lang w:val="uk-UA"/>
        </w:rPr>
      </w:pPr>
      <w:r w:rsidRPr="008A301D">
        <w:rPr>
          <w:sz w:val="28"/>
          <w:lang w:val="uk-UA"/>
        </w:rPr>
        <w:lastRenderedPageBreak/>
        <w:t>Продовження таблиці 2.5</w:t>
      </w:r>
    </w:p>
    <w:tbl>
      <w:tblPr>
        <w:tblStyle w:val="af5"/>
        <w:tblW w:w="10071" w:type="dxa"/>
        <w:jc w:val="center"/>
        <w:tblLook w:val="0000"/>
      </w:tblPr>
      <w:tblGrid>
        <w:gridCol w:w="1622"/>
        <w:gridCol w:w="1214"/>
        <w:gridCol w:w="5069"/>
        <w:gridCol w:w="2166"/>
      </w:tblGrid>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20</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М7К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М7</w:t>
            </w:r>
          </w:p>
        </w:tc>
        <w:tc>
          <w:tcPr>
            <w:tcW w:w="2166" w:type="dxa"/>
            <w:noWrap/>
          </w:tcPr>
          <w:p w:rsidR="00AB58DE" w:rsidRPr="00F331FA" w:rsidRDefault="00AB58DE" w:rsidP="008A301D">
            <w:pPr>
              <w:spacing w:line="360" w:lineRule="auto"/>
              <w:contextualSpacing/>
              <w:jc w:val="center"/>
              <w:rPr>
                <w:sz w:val="28"/>
                <w:szCs w:val="28"/>
              </w:rPr>
            </w:pPr>
            <w:r w:rsidRPr="00F331FA">
              <w:rPr>
                <w:sz w:val="28"/>
                <w:szCs w:val="28"/>
              </w:rPr>
              <w:t>A17</w:t>
            </w:r>
          </w:p>
        </w:tc>
      </w:tr>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21</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М9К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М9</w:t>
            </w:r>
          </w:p>
        </w:tc>
        <w:tc>
          <w:tcPr>
            <w:tcW w:w="2166" w:type="dxa"/>
            <w:noWrap/>
          </w:tcPr>
          <w:p w:rsidR="00AB58DE" w:rsidRPr="00F331FA" w:rsidRDefault="00AB58DE" w:rsidP="008A301D">
            <w:pPr>
              <w:spacing w:line="360" w:lineRule="auto"/>
              <w:contextualSpacing/>
              <w:jc w:val="center"/>
              <w:rPr>
                <w:sz w:val="28"/>
                <w:szCs w:val="28"/>
              </w:rPr>
            </w:pPr>
            <w:r w:rsidRPr="00F331FA">
              <w:rPr>
                <w:sz w:val="28"/>
                <w:szCs w:val="28"/>
              </w:rPr>
              <w:t>C17</w:t>
            </w:r>
          </w:p>
        </w:tc>
      </w:tr>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22</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М11К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М11</w:t>
            </w:r>
          </w:p>
        </w:tc>
        <w:tc>
          <w:tcPr>
            <w:tcW w:w="2166" w:type="dxa"/>
            <w:noWrap/>
          </w:tcPr>
          <w:p w:rsidR="00AB58DE" w:rsidRPr="00F331FA" w:rsidRDefault="00AB58DE" w:rsidP="008A301D">
            <w:pPr>
              <w:spacing w:line="360" w:lineRule="auto"/>
              <w:contextualSpacing/>
              <w:jc w:val="center"/>
              <w:rPr>
                <w:sz w:val="28"/>
                <w:szCs w:val="28"/>
              </w:rPr>
            </w:pPr>
            <w:r w:rsidRPr="00F331FA">
              <w:rPr>
                <w:sz w:val="28"/>
                <w:szCs w:val="28"/>
              </w:rPr>
              <w:t>B15</w:t>
            </w:r>
          </w:p>
        </w:tc>
      </w:tr>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23</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М13К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М13</w:t>
            </w:r>
          </w:p>
        </w:tc>
        <w:tc>
          <w:tcPr>
            <w:tcW w:w="2166" w:type="dxa"/>
            <w:noWrap/>
          </w:tcPr>
          <w:p w:rsidR="00AB58DE" w:rsidRPr="00F331FA" w:rsidRDefault="00AB58DE" w:rsidP="008A301D">
            <w:pPr>
              <w:spacing w:line="360" w:lineRule="auto"/>
              <w:contextualSpacing/>
              <w:jc w:val="center"/>
              <w:rPr>
                <w:sz w:val="28"/>
                <w:szCs w:val="28"/>
              </w:rPr>
            </w:pPr>
            <w:r w:rsidRPr="00F331FA">
              <w:rPr>
                <w:sz w:val="28"/>
                <w:szCs w:val="28"/>
              </w:rPr>
              <w:t>A15</w:t>
            </w:r>
          </w:p>
        </w:tc>
      </w:tr>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24</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М15К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М15</w:t>
            </w:r>
          </w:p>
        </w:tc>
        <w:tc>
          <w:tcPr>
            <w:tcW w:w="2166" w:type="dxa"/>
            <w:noWrap/>
          </w:tcPr>
          <w:p w:rsidR="00AB58DE" w:rsidRPr="00F331FA" w:rsidRDefault="00AB58DE" w:rsidP="008A301D">
            <w:pPr>
              <w:spacing w:line="360" w:lineRule="auto"/>
              <w:contextualSpacing/>
              <w:jc w:val="center"/>
              <w:rPr>
                <w:sz w:val="28"/>
                <w:szCs w:val="28"/>
              </w:rPr>
            </w:pPr>
            <w:r w:rsidRPr="00F331FA">
              <w:rPr>
                <w:sz w:val="28"/>
                <w:szCs w:val="28"/>
              </w:rPr>
              <w:t>C15</w:t>
            </w:r>
          </w:p>
        </w:tc>
      </w:tr>
      <w:tr w:rsidR="00AB58DE" w:rsidRPr="00F331FA" w:rsidTr="0000266B">
        <w:trPr>
          <w:trHeight w:val="301"/>
          <w:jc w:val="center"/>
        </w:trPr>
        <w:tc>
          <w:tcPr>
            <w:tcW w:w="1622" w:type="dxa"/>
            <w:noWrap/>
          </w:tcPr>
          <w:p w:rsidR="00AB58DE" w:rsidRPr="00F331FA" w:rsidRDefault="00AB58DE" w:rsidP="008A301D">
            <w:pPr>
              <w:spacing w:line="360" w:lineRule="auto"/>
              <w:contextualSpacing/>
              <w:jc w:val="center"/>
              <w:rPr>
                <w:sz w:val="28"/>
                <w:szCs w:val="28"/>
              </w:rPr>
            </w:pPr>
            <w:r w:rsidRPr="00F331FA">
              <w:rPr>
                <w:sz w:val="28"/>
                <w:szCs w:val="28"/>
              </w:rPr>
              <w:t>25</w:t>
            </w:r>
          </w:p>
        </w:tc>
        <w:tc>
          <w:tcPr>
            <w:tcW w:w="1214" w:type="dxa"/>
            <w:noWrap/>
          </w:tcPr>
          <w:p w:rsidR="00AB58DE" w:rsidRPr="00F331FA" w:rsidRDefault="00AB58DE" w:rsidP="008A301D">
            <w:pPr>
              <w:spacing w:line="360" w:lineRule="auto"/>
              <w:contextualSpacing/>
              <w:jc w:val="center"/>
              <w:rPr>
                <w:sz w:val="28"/>
                <w:szCs w:val="28"/>
              </w:rPr>
            </w:pPr>
            <w:r w:rsidRPr="00F331FA">
              <w:rPr>
                <w:sz w:val="28"/>
                <w:szCs w:val="28"/>
              </w:rPr>
              <w:t>М17К</w:t>
            </w:r>
          </w:p>
        </w:tc>
        <w:tc>
          <w:tcPr>
            <w:tcW w:w="5069" w:type="dxa"/>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М17</w:t>
            </w:r>
          </w:p>
        </w:tc>
        <w:tc>
          <w:tcPr>
            <w:tcW w:w="2166" w:type="dxa"/>
            <w:tcBorders>
              <w:bottom w:val="single" w:sz="4" w:space="0" w:color="000000"/>
            </w:tcBorders>
            <w:noWrap/>
          </w:tcPr>
          <w:p w:rsidR="00AB58DE" w:rsidRPr="00F331FA" w:rsidRDefault="00AB58DE" w:rsidP="008A301D">
            <w:pPr>
              <w:spacing w:line="360" w:lineRule="auto"/>
              <w:contextualSpacing/>
              <w:jc w:val="center"/>
              <w:rPr>
                <w:sz w:val="28"/>
                <w:szCs w:val="28"/>
              </w:rPr>
            </w:pPr>
            <w:r w:rsidRPr="00F331FA">
              <w:rPr>
                <w:sz w:val="28"/>
                <w:szCs w:val="28"/>
              </w:rPr>
              <w:t>B13</w:t>
            </w:r>
          </w:p>
        </w:tc>
      </w:tr>
      <w:tr w:rsidR="00AB58DE" w:rsidRPr="00F331FA" w:rsidTr="0000266B">
        <w:trPr>
          <w:trHeight w:val="271"/>
          <w:jc w:val="center"/>
        </w:trPr>
        <w:tc>
          <w:tcPr>
            <w:tcW w:w="1622" w:type="dxa"/>
            <w:tcBorders>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26</w:t>
            </w:r>
          </w:p>
        </w:tc>
        <w:tc>
          <w:tcPr>
            <w:tcW w:w="1214" w:type="dxa"/>
            <w:tcBorders>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М19К</w:t>
            </w:r>
          </w:p>
        </w:tc>
        <w:tc>
          <w:tcPr>
            <w:tcW w:w="5069" w:type="dxa"/>
            <w:tcBorders>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М19</w:t>
            </w:r>
          </w:p>
        </w:tc>
        <w:tc>
          <w:tcPr>
            <w:tcW w:w="2166" w:type="dxa"/>
            <w:tcBorders>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A13</w:t>
            </w:r>
          </w:p>
        </w:tc>
      </w:tr>
      <w:tr w:rsidR="00AB58DE" w:rsidRPr="00F331FA" w:rsidTr="0000266B">
        <w:trPr>
          <w:trHeight w:val="353"/>
          <w:jc w:val="center"/>
        </w:trPr>
        <w:tc>
          <w:tcPr>
            <w:tcW w:w="1622"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27</w:t>
            </w:r>
          </w:p>
        </w:tc>
        <w:tc>
          <w:tcPr>
            <w:tcW w:w="1214"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М21К</w:t>
            </w:r>
          </w:p>
        </w:tc>
        <w:tc>
          <w:tcPr>
            <w:tcW w:w="5069"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М21</w:t>
            </w:r>
          </w:p>
        </w:tc>
        <w:tc>
          <w:tcPr>
            <w:tcW w:w="2166"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С13</w:t>
            </w:r>
          </w:p>
        </w:tc>
      </w:tr>
      <w:tr w:rsidR="00AB58DE" w:rsidRPr="00F331FA" w:rsidTr="0000266B">
        <w:trPr>
          <w:trHeight w:val="286"/>
          <w:jc w:val="center"/>
        </w:trPr>
        <w:tc>
          <w:tcPr>
            <w:tcW w:w="1622"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28</w:t>
            </w:r>
          </w:p>
        </w:tc>
        <w:tc>
          <w:tcPr>
            <w:tcW w:w="1214"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М23К</w:t>
            </w:r>
          </w:p>
        </w:tc>
        <w:tc>
          <w:tcPr>
            <w:tcW w:w="5069"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М23</w:t>
            </w:r>
          </w:p>
        </w:tc>
        <w:tc>
          <w:tcPr>
            <w:tcW w:w="2166" w:type="dxa"/>
            <w:tcBorders>
              <w:top w:val="single" w:sz="4" w:space="0" w:color="auto"/>
              <w:bottom w:val="single" w:sz="4" w:space="0" w:color="auto"/>
            </w:tcBorders>
            <w:noWrap/>
          </w:tcPr>
          <w:p w:rsidR="00AB58DE" w:rsidRPr="00F331FA" w:rsidRDefault="00AB58DE" w:rsidP="008A301D">
            <w:pPr>
              <w:spacing w:line="360" w:lineRule="auto"/>
              <w:contextualSpacing/>
              <w:jc w:val="center"/>
              <w:rPr>
                <w:sz w:val="28"/>
                <w:szCs w:val="28"/>
              </w:rPr>
            </w:pPr>
            <w:r w:rsidRPr="00F331FA">
              <w:rPr>
                <w:sz w:val="28"/>
                <w:szCs w:val="28"/>
              </w:rPr>
              <w:t>B11</w:t>
            </w:r>
          </w:p>
        </w:tc>
      </w:tr>
      <w:tr w:rsidR="00AB58DE" w:rsidRPr="00F331FA" w:rsidTr="0000266B">
        <w:trPr>
          <w:trHeight w:val="377"/>
          <w:jc w:val="center"/>
        </w:trPr>
        <w:tc>
          <w:tcPr>
            <w:tcW w:w="1622" w:type="dxa"/>
            <w:tcBorders>
              <w:top w:val="single" w:sz="4" w:space="0" w:color="auto"/>
              <w:bottom w:val="nil"/>
            </w:tcBorders>
            <w:noWrap/>
          </w:tcPr>
          <w:p w:rsidR="00AB58DE" w:rsidRPr="00F331FA" w:rsidRDefault="00AB58DE" w:rsidP="008A301D">
            <w:pPr>
              <w:spacing w:line="360" w:lineRule="auto"/>
              <w:contextualSpacing/>
              <w:jc w:val="center"/>
              <w:rPr>
                <w:sz w:val="28"/>
                <w:szCs w:val="28"/>
              </w:rPr>
            </w:pPr>
            <w:r w:rsidRPr="00F331FA">
              <w:rPr>
                <w:sz w:val="28"/>
                <w:szCs w:val="28"/>
              </w:rPr>
              <w:t>29</w:t>
            </w:r>
          </w:p>
        </w:tc>
        <w:tc>
          <w:tcPr>
            <w:tcW w:w="1214" w:type="dxa"/>
            <w:tcBorders>
              <w:top w:val="single" w:sz="4" w:space="0" w:color="auto"/>
              <w:bottom w:val="nil"/>
            </w:tcBorders>
            <w:noWrap/>
          </w:tcPr>
          <w:p w:rsidR="00AB58DE" w:rsidRPr="00F331FA" w:rsidRDefault="00AB58DE" w:rsidP="008A301D">
            <w:pPr>
              <w:spacing w:line="360" w:lineRule="auto"/>
              <w:contextualSpacing/>
              <w:jc w:val="center"/>
              <w:rPr>
                <w:sz w:val="28"/>
                <w:szCs w:val="28"/>
              </w:rPr>
            </w:pPr>
            <w:r w:rsidRPr="00F331FA">
              <w:rPr>
                <w:sz w:val="28"/>
                <w:szCs w:val="28"/>
              </w:rPr>
              <w:t>М25К</w:t>
            </w:r>
          </w:p>
        </w:tc>
        <w:tc>
          <w:tcPr>
            <w:tcW w:w="5069" w:type="dxa"/>
            <w:tcBorders>
              <w:top w:val="single" w:sz="4" w:space="0" w:color="auto"/>
              <w:bottom w:val="nil"/>
            </w:tcBorders>
            <w:noWrap/>
          </w:tcPr>
          <w:p w:rsidR="00AB58DE" w:rsidRPr="00F331FA" w:rsidRDefault="00AB58DE" w:rsidP="008A301D">
            <w:pPr>
              <w:spacing w:line="360" w:lineRule="auto"/>
              <w:contextualSpacing/>
              <w:jc w:val="center"/>
              <w:rPr>
                <w:sz w:val="28"/>
                <w:szCs w:val="28"/>
              </w:rPr>
            </w:pPr>
            <w:r w:rsidRPr="00F331FA">
              <w:rPr>
                <w:sz w:val="28"/>
                <w:szCs w:val="28"/>
              </w:rPr>
              <w:t xml:space="preserve">Відкриття </w:t>
            </w:r>
            <w:proofErr w:type="gramStart"/>
            <w:r w:rsidRPr="00F331FA">
              <w:rPr>
                <w:sz w:val="28"/>
                <w:szCs w:val="28"/>
              </w:rPr>
              <w:t>св</w:t>
            </w:r>
            <w:proofErr w:type="gramEnd"/>
            <w:r w:rsidRPr="00F331FA">
              <w:rPr>
                <w:sz w:val="28"/>
                <w:szCs w:val="28"/>
              </w:rPr>
              <w:t>ітлофору М25</w:t>
            </w:r>
          </w:p>
        </w:tc>
        <w:tc>
          <w:tcPr>
            <w:tcW w:w="2166" w:type="dxa"/>
            <w:tcBorders>
              <w:top w:val="single" w:sz="4" w:space="0" w:color="auto"/>
              <w:bottom w:val="nil"/>
            </w:tcBorders>
            <w:noWrap/>
          </w:tcPr>
          <w:p w:rsidR="00AB58DE" w:rsidRPr="00F331FA" w:rsidRDefault="00AB58DE" w:rsidP="008A301D">
            <w:pPr>
              <w:spacing w:line="360" w:lineRule="auto"/>
              <w:contextualSpacing/>
              <w:jc w:val="center"/>
              <w:rPr>
                <w:sz w:val="28"/>
                <w:szCs w:val="28"/>
                <w:lang w:val="uk-UA"/>
              </w:rPr>
            </w:pPr>
            <w:r w:rsidRPr="00F331FA">
              <w:rPr>
                <w:sz w:val="28"/>
                <w:szCs w:val="28"/>
              </w:rPr>
              <w:t>A11</w:t>
            </w:r>
          </w:p>
        </w:tc>
      </w:tr>
      <w:tr w:rsidR="00AB58DE" w:rsidRPr="00871DCC" w:rsidTr="0000266B">
        <w:trPr>
          <w:trHeight w:val="355"/>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30</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М2К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М2</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С11</w:t>
            </w:r>
          </w:p>
        </w:tc>
      </w:tr>
      <w:tr w:rsidR="00AB58DE" w:rsidRPr="00871DCC" w:rsidTr="0000266B">
        <w:trPr>
          <w:trHeight w:val="310"/>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31</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М4К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М4</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B9</w:t>
            </w:r>
          </w:p>
        </w:tc>
      </w:tr>
      <w:tr w:rsidR="00AB58DE" w:rsidRPr="00871DCC" w:rsidTr="0000266B">
        <w:trPr>
          <w:trHeight w:val="281"/>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32</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М6К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М6</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A9</w:t>
            </w:r>
          </w:p>
        </w:tc>
      </w:tr>
      <w:tr w:rsidR="00AB58DE" w:rsidRPr="00871DCC" w:rsidTr="0000266B">
        <w:trPr>
          <w:trHeight w:val="287"/>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33</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М8К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М8</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С</w:t>
            </w:r>
            <w:proofErr w:type="gramStart"/>
            <w:r w:rsidRPr="00871DCC">
              <w:rPr>
                <w:sz w:val="28"/>
                <w:szCs w:val="28"/>
              </w:rPr>
              <w:t>9</w:t>
            </w:r>
            <w:proofErr w:type="gramEnd"/>
          </w:p>
        </w:tc>
      </w:tr>
      <w:tr w:rsidR="00AB58DE" w:rsidRPr="00871DCC" w:rsidTr="0000266B">
        <w:trPr>
          <w:trHeight w:val="384"/>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34</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М10К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М10</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B7</w:t>
            </w:r>
          </w:p>
        </w:tc>
      </w:tr>
      <w:tr w:rsidR="00AB58DE" w:rsidRPr="00871DCC" w:rsidTr="0000266B">
        <w:trPr>
          <w:trHeight w:val="312"/>
          <w:jc w:val="center"/>
        </w:trPr>
        <w:tc>
          <w:tcPr>
            <w:tcW w:w="1622" w:type="dxa"/>
            <w:tcBorders>
              <w:top w:val="single" w:sz="4" w:space="0" w:color="auto"/>
              <w:bottom w:val="single" w:sz="4" w:space="0" w:color="auto"/>
            </w:tcBorders>
            <w:noWrap/>
          </w:tcPr>
          <w:p w:rsidR="00AB58DE" w:rsidRPr="00457F09" w:rsidRDefault="00AB58DE" w:rsidP="008A301D">
            <w:pPr>
              <w:spacing w:line="360" w:lineRule="auto"/>
              <w:contextualSpacing/>
              <w:jc w:val="center"/>
              <w:rPr>
                <w:sz w:val="28"/>
                <w:szCs w:val="28"/>
              </w:rPr>
            </w:pPr>
            <w:r w:rsidRPr="00871DCC">
              <w:rPr>
                <w:sz w:val="28"/>
                <w:szCs w:val="28"/>
              </w:rPr>
              <w:t>35</w:t>
            </w:r>
          </w:p>
        </w:tc>
        <w:tc>
          <w:tcPr>
            <w:tcW w:w="1214" w:type="dxa"/>
            <w:tcBorders>
              <w:top w:val="single" w:sz="4" w:space="0" w:color="auto"/>
              <w:bottom w:val="single" w:sz="4" w:space="0" w:color="auto"/>
            </w:tcBorders>
            <w:noWrap/>
          </w:tcPr>
          <w:p w:rsidR="00AB58DE" w:rsidRPr="00457F09" w:rsidRDefault="00AB58DE" w:rsidP="008A301D">
            <w:pPr>
              <w:spacing w:line="360" w:lineRule="auto"/>
              <w:contextualSpacing/>
              <w:jc w:val="center"/>
              <w:rPr>
                <w:sz w:val="28"/>
                <w:szCs w:val="28"/>
              </w:rPr>
            </w:pPr>
            <w:r w:rsidRPr="00871DCC">
              <w:rPr>
                <w:sz w:val="28"/>
                <w:szCs w:val="28"/>
              </w:rPr>
              <w:t>М12К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М12</w:t>
            </w:r>
          </w:p>
        </w:tc>
        <w:tc>
          <w:tcPr>
            <w:tcW w:w="2166" w:type="dxa"/>
            <w:tcBorders>
              <w:top w:val="single" w:sz="4" w:space="0" w:color="auto"/>
              <w:bottom w:val="single" w:sz="4" w:space="0" w:color="auto"/>
              <w:right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A7</w:t>
            </w:r>
          </w:p>
        </w:tc>
      </w:tr>
      <w:tr w:rsidR="00AB58DE" w:rsidRPr="00871DCC" w:rsidTr="0000266B">
        <w:trPr>
          <w:trHeight w:val="389"/>
          <w:jc w:val="center"/>
        </w:trPr>
        <w:tc>
          <w:tcPr>
            <w:tcW w:w="1622" w:type="dxa"/>
            <w:tcBorders>
              <w:top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36</w:t>
            </w:r>
          </w:p>
        </w:tc>
        <w:tc>
          <w:tcPr>
            <w:tcW w:w="1214" w:type="dxa"/>
            <w:tcBorders>
              <w:top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М14К</w:t>
            </w:r>
          </w:p>
        </w:tc>
        <w:tc>
          <w:tcPr>
            <w:tcW w:w="5069" w:type="dxa"/>
            <w:tcBorders>
              <w:top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М14</w:t>
            </w:r>
          </w:p>
        </w:tc>
        <w:tc>
          <w:tcPr>
            <w:tcW w:w="2166" w:type="dxa"/>
            <w:tcBorders>
              <w:top w:val="single" w:sz="4" w:space="0" w:color="auto"/>
              <w:right w:val="single" w:sz="4" w:space="0" w:color="auto"/>
            </w:tcBorders>
            <w:noWrap/>
          </w:tcPr>
          <w:p w:rsidR="00AB58DE" w:rsidRPr="00871DCC" w:rsidRDefault="00AB58DE" w:rsidP="008A301D">
            <w:pPr>
              <w:spacing w:line="360" w:lineRule="auto"/>
              <w:contextualSpacing/>
              <w:jc w:val="center"/>
              <w:rPr>
                <w:sz w:val="28"/>
                <w:szCs w:val="28"/>
              </w:rPr>
            </w:pPr>
            <w:r>
              <w:rPr>
                <w:sz w:val="28"/>
                <w:szCs w:val="28"/>
              </w:rPr>
              <w:t>С</w:t>
            </w:r>
            <w:proofErr w:type="gramStart"/>
            <w:r>
              <w:rPr>
                <w:sz w:val="28"/>
                <w:szCs w:val="28"/>
              </w:rPr>
              <w:t>7</w:t>
            </w:r>
            <w:proofErr w:type="gramEnd"/>
          </w:p>
        </w:tc>
      </w:tr>
      <w:tr w:rsidR="00AB58DE" w:rsidRPr="00871DCC" w:rsidTr="0000266B">
        <w:trPr>
          <w:trHeight w:val="196"/>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37</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М16К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М16</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B5</w:t>
            </w:r>
          </w:p>
        </w:tc>
      </w:tr>
      <w:tr w:rsidR="00AB58DE" w:rsidRPr="00871DCC" w:rsidTr="0000266B">
        <w:trPr>
          <w:trHeight w:val="261"/>
          <w:jc w:val="center"/>
        </w:trPr>
        <w:tc>
          <w:tcPr>
            <w:tcW w:w="1622"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38</w:t>
            </w:r>
          </w:p>
        </w:tc>
        <w:tc>
          <w:tcPr>
            <w:tcW w:w="1214"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М18К</w:t>
            </w:r>
          </w:p>
        </w:tc>
        <w:tc>
          <w:tcPr>
            <w:tcW w:w="5069"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 xml:space="preserve">Відкриття </w:t>
            </w:r>
            <w:proofErr w:type="gramStart"/>
            <w:r w:rsidRPr="00871DCC">
              <w:rPr>
                <w:sz w:val="28"/>
                <w:szCs w:val="28"/>
              </w:rPr>
              <w:t>св</w:t>
            </w:r>
            <w:proofErr w:type="gramEnd"/>
            <w:r w:rsidRPr="00871DCC">
              <w:rPr>
                <w:sz w:val="28"/>
                <w:szCs w:val="28"/>
              </w:rPr>
              <w:t>ітлофору М18</w:t>
            </w:r>
          </w:p>
        </w:tc>
        <w:tc>
          <w:tcPr>
            <w:tcW w:w="2166" w:type="dxa"/>
            <w:tcBorders>
              <w:top w:val="single" w:sz="4" w:space="0" w:color="auto"/>
              <w:bottom w:val="single" w:sz="4" w:space="0" w:color="auto"/>
            </w:tcBorders>
            <w:noWrap/>
          </w:tcPr>
          <w:p w:rsidR="00AB58DE" w:rsidRPr="00871DCC" w:rsidRDefault="00AB58DE" w:rsidP="008A301D">
            <w:pPr>
              <w:spacing w:line="360" w:lineRule="auto"/>
              <w:contextualSpacing/>
              <w:jc w:val="center"/>
              <w:rPr>
                <w:sz w:val="28"/>
                <w:szCs w:val="28"/>
              </w:rPr>
            </w:pPr>
            <w:r w:rsidRPr="00871DCC">
              <w:rPr>
                <w:sz w:val="28"/>
                <w:szCs w:val="28"/>
              </w:rPr>
              <w:t>A5</w:t>
            </w:r>
          </w:p>
        </w:tc>
      </w:tr>
    </w:tbl>
    <w:p w:rsidR="00AB58DE" w:rsidRDefault="00AB58DE" w:rsidP="00871DCC">
      <w:pPr>
        <w:spacing w:line="360" w:lineRule="auto"/>
        <w:ind w:firstLine="720"/>
        <w:contextualSpacing/>
        <w:rPr>
          <w:sz w:val="28"/>
          <w:szCs w:val="28"/>
          <w:lang w:val="uk-UA"/>
        </w:rPr>
      </w:pPr>
    </w:p>
    <w:p w:rsidR="00871DCC" w:rsidRDefault="00871DCC" w:rsidP="00871DCC">
      <w:pPr>
        <w:spacing w:line="360" w:lineRule="auto"/>
        <w:ind w:firstLine="720"/>
        <w:contextualSpacing/>
        <w:rPr>
          <w:sz w:val="28"/>
          <w:szCs w:val="28"/>
          <w:lang w:val="uk-UA"/>
        </w:rPr>
      </w:pPr>
      <w:r w:rsidRPr="00871DCC">
        <w:rPr>
          <w:sz w:val="28"/>
          <w:szCs w:val="28"/>
        </w:rPr>
        <w:t xml:space="preserve">Таблиця ТК </w:t>
      </w:r>
      <w:proofErr w:type="gramStart"/>
      <w:r w:rsidRPr="00871DCC">
        <w:rPr>
          <w:sz w:val="28"/>
          <w:szCs w:val="28"/>
        </w:rPr>
        <w:t>для</w:t>
      </w:r>
      <w:proofErr w:type="gramEnd"/>
      <w:r w:rsidRPr="00871DCC">
        <w:rPr>
          <w:sz w:val="28"/>
          <w:szCs w:val="28"/>
        </w:rPr>
        <w:t xml:space="preserve"> блоку Б.Вих з адресою 80 має наступний вигляд:</w:t>
      </w:r>
    </w:p>
    <w:p w:rsidR="00871DCC" w:rsidRDefault="00871DCC" w:rsidP="00871DCC">
      <w:pPr>
        <w:spacing w:line="360" w:lineRule="auto"/>
        <w:ind w:firstLine="720"/>
        <w:contextualSpacing/>
        <w:rPr>
          <w:sz w:val="28"/>
          <w:szCs w:val="28"/>
          <w:lang w:val="uk-UA"/>
        </w:rPr>
      </w:pPr>
    </w:p>
    <w:p w:rsidR="00871DCC" w:rsidRPr="00871DCC" w:rsidRDefault="00871DCC" w:rsidP="00871DCC">
      <w:pPr>
        <w:spacing w:line="360" w:lineRule="auto"/>
        <w:contextualSpacing/>
        <w:rPr>
          <w:sz w:val="28"/>
          <w:szCs w:val="28"/>
        </w:rPr>
      </w:pPr>
      <w:r w:rsidRPr="00871DCC">
        <w:rPr>
          <w:sz w:val="28"/>
          <w:szCs w:val="28"/>
        </w:rPr>
        <w:t xml:space="preserve">Таблиця </w:t>
      </w:r>
      <w:r w:rsidR="001C2985">
        <w:rPr>
          <w:sz w:val="28"/>
          <w:szCs w:val="28"/>
          <w:lang w:val="uk-UA"/>
        </w:rPr>
        <w:t>2</w:t>
      </w:r>
      <w:r w:rsidRPr="00871DCC">
        <w:rPr>
          <w:sz w:val="28"/>
          <w:szCs w:val="28"/>
        </w:rPr>
        <w:t>.</w:t>
      </w:r>
      <w:r w:rsidR="001C2985">
        <w:rPr>
          <w:sz w:val="28"/>
          <w:szCs w:val="28"/>
          <w:lang w:val="uk-UA"/>
        </w:rPr>
        <w:t>6</w:t>
      </w:r>
      <w:r w:rsidRPr="00871DCC">
        <w:rPr>
          <w:sz w:val="28"/>
          <w:szCs w:val="28"/>
        </w:rPr>
        <w:t xml:space="preserve"> – таблиця ТК  модулю Б.Вих з адресою 80</w:t>
      </w:r>
    </w:p>
    <w:tbl>
      <w:tblPr>
        <w:tblW w:w="9980" w:type="dxa"/>
        <w:jc w:val="center"/>
        <w:tblInd w:w="94" w:type="dxa"/>
        <w:tblLook w:val="0000"/>
      </w:tblPr>
      <w:tblGrid>
        <w:gridCol w:w="1304"/>
        <w:gridCol w:w="1599"/>
        <w:gridCol w:w="4908"/>
        <w:gridCol w:w="2169"/>
      </w:tblGrid>
      <w:tr w:rsidR="00871DCC" w:rsidRPr="00871DCC" w:rsidTr="00F331FA">
        <w:trPr>
          <w:trHeight w:val="173"/>
          <w:jc w:val="center"/>
        </w:trPr>
        <w:tc>
          <w:tcPr>
            <w:tcW w:w="1304" w:type="dxa"/>
            <w:tcBorders>
              <w:top w:val="single" w:sz="4" w:space="0" w:color="auto"/>
              <w:left w:val="single" w:sz="4" w:space="0" w:color="auto"/>
              <w:bottom w:val="single" w:sz="4" w:space="0" w:color="auto"/>
              <w:right w:val="single" w:sz="4" w:space="0" w:color="auto"/>
            </w:tcBorders>
            <w:shd w:val="clear" w:color="auto" w:fill="auto"/>
            <w:vAlign w:val="bottom"/>
          </w:tcPr>
          <w:p w:rsidR="00871DCC" w:rsidRPr="00871DCC" w:rsidRDefault="00871DCC" w:rsidP="008A301D">
            <w:pPr>
              <w:spacing w:line="360" w:lineRule="auto"/>
              <w:contextualSpacing/>
              <w:jc w:val="center"/>
              <w:rPr>
                <w:sz w:val="28"/>
                <w:szCs w:val="28"/>
              </w:rPr>
            </w:pPr>
            <w:r w:rsidRPr="00871DCC">
              <w:rPr>
                <w:sz w:val="28"/>
                <w:szCs w:val="28"/>
              </w:rPr>
              <w:t>№ виходу</w:t>
            </w:r>
          </w:p>
        </w:tc>
        <w:tc>
          <w:tcPr>
            <w:tcW w:w="1599" w:type="dxa"/>
            <w:tcBorders>
              <w:top w:val="single" w:sz="4" w:space="0" w:color="auto"/>
              <w:left w:val="nil"/>
              <w:bottom w:val="single" w:sz="4" w:space="0" w:color="auto"/>
              <w:right w:val="single" w:sz="4" w:space="0" w:color="auto"/>
            </w:tcBorders>
            <w:shd w:val="clear" w:color="auto" w:fill="auto"/>
            <w:vAlign w:val="bottom"/>
          </w:tcPr>
          <w:p w:rsidR="00871DCC" w:rsidRPr="00871DCC" w:rsidRDefault="00871DCC" w:rsidP="008A301D">
            <w:pPr>
              <w:spacing w:line="360" w:lineRule="auto"/>
              <w:contextualSpacing/>
              <w:jc w:val="center"/>
              <w:rPr>
                <w:sz w:val="28"/>
                <w:szCs w:val="28"/>
              </w:rPr>
            </w:pPr>
            <w:r w:rsidRPr="00871DCC">
              <w:rPr>
                <w:sz w:val="28"/>
                <w:szCs w:val="28"/>
              </w:rPr>
              <w:t>Код ТУ</w:t>
            </w:r>
          </w:p>
        </w:tc>
        <w:tc>
          <w:tcPr>
            <w:tcW w:w="4908" w:type="dxa"/>
            <w:tcBorders>
              <w:top w:val="single" w:sz="4" w:space="0" w:color="auto"/>
              <w:left w:val="nil"/>
              <w:bottom w:val="single" w:sz="4" w:space="0" w:color="auto"/>
              <w:right w:val="single" w:sz="4" w:space="0" w:color="auto"/>
            </w:tcBorders>
            <w:shd w:val="clear" w:color="auto" w:fill="auto"/>
            <w:vAlign w:val="bottom"/>
          </w:tcPr>
          <w:p w:rsidR="00871DCC" w:rsidRPr="00871DCC" w:rsidRDefault="00871DCC" w:rsidP="008A301D">
            <w:pPr>
              <w:spacing w:line="360" w:lineRule="auto"/>
              <w:contextualSpacing/>
              <w:jc w:val="center"/>
              <w:rPr>
                <w:sz w:val="28"/>
                <w:szCs w:val="28"/>
              </w:rPr>
            </w:pPr>
            <w:r w:rsidRPr="00871DCC">
              <w:rPr>
                <w:sz w:val="28"/>
                <w:szCs w:val="28"/>
              </w:rPr>
              <w:t>Змі</w:t>
            </w:r>
            <w:proofErr w:type="gramStart"/>
            <w:r w:rsidRPr="00871DCC">
              <w:rPr>
                <w:sz w:val="28"/>
                <w:szCs w:val="28"/>
              </w:rPr>
              <w:t>ст</w:t>
            </w:r>
            <w:proofErr w:type="gramEnd"/>
            <w:r w:rsidRPr="00871DCC">
              <w:rPr>
                <w:sz w:val="28"/>
                <w:szCs w:val="28"/>
              </w:rPr>
              <w:t xml:space="preserve"> коду ТУ</w:t>
            </w:r>
          </w:p>
        </w:tc>
        <w:tc>
          <w:tcPr>
            <w:tcW w:w="2169" w:type="dxa"/>
            <w:tcBorders>
              <w:top w:val="single" w:sz="4" w:space="0" w:color="auto"/>
              <w:left w:val="nil"/>
              <w:bottom w:val="single" w:sz="4" w:space="0" w:color="auto"/>
              <w:right w:val="single" w:sz="4" w:space="0" w:color="auto"/>
            </w:tcBorders>
            <w:shd w:val="clear" w:color="auto" w:fill="auto"/>
            <w:vAlign w:val="bottom"/>
          </w:tcPr>
          <w:p w:rsidR="00871DCC" w:rsidRPr="00871DCC" w:rsidRDefault="00871DCC" w:rsidP="008A301D">
            <w:pPr>
              <w:spacing w:line="360" w:lineRule="auto"/>
              <w:contextualSpacing/>
              <w:jc w:val="center"/>
              <w:rPr>
                <w:sz w:val="28"/>
                <w:szCs w:val="28"/>
              </w:rPr>
            </w:pPr>
            <w:r w:rsidRPr="00871DCC">
              <w:rPr>
                <w:sz w:val="28"/>
                <w:szCs w:val="28"/>
              </w:rPr>
              <w:t>Контакт модуля виході</w:t>
            </w:r>
            <w:proofErr w:type="gramStart"/>
            <w:r w:rsidRPr="00871DCC">
              <w:rPr>
                <w:sz w:val="28"/>
                <w:szCs w:val="28"/>
              </w:rPr>
              <w:t>в</w:t>
            </w:r>
            <w:proofErr w:type="gramEnd"/>
          </w:p>
        </w:tc>
      </w:tr>
      <w:tr w:rsidR="00871DCC" w:rsidRPr="00871DCC" w:rsidTr="008A301D">
        <w:trPr>
          <w:trHeight w:val="402"/>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871DCC" w:rsidRPr="008A301D" w:rsidRDefault="008A301D" w:rsidP="008A301D">
            <w:pPr>
              <w:spacing w:line="360" w:lineRule="auto"/>
              <w:contextualSpacing/>
              <w:jc w:val="center"/>
              <w:rPr>
                <w:sz w:val="28"/>
                <w:szCs w:val="28"/>
                <w:lang w:val="uk-UA"/>
              </w:rPr>
            </w:pPr>
            <w:r>
              <w:rPr>
                <w:sz w:val="28"/>
                <w:szCs w:val="28"/>
                <w:lang w:val="uk-UA"/>
              </w:rPr>
              <w:t>1</w:t>
            </w:r>
          </w:p>
        </w:tc>
        <w:tc>
          <w:tcPr>
            <w:tcW w:w="1599" w:type="dxa"/>
            <w:tcBorders>
              <w:top w:val="nil"/>
              <w:left w:val="nil"/>
              <w:bottom w:val="single" w:sz="4" w:space="0" w:color="auto"/>
              <w:right w:val="single" w:sz="4" w:space="0" w:color="auto"/>
            </w:tcBorders>
            <w:shd w:val="clear" w:color="auto" w:fill="auto"/>
            <w:noWrap/>
            <w:vAlign w:val="bottom"/>
          </w:tcPr>
          <w:p w:rsidR="00871DCC" w:rsidRPr="008A301D" w:rsidRDefault="008A301D" w:rsidP="008A301D">
            <w:pPr>
              <w:spacing w:line="360" w:lineRule="auto"/>
              <w:contextualSpacing/>
              <w:jc w:val="center"/>
              <w:rPr>
                <w:sz w:val="28"/>
                <w:szCs w:val="28"/>
                <w:lang w:val="uk-UA"/>
              </w:rPr>
            </w:pPr>
            <w:r>
              <w:rPr>
                <w:sz w:val="28"/>
                <w:szCs w:val="28"/>
                <w:lang w:val="uk-UA"/>
              </w:rPr>
              <w:t>2</w:t>
            </w:r>
          </w:p>
        </w:tc>
        <w:tc>
          <w:tcPr>
            <w:tcW w:w="4908" w:type="dxa"/>
            <w:tcBorders>
              <w:top w:val="nil"/>
              <w:left w:val="nil"/>
              <w:bottom w:val="single" w:sz="4" w:space="0" w:color="auto"/>
              <w:right w:val="single" w:sz="4" w:space="0" w:color="auto"/>
            </w:tcBorders>
            <w:shd w:val="clear" w:color="auto" w:fill="auto"/>
            <w:noWrap/>
            <w:vAlign w:val="bottom"/>
          </w:tcPr>
          <w:p w:rsidR="00871DCC" w:rsidRPr="008A301D" w:rsidRDefault="008A301D" w:rsidP="008A301D">
            <w:pPr>
              <w:spacing w:line="360" w:lineRule="auto"/>
              <w:contextualSpacing/>
              <w:jc w:val="center"/>
              <w:rPr>
                <w:sz w:val="28"/>
                <w:szCs w:val="28"/>
                <w:lang w:val="uk-UA"/>
              </w:rPr>
            </w:pPr>
            <w:r>
              <w:rPr>
                <w:sz w:val="28"/>
                <w:szCs w:val="28"/>
                <w:lang w:val="uk-UA"/>
              </w:rPr>
              <w:t>3</w:t>
            </w:r>
          </w:p>
        </w:tc>
        <w:tc>
          <w:tcPr>
            <w:tcW w:w="2169" w:type="dxa"/>
            <w:tcBorders>
              <w:top w:val="nil"/>
              <w:left w:val="nil"/>
              <w:bottom w:val="single" w:sz="4" w:space="0" w:color="auto"/>
              <w:right w:val="single" w:sz="4" w:space="0" w:color="auto"/>
            </w:tcBorders>
            <w:shd w:val="clear" w:color="auto" w:fill="auto"/>
            <w:noWrap/>
            <w:vAlign w:val="bottom"/>
          </w:tcPr>
          <w:p w:rsidR="008A301D" w:rsidRPr="008A301D" w:rsidRDefault="008A301D" w:rsidP="008A301D">
            <w:pPr>
              <w:spacing w:line="360" w:lineRule="auto"/>
              <w:contextualSpacing/>
              <w:jc w:val="center"/>
              <w:rPr>
                <w:sz w:val="28"/>
                <w:szCs w:val="28"/>
                <w:lang w:val="uk-UA"/>
              </w:rPr>
            </w:pPr>
            <w:r>
              <w:rPr>
                <w:sz w:val="28"/>
                <w:szCs w:val="28"/>
                <w:lang w:val="uk-UA"/>
              </w:rPr>
              <w:t>4</w:t>
            </w:r>
          </w:p>
        </w:tc>
      </w:tr>
      <w:tr w:rsidR="008A301D" w:rsidRPr="00871DCC" w:rsidTr="008A301D">
        <w:trPr>
          <w:trHeight w:val="552"/>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01D" w:rsidRPr="00871DCC" w:rsidRDefault="008A301D" w:rsidP="007E5D70">
            <w:pPr>
              <w:spacing w:line="360" w:lineRule="auto"/>
              <w:contextualSpacing/>
              <w:jc w:val="center"/>
              <w:rPr>
                <w:sz w:val="28"/>
                <w:szCs w:val="28"/>
              </w:rPr>
            </w:pPr>
            <w:r w:rsidRPr="00871DCC">
              <w:rPr>
                <w:sz w:val="28"/>
                <w:szCs w:val="28"/>
              </w:rPr>
              <w:t>1</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8A301D" w:rsidRPr="00871DCC" w:rsidRDefault="008A301D" w:rsidP="007E5D70">
            <w:pPr>
              <w:spacing w:line="360" w:lineRule="auto"/>
              <w:contextualSpacing/>
              <w:jc w:val="center"/>
              <w:rPr>
                <w:sz w:val="28"/>
                <w:szCs w:val="28"/>
              </w:rPr>
            </w:pPr>
            <w:r w:rsidRPr="00871DCC">
              <w:rPr>
                <w:sz w:val="28"/>
                <w:szCs w:val="28"/>
              </w:rPr>
              <w:t>ЧПС</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8A301D" w:rsidRPr="00871DCC" w:rsidRDefault="008A301D" w:rsidP="007E5D70">
            <w:pPr>
              <w:spacing w:line="360" w:lineRule="auto"/>
              <w:contextualSpacing/>
              <w:jc w:val="center"/>
              <w:rPr>
                <w:sz w:val="28"/>
                <w:szCs w:val="28"/>
              </w:rPr>
            </w:pPr>
            <w:r w:rsidRPr="00871DCC">
              <w:rPr>
                <w:sz w:val="28"/>
                <w:szCs w:val="28"/>
              </w:rPr>
              <w:t>відкриття запрошувального сигналу Ч</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lang w:val="uk-UA"/>
              </w:rPr>
            </w:pPr>
            <w:r w:rsidRPr="00871DCC">
              <w:rPr>
                <w:sz w:val="28"/>
                <w:szCs w:val="28"/>
              </w:rPr>
              <w:t>А10-С10</w:t>
            </w:r>
          </w:p>
        </w:tc>
      </w:tr>
      <w:tr w:rsidR="00871DCC" w:rsidRPr="00871DCC" w:rsidTr="007F7E92">
        <w:trPr>
          <w:trHeight w:val="94"/>
          <w:jc w:val="center"/>
        </w:trPr>
        <w:tc>
          <w:tcPr>
            <w:tcW w:w="1304" w:type="dxa"/>
            <w:tcBorders>
              <w:top w:val="nil"/>
              <w:left w:val="single" w:sz="4" w:space="0" w:color="auto"/>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2</w:t>
            </w:r>
          </w:p>
        </w:tc>
        <w:tc>
          <w:tcPr>
            <w:tcW w:w="1599"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2ПУ</w:t>
            </w:r>
          </w:p>
        </w:tc>
        <w:tc>
          <w:tcPr>
            <w:tcW w:w="4908"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 в +</w:t>
            </w:r>
          </w:p>
        </w:tc>
        <w:tc>
          <w:tcPr>
            <w:tcW w:w="2169"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А11-С11</w:t>
            </w:r>
          </w:p>
        </w:tc>
      </w:tr>
    </w:tbl>
    <w:p w:rsidR="008A301D" w:rsidRPr="008A301D" w:rsidRDefault="008A301D" w:rsidP="008A301D">
      <w:pPr>
        <w:spacing w:line="360" w:lineRule="auto"/>
        <w:rPr>
          <w:sz w:val="28"/>
          <w:lang w:val="uk-UA"/>
        </w:rPr>
      </w:pPr>
      <w:r w:rsidRPr="008A301D">
        <w:rPr>
          <w:sz w:val="28"/>
          <w:lang w:val="uk-UA"/>
        </w:rPr>
        <w:lastRenderedPageBreak/>
        <w:t>Продовження таблиці 2.6</w:t>
      </w:r>
    </w:p>
    <w:tbl>
      <w:tblPr>
        <w:tblW w:w="9980" w:type="dxa"/>
        <w:jc w:val="center"/>
        <w:tblInd w:w="94" w:type="dxa"/>
        <w:tblLook w:val="0000"/>
      </w:tblPr>
      <w:tblGrid>
        <w:gridCol w:w="1304"/>
        <w:gridCol w:w="1599"/>
        <w:gridCol w:w="4908"/>
        <w:gridCol w:w="2169"/>
      </w:tblGrid>
      <w:tr w:rsidR="008A301D" w:rsidRPr="008A301D" w:rsidTr="008A301D">
        <w:trPr>
          <w:trHeight w:val="372"/>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1</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2</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3</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4</w:t>
            </w:r>
          </w:p>
        </w:tc>
      </w:tr>
      <w:tr w:rsidR="00871DCC" w:rsidRPr="00871DCC" w:rsidTr="008A301D">
        <w:trPr>
          <w:trHeight w:val="163"/>
          <w:jc w:val="center"/>
        </w:trPr>
        <w:tc>
          <w:tcPr>
            <w:tcW w:w="1304" w:type="dxa"/>
            <w:tcBorders>
              <w:top w:val="nil"/>
              <w:left w:val="single" w:sz="4" w:space="0" w:color="auto"/>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3</w:t>
            </w:r>
          </w:p>
        </w:tc>
        <w:tc>
          <w:tcPr>
            <w:tcW w:w="1599"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2МУ</w:t>
            </w:r>
          </w:p>
        </w:tc>
        <w:tc>
          <w:tcPr>
            <w:tcW w:w="4908"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 в -</w:t>
            </w:r>
          </w:p>
        </w:tc>
        <w:tc>
          <w:tcPr>
            <w:tcW w:w="2169" w:type="dxa"/>
            <w:tcBorders>
              <w:top w:val="nil"/>
              <w:left w:val="nil"/>
              <w:right w:val="single" w:sz="4" w:space="0" w:color="auto"/>
            </w:tcBorders>
            <w:shd w:val="clear" w:color="auto" w:fill="auto"/>
            <w:noWrap/>
            <w:vAlign w:val="bottom"/>
          </w:tcPr>
          <w:p w:rsidR="00871DCC" w:rsidRPr="00871DCC" w:rsidRDefault="00871DCC" w:rsidP="008A301D">
            <w:pPr>
              <w:spacing w:line="360" w:lineRule="auto"/>
              <w:contextualSpacing/>
              <w:jc w:val="center"/>
              <w:rPr>
                <w:sz w:val="28"/>
                <w:szCs w:val="28"/>
              </w:rPr>
            </w:pPr>
            <w:r w:rsidRPr="00871DCC">
              <w:rPr>
                <w:sz w:val="28"/>
                <w:szCs w:val="28"/>
              </w:rPr>
              <w:t>А12-С12</w:t>
            </w:r>
          </w:p>
        </w:tc>
      </w:tr>
      <w:tr w:rsidR="00AB58DE" w:rsidRPr="00871DCC" w:rsidTr="0000266B">
        <w:trPr>
          <w:trHeight w:val="94"/>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4/6ПУ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4/6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А13-С13</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4/6МУ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4/6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А14-С14</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6</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8/10ПУ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8/10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А15-С15</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7</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8/10МУ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8/10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А16-С16</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8</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12/14ПУ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12/14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А17-С17</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9</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12/14МУ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12/14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А18-С18</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10</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16ПУ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16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А19-С19</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11</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16МУ</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16 в +</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А20-С20</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12</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ЧАИР</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ЧАП</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А21-С21</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13</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2ИР</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2СП</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А22-С22</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14</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4ИР</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4СП</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А23-С23</w:t>
            </w:r>
          </w:p>
        </w:tc>
      </w:tr>
      <w:tr w:rsidR="00AB58DE" w:rsidRPr="00871DCC" w:rsidTr="0000266B">
        <w:trPr>
          <w:trHeight w:val="94"/>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15</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6-8ИР</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6-8СП</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А24-С24</w:t>
            </w:r>
          </w:p>
        </w:tc>
      </w:tr>
      <w:tr w:rsidR="00AB58DE" w:rsidRPr="00871DCC" w:rsidTr="0000266B">
        <w:trPr>
          <w:trHeight w:val="99"/>
          <w:jc w:val="center"/>
        </w:trPr>
        <w:tc>
          <w:tcPr>
            <w:tcW w:w="1304" w:type="dxa"/>
            <w:tcBorders>
              <w:top w:val="nil"/>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16</w:t>
            </w:r>
          </w:p>
        </w:tc>
        <w:tc>
          <w:tcPr>
            <w:tcW w:w="159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10-14ИР</w:t>
            </w:r>
          </w:p>
        </w:tc>
        <w:tc>
          <w:tcPr>
            <w:tcW w:w="4908"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10-14СП</w:t>
            </w:r>
          </w:p>
        </w:tc>
        <w:tc>
          <w:tcPr>
            <w:tcW w:w="2169" w:type="dxa"/>
            <w:tcBorders>
              <w:top w:val="nil"/>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А25-С25</w:t>
            </w:r>
          </w:p>
        </w:tc>
      </w:tr>
      <w:tr w:rsidR="00AB58DE" w:rsidRPr="00871DCC" w:rsidTr="0000266B">
        <w:trPr>
          <w:trHeight w:val="108"/>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17</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12ИР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12СП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А26-С26</w:t>
            </w:r>
          </w:p>
        </w:tc>
      </w:tr>
      <w:tr w:rsidR="00AB58DE" w:rsidRPr="00871DCC" w:rsidTr="0000266B">
        <w:trPr>
          <w:trHeight w:val="126"/>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18</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16ИР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16СП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А27-С27</w:t>
            </w:r>
          </w:p>
        </w:tc>
      </w:tr>
      <w:tr w:rsidR="00AB58DE" w:rsidRPr="00871DCC" w:rsidTr="0000266B">
        <w:trPr>
          <w:trHeight w:val="98"/>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19</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18-20ИР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18-20СП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А28-С28</w:t>
            </w:r>
          </w:p>
        </w:tc>
      </w:tr>
      <w:tr w:rsidR="00AB58DE" w:rsidRPr="00871DCC" w:rsidTr="0000266B">
        <w:trPr>
          <w:trHeight w:val="10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20</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22-26ИР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22-26СП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А29-С29</w:t>
            </w:r>
          </w:p>
        </w:tc>
      </w:tr>
      <w:tr w:rsidR="00AB58DE" w:rsidRPr="00C8282A" w:rsidTr="0000266B">
        <w:trPr>
          <w:trHeight w:val="84"/>
          <w:jc w:val="center"/>
        </w:trPr>
        <w:tc>
          <w:tcPr>
            <w:tcW w:w="1304" w:type="dxa"/>
            <w:tcBorders>
              <w:top w:val="single" w:sz="4" w:space="0" w:color="auto"/>
              <w:left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21</w:t>
            </w:r>
          </w:p>
        </w:tc>
        <w:tc>
          <w:tcPr>
            <w:tcW w:w="159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28ИР</w:t>
            </w:r>
          </w:p>
        </w:tc>
        <w:tc>
          <w:tcPr>
            <w:tcW w:w="4908"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28СП</w:t>
            </w:r>
          </w:p>
        </w:tc>
        <w:tc>
          <w:tcPr>
            <w:tcW w:w="2169" w:type="dxa"/>
            <w:tcBorders>
              <w:top w:val="single" w:sz="4" w:space="0" w:color="auto"/>
              <w:left w:val="nil"/>
              <w:right w:val="single" w:sz="4" w:space="0" w:color="auto"/>
            </w:tcBorders>
            <w:shd w:val="clear" w:color="auto" w:fill="auto"/>
            <w:noWrap/>
            <w:vAlign w:val="bottom"/>
          </w:tcPr>
          <w:p w:rsidR="00AB58DE" w:rsidRPr="00C8282A" w:rsidRDefault="00AB58DE" w:rsidP="008A301D">
            <w:pPr>
              <w:spacing w:line="360" w:lineRule="auto"/>
              <w:contextualSpacing/>
              <w:jc w:val="center"/>
              <w:rPr>
                <w:sz w:val="28"/>
                <w:szCs w:val="28"/>
                <w:lang w:val="uk-UA"/>
              </w:rPr>
            </w:pPr>
            <w:r w:rsidRPr="00871DCC">
              <w:rPr>
                <w:sz w:val="28"/>
                <w:szCs w:val="28"/>
              </w:rPr>
              <w:t>А30-С30</w:t>
            </w:r>
          </w:p>
        </w:tc>
      </w:tr>
      <w:tr w:rsidR="00AB58DE" w:rsidRPr="00871DCC" w:rsidTr="0000266B">
        <w:trPr>
          <w:trHeight w:val="56"/>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22</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НПС</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відкриття запрошувального сигналу Н</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А31-С31</w:t>
            </w:r>
          </w:p>
        </w:tc>
      </w:tr>
      <w:tr w:rsidR="00AB58DE" w:rsidRPr="005C5185" w:rsidTr="0000266B">
        <w:trPr>
          <w:trHeight w:val="57"/>
          <w:jc w:val="center"/>
        </w:trPr>
        <w:tc>
          <w:tcPr>
            <w:tcW w:w="1304" w:type="dxa"/>
            <w:tcBorders>
              <w:top w:val="single" w:sz="4" w:space="0" w:color="auto"/>
              <w:left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23</w:t>
            </w:r>
          </w:p>
        </w:tc>
        <w:tc>
          <w:tcPr>
            <w:tcW w:w="159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1/3ПУ</w:t>
            </w:r>
          </w:p>
        </w:tc>
        <w:tc>
          <w:tcPr>
            <w:tcW w:w="4908"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1/3 в +</w:t>
            </w:r>
          </w:p>
        </w:tc>
        <w:tc>
          <w:tcPr>
            <w:tcW w:w="2169" w:type="dxa"/>
            <w:tcBorders>
              <w:top w:val="single" w:sz="4" w:space="0" w:color="auto"/>
              <w:left w:val="nil"/>
              <w:right w:val="single" w:sz="4" w:space="0" w:color="auto"/>
            </w:tcBorders>
            <w:shd w:val="clear" w:color="auto" w:fill="auto"/>
            <w:noWrap/>
            <w:vAlign w:val="bottom"/>
          </w:tcPr>
          <w:p w:rsidR="00AB58DE" w:rsidRPr="005C5185" w:rsidRDefault="00AB58DE" w:rsidP="008A301D">
            <w:pPr>
              <w:spacing w:line="360" w:lineRule="auto"/>
              <w:contextualSpacing/>
              <w:jc w:val="center"/>
              <w:rPr>
                <w:sz w:val="28"/>
                <w:szCs w:val="28"/>
                <w:lang w:val="uk-UA"/>
              </w:rPr>
            </w:pPr>
            <w:r w:rsidRPr="00871DCC">
              <w:rPr>
                <w:sz w:val="28"/>
                <w:szCs w:val="28"/>
              </w:rPr>
              <w:t>А32-С32</w:t>
            </w:r>
          </w:p>
        </w:tc>
      </w:tr>
      <w:tr w:rsidR="00AB58DE" w:rsidRPr="00871DCC" w:rsidTr="0000266B">
        <w:trPr>
          <w:trHeight w:val="53"/>
          <w:jc w:val="center"/>
        </w:trPr>
        <w:tc>
          <w:tcPr>
            <w:tcW w:w="1304" w:type="dxa"/>
            <w:tcBorders>
              <w:top w:val="single" w:sz="4" w:space="0" w:color="auto"/>
              <w:left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24</w:t>
            </w:r>
          </w:p>
        </w:tc>
        <w:tc>
          <w:tcPr>
            <w:tcW w:w="159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1/3МУ</w:t>
            </w:r>
          </w:p>
        </w:tc>
        <w:tc>
          <w:tcPr>
            <w:tcW w:w="4908"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1/3 в -</w:t>
            </w:r>
          </w:p>
        </w:tc>
        <w:tc>
          <w:tcPr>
            <w:tcW w:w="216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А33-С33</w:t>
            </w:r>
          </w:p>
        </w:tc>
      </w:tr>
      <w:tr w:rsidR="00AB58DE" w:rsidRPr="00871DCC" w:rsidTr="0000266B">
        <w:trPr>
          <w:trHeight w:val="48"/>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25</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5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А34-С34</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26</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5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А35-С35</w:t>
            </w:r>
          </w:p>
        </w:tc>
      </w:tr>
      <w:tr w:rsidR="00AB58DE" w:rsidRPr="00871DCC" w:rsidTr="0000266B">
        <w:trPr>
          <w:trHeight w:val="61"/>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27</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7/9ПУ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7/9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А36-С36</w:t>
            </w:r>
          </w:p>
        </w:tc>
      </w:tr>
      <w:tr w:rsidR="00AB58DE" w:rsidRPr="00871DCC" w:rsidTr="0000266B">
        <w:trPr>
          <w:trHeight w:val="56"/>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28</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7/9МУ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7/9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А37-С37</w:t>
            </w:r>
          </w:p>
        </w:tc>
      </w:tr>
      <w:tr w:rsidR="00AB58DE" w:rsidRPr="00871DCC" w:rsidTr="0000266B">
        <w:trPr>
          <w:trHeight w:val="57"/>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29</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11/13ПУ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11/13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А38-С38</w:t>
            </w:r>
          </w:p>
        </w:tc>
      </w:tr>
    </w:tbl>
    <w:p w:rsidR="008A301D" w:rsidRPr="008A301D" w:rsidRDefault="008A301D" w:rsidP="008A301D">
      <w:pPr>
        <w:spacing w:line="360" w:lineRule="auto"/>
        <w:rPr>
          <w:sz w:val="28"/>
          <w:lang w:val="uk-UA"/>
        </w:rPr>
      </w:pPr>
      <w:r w:rsidRPr="008A301D">
        <w:rPr>
          <w:sz w:val="28"/>
          <w:lang w:val="uk-UA"/>
        </w:rPr>
        <w:lastRenderedPageBreak/>
        <w:t>Продовження таблиці 2.6</w:t>
      </w:r>
    </w:p>
    <w:tbl>
      <w:tblPr>
        <w:tblW w:w="9980" w:type="dxa"/>
        <w:jc w:val="center"/>
        <w:tblInd w:w="94" w:type="dxa"/>
        <w:tblLook w:val="0000"/>
      </w:tblPr>
      <w:tblGrid>
        <w:gridCol w:w="1304"/>
        <w:gridCol w:w="1599"/>
        <w:gridCol w:w="4908"/>
        <w:gridCol w:w="2169"/>
      </w:tblGrid>
      <w:tr w:rsidR="008A301D" w:rsidRPr="008A301D" w:rsidTr="008A301D">
        <w:trPr>
          <w:trHeight w:val="57"/>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1</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2</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3</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8A301D" w:rsidRPr="008A301D" w:rsidRDefault="008A301D" w:rsidP="007E5D70">
            <w:pPr>
              <w:spacing w:line="360" w:lineRule="auto"/>
              <w:contextualSpacing/>
              <w:jc w:val="center"/>
              <w:rPr>
                <w:sz w:val="28"/>
                <w:szCs w:val="28"/>
              </w:rPr>
            </w:pPr>
            <w:r w:rsidRPr="008A301D">
              <w:rPr>
                <w:sz w:val="28"/>
                <w:szCs w:val="28"/>
              </w:rPr>
              <w:t>4</w:t>
            </w:r>
          </w:p>
        </w:tc>
      </w:tr>
      <w:tr w:rsidR="00AB58DE" w:rsidRPr="00871DCC" w:rsidTr="0000266B">
        <w:trPr>
          <w:trHeight w:val="48"/>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30</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11/13МУ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11/13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А39-С39</w:t>
            </w:r>
          </w:p>
        </w:tc>
      </w:tr>
      <w:tr w:rsidR="00AB58DE" w:rsidRPr="00871DCC" w:rsidTr="0000266B">
        <w:trPr>
          <w:trHeight w:val="174"/>
          <w:jc w:val="center"/>
        </w:trPr>
        <w:tc>
          <w:tcPr>
            <w:tcW w:w="1304" w:type="dxa"/>
            <w:tcBorders>
              <w:top w:val="single" w:sz="4" w:space="0" w:color="auto"/>
              <w:left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31</w:t>
            </w:r>
          </w:p>
        </w:tc>
        <w:tc>
          <w:tcPr>
            <w:tcW w:w="159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15ПУ</w:t>
            </w:r>
          </w:p>
        </w:tc>
        <w:tc>
          <w:tcPr>
            <w:tcW w:w="4908"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15 в +</w:t>
            </w:r>
          </w:p>
        </w:tc>
        <w:tc>
          <w:tcPr>
            <w:tcW w:w="216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А40-С40</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32</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15МУ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15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А41-С41</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33</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17ПУ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17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А42-С42</w:t>
            </w:r>
          </w:p>
        </w:tc>
      </w:tr>
      <w:tr w:rsidR="00AB58DE" w:rsidRPr="00871DCC" w:rsidTr="0000266B">
        <w:trPr>
          <w:trHeight w:val="65"/>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34</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17МУ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17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А43-С43</w:t>
            </w:r>
          </w:p>
        </w:tc>
      </w:tr>
      <w:tr w:rsidR="00AB58DE" w:rsidRPr="00871DCC" w:rsidTr="0000266B">
        <w:trPr>
          <w:trHeight w:val="65"/>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35</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19ПУ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А44-С44</w:t>
            </w:r>
          </w:p>
        </w:tc>
      </w:tr>
      <w:tr w:rsidR="00AB58DE" w:rsidRPr="00871DCC" w:rsidTr="0000266B">
        <w:trPr>
          <w:trHeight w:val="48"/>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36</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19МУ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19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А45-С45</w:t>
            </w:r>
          </w:p>
        </w:tc>
      </w:tr>
      <w:tr w:rsidR="00AB58DE" w:rsidRPr="00871DCC" w:rsidTr="0000266B">
        <w:trPr>
          <w:trHeight w:val="57"/>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37</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21ПУ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21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А46-С46</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38</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21МУ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21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А47-С47</w:t>
            </w:r>
          </w:p>
        </w:tc>
      </w:tr>
      <w:tr w:rsidR="00AB58DE" w:rsidRPr="00871DCC" w:rsidTr="0000266B">
        <w:trPr>
          <w:trHeight w:val="57"/>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39</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23ПУ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23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А48-С48</w:t>
            </w:r>
          </w:p>
        </w:tc>
      </w:tr>
      <w:tr w:rsidR="00AB58DE" w:rsidRPr="00871DCC" w:rsidTr="008A301D">
        <w:trPr>
          <w:trHeight w:val="61"/>
          <w:jc w:val="center"/>
        </w:trPr>
        <w:tc>
          <w:tcPr>
            <w:tcW w:w="1304" w:type="dxa"/>
            <w:tcBorders>
              <w:top w:val="single" w:sz="4" w:space="0" w:color="auto"/>
              <w:left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40</w:t>
            </w:r>
          </w:p>
        </w:tc>
        <w:tc>
          <w:tcPr>
            <w:tcW w:w="159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23МУ</w:t>
            </w:r>
          </w:p>
        </w:tc>
        <w:tc>
          <w:tcPr>
            <w:tcW w:w="4908"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23 в -</w:t>
            </w:r>
          </w:p>
        </w:tc>
        <w:tc>
          <w:tcPr>
            <w:tcW w:w="2169" w:type="dxa"/>
            <w:tcBorders>
              <w:top w:val="single" w:sz="4" w:space="0" w:color="auto"/>
              <w:left w:val="nil"/>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А49-С49</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41</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25ПУ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25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А50-С50</w:t>
            </w:r>
          </w:p>
        </w:tc>
      </w:tr>
      <w:tr w:rsidR="00AB58DE" w:rsidRPr="00871DCC" w:rsidTr="0000266B">
        <w:trPr>
          <w:trHeight w:val="61"/>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42</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25МУ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25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А51-С51</w:t>
            </w:r>
          </w:p>
        </w:tc>
      </w:tr>
      <w:tr w:rsidR="00AB58DE" w:rsidRPr="00871DCC" w:rsidTr="0000266B">
        <w:trPr>
          <w:trHeight w:val="39"/>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43</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27ПУ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27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А52-С52</w:t>
            </w:r>
          </w:p>
        </w:tc>
      </w:tr>
      <w:tr w:rsidR="00AB58DE" w:rsidRPr="00871DCC" w:rsidTr="0000266B">
        <w:trPr>
          <w:trHeight w:val="65"/>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44</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27МУ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27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А53-С53</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45</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29ПУ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А54-С54</w:t>
            </w:r>
          </w:p>
        </w:tc>
      </w:tr>
      <w:tr w:rsidR="00AB58DE" w:rsidRPr="00871DCC" w:rsidTr="0000266B">
        <w:trPr>
          <w:trHeight w:val="4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46</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29МУ</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 xml:space="preserve">Перевод </w:t>
            </w:r>
            <w:proofErr w:type="gramStart"/>
            <w:r w:rsidRPr="00871DCC">
              <w:rPr>
                <w:sz w:val="28"/>
                <w:szCs w:val="28"/>
              </w:rPr>
              <w:t>стр</w:t>
            </w:r>
            <w:proofErr w:type="gramEnd"/>
            <w:r w:rsidRPr="00871DCC">
              <w:rPr>
                <w:sz w:val="28"/>
                <w:szCs w:val="28"/>
              </w:rPr>
              <w:t>ілки 29 в -</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А55-С55</w:t>
            </w:r>
          </w:p>
        </w:tc>
      </w:tr>
      <w:tr w:rsidR="00AB58DE" w:rsidRPr="00871DCC" w:rsidTr="0000266B">
        <w:trPr>
          <w:trHeight w:val="61"/>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47</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НАИР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НАП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А56-С56</w:t>
            </w:r>
          </w:p>
        </w:tc>
      </w:tr>
      <w:tr w:rsidR="00AB58DE" w:rsidRPr="00871DCC" w:rsidTr="0000266B">
        <w:trPr>
          <w:trHeight w:val="65"/>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48</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1-5ИР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1-5СП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А57-С57</w:t>
            </w:r>
          </w:p>
        </w:tc>
      </w:tr>
      <w:tr w:rsidR="00AB58DE" w:rsidRPr="00871DCC" w:rsidTr="0000266B">
        <w:trPr>
          <w:trHeight w:val="96"/>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49</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3-7ИР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3-7СП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А58-С58</w:t>
            </w:r>
          </w:p>
        </w:tc>
      </w:tr>
      <w:tr w:rsidR="00AB58DE" w:rsidRPr="00871DCC" w:rsidTr="0000266B">
        <w:trPr>
          <w:trHeight w:val="70"/>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50</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11ИР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11СП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А59-С59</w:t>
            </w:r>
          </w:p>
        </w:tc>
      </w:tr>
      <w:tr w:rsidR="00AB58DE" w:rsidRPr="00871DCC" w:rsidTr="0000266B">
        <w:trPr>
          <w:trHeight w:val="61"/>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51</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9-17ИР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9-17СП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А60-С60</w:t>
            </w:r>
          </w:p>
        </w:tc>
      </w:tr>
      <w:tr w:rsidR="00AB58DE" w:rsidRPr="00871DCC" w:rsidTr="0000266B">
        <w:trPr>
          <w:trHeight w:val="53"/>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52</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15-19ИР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15-19СП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А61-С61</w:t>
            </w:r>
          </w:p>
        </w:tc>
      </w:tr>
      <w:tr w:rsidR="00AB58DE" w:rsidRPr="00871DCC" w:rsidTr="0000266B">
        <w:trPr>
          <w:trHeight w:val="84"/>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53</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23-25ИР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23-25СП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А62-С62</w:t>
            </w:r>
          </w:p>
        </w:tc>
      </w:tr>
      <w:tr w:rsidR="00AB58DE" w:rsidRPr="00871DCC" w:rsidTr="0000266B">
        <w:trPr>
          <w:trHeight w:val="131"/>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54</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27ИР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27СП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А63-С63</w:t>
            </w:r>
          </w:p>
        </w:tc>
      </w:tr>
      <w:tr w:rsidR="00AB58DE" w:rsidRPr="00871DCC" w:rsidTr="0000266B">
        <w:trPr>
          <w:trHeight w:val="117"/>
          <w:jc w:val="center"/>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55</w:t>
            </w:r>
          </w:p>
        </w:tc>
        <w:tc>
          <w:tcPr>
            <w:tcW w:w="159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29ИР</w:t>
            </w:r>
          </w:p>
        </w:tc>
        <w:tc>
          <w:tcPr>
            <w:tcW w:w="4908"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Штучне розмикання секції 29СП</w:t>
            </w:r>
          </w:p>
        </w:tc>
        <w:tc>
          <w:tcPr>
            <w:tcW w:w="2169" w:type="dxa"/>
            <w:tcBorders>
              <w:top w:val="single" w:sz="4" w:space="0" w:color="auto"/>
              <w:left w:val="nil"/>
              <w:bottom w:val="single" w:sz="4" w:space="0" w:color="auto"/>
              <w:right w:val="single" w:sz="4" w:space="0" w:color="auto"/>
            </w:tcBorders>
            <w:shd w:val="clear" w:color="auto" w:fill="auto"/>
            <w:noWrap/>
            <w:vAlign w:val="bottom"/>
          </w:tcPr>
          <w:p w:rsidR="00AB58DE" w:rsidRPr="00871DCC" w:rsidRDefault="00AB58DE" w:rsidP="008A301D">
            <w:pPr>
              <w:spacing w:line="360" w:lineRule="auto"/>
              <w:contextualSpacing/>
              <w:jc w:val="center"/>
              <w:rPr>
                <w:sz w:val="28"/>
                <w:szCs w:val="28"/>
              </w:rPr>
            </w:pPr>
            <w:r w:rsidRPr="00871DCC">
              <w:rPr>
                <w:sz w:val="28"/>
                <w:szCs w:val="28"/>
              </w:rPr>
              <w:t>А64-С64</w:t>
            </w:r>
          </w:p>
        </w:tc>
      </w:tr>
    </w:tbl>
    <w:p w:rsidR="00AB58DE" w:rsidRPr="00E93441" w:rsidRDefault="00AB58DE" w:rsidP="00AB58DE">
      <w:pPr>
        <w:spacing w:line="360" w:lineRule="auto"/>
        <w:contextualSpacing/>
        <w:rPr>
          <w:sz w:val="28"/>
          <w:szCs w:val="28"/>
          <w:lang w:val="uk-UA"/>
        </w:rPr>
      </w:pPr>
    </w:p>
    <w:p w:rsidR="00601EC6" w:rsidRPr="008A301D" w:rsidRDefault="00601EC6" w:rsidP="008965D0">
      <w:pPr>
        <w:spacing w:line="360" w:lineRule="auto"/>
        <w:ind w:firstLine="720"/>
        <w:contextualSpacing/>
        <w:jc w:val="both"/>
        <w:rPr>
          <w:sz w:val="28"/>
          <w:szCs w:val="28"/>
          <w:lang w:val="uk-UA"/>
        </w:rPr>
      </w:pPr>
      <w:r w:rsidRPr="00601EC6">
        <w:rPr>
          <w:sz w:val="28"/>
          <w:szCs w:val="28"/>
        </w:rPr>
        <w:lastRenderedPageBreak/>
        <w:t>Збі</w:t>
      </w:r>
      <w:proofErr w:type="gramStart"/>
      <w:r w:rsidRPr="00601EC6">
        <w:rPr>
          <w:sz w:val="28"/>
          <w:szCs w:val="28"/>
        </w:rPr>
        <w:t>р</w:t>
      </w:r>
      <w:proofErr w:type="gramEnd"/>
      <w:r w:rsidRPr="00601EC6">
        <w:rPr>
          <w:sz w:val="28"/>
          <w:szCs w:val="28"/>
        </w:rPr>
        <w:t xml:space="preserve"> інформації про стан об’єктів контролю здійснюється циклічно за допомогою струмової петлі. Для виключення обхідних кіл в системі РПЦ Діалог-Ц використовуються блоки діодної комутації. Таблиця телесигналізації (далі-ТС) має наступний вигляд:</w:t>
      </w:r>
    </w:p>
    <w:p w:rsidR="001E5AD0" w:rsidRPr="001E5AD0" w:rsidRDefault="001E5AD0" w:rsidP="00601EC6">
      <w:pPr>
        <w:spacing w:line="360" w:lineRule="auto"/>
        <w:ind w:firstLine="720"/>
        <w:contextualSpacing/>
        <w:rPr>
          <w:sz w:val="28"/>
          <w:szCs w:val="28"/>
          <w:lang w:val="uk-UA"/>
        </w:rPr>
      </w:pPr>
    </w:p>
    <w:p w:rsidR="00AB58DE" w:rsidRPr="006B4A8D" w:rsidRDefault="001E5AD0" w:rsidP="00601EC6">
      <w:pPr>
        <w:spacing w:line="360" w:lineRule="auto"/>
        <w:rPr>
          <w:sz w:val="28"/>
          <w:lang w:val="uk-UA"/>
        </w:rPr>
      </w:pPr>
      <w:r w:rsidRPr="006B4A8D">
        <w:rPr>
          <w:sz w:val="28"/>
          <w:lang w:val="uk-UA"/>
        </w:rPr>
        <w:t>Таблиця 2.7 – т</w:t>
      </w:r>
      <w:r w:rsidRPr="006B4A8D">
        <w:rPr>
          <w:sz w:val="28"/>
        </w:rPr>
        <w:t xml:space="preserve">аблиця </w:t>
      </w:r>
      <w:r w:rsidRPr="006B4A8D">
        <w:rPr>
          <w:sz w:val="28"/>
          <w:lang w:val="uk-UA"/>
        </w:rPr>
        <w:t>ТС</w:t>
      </w:r>
    </w:p>
    <w:tbl>
      <w:tblPr>
        <w:tblW w:w="10097" w:type="dxa"/>
        <w:jc w:val="center"/>
        <w:tblInd w:w="250" w:type="dxa"/>
        <w:tblLook w:val="0000"/>
      </w:tblPr>
      <w:tblGrid>
        <w:gridCol w:w="506"/>
        <w:gridCol w:w="857"/>
        <w:gridCol w:w="1263"/>
        <w:gridCol w:w="850"/>
        <w:gridCol w:w="851"/>
        <w:gridCol w:w="979"/>
        <w:gridCol w:w="1134"/>
        <w:gridCol w:w="1137"/>
        <w:gridCol w:w="1305"/>
        <w:gridCol w:w="1215"/>
      </w:tblGrid>
      <w:tr w:rsidR="00657648" w:rsidRPr="00081C3C" w:rsidTr="0088137C">
        <w:trPr>
          <w:trHeight w:val="255"/>
          <w:jc w:val="center"/>
        </w:trPr>
        <w:tc>
          <w:tcPr>
            <w:tcW w:w="1363"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tcPr>
          <w:p w:rsidR="001E5AD0" w:rsidRPr="00081C3C" w:rsidRDefault="001E5AD0" w:rsidP="00657648">
            <w:pPr>
              <w:contextualSpacing/>
              <w:rPr>
                <w:szCs w:val="28"/>
                <w:lang w:val="uk-UA"/>
              </w:rPr>
            </w:pPr>
            <w:r w:rsidRPr="00081C3C">
              <w:rPr>
                <w:szCs w:val="28"/>
              </w:rPr>
              <w:t>Номер</w:t>
            </w:r>
            <w:r w:rsidRPr="00081C3C">
              <w:rPr>
                <w:szCs w:val="28"/>
                <w:lang w:val="uk-UA"/>
              </w:rPr>
              <w:t xml:space="preserve"> </w:t>
            </w:r>
            <w:r w:rsidRPr="00081C3C">
              <w:rPr>
                <w:szCs w:val="28"/>
              </w:rPr>
              <w:t>вх</w:t>
            </w:r>
            <w:proofErr w:type="gramStart"/>
            <w:r w:rsidRPr="00081C3C">
              <w:rPr>
                <w:szCs w:val="28"/>
              </w:rPr>
              <w:t>.Б</w:t>
            </w:r>
            <w:proofErr w:type="gramEnd"/>
            <w:r w:rsidRPr="00081C3C">
              <w:rPr>
                <w:szCs w:val="28"/>
              </w:rPr>
              <w:t>ДК</w:t>
            </w:r>
          </w:p>
        </w:tc>
        <w:tc>
          <w:tcPr>
            <w:tcW w:w="2113"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183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2271"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252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r>
      <w:tr w:rsidR="00657648" w:rsidRPr="00081C3C" w:rsidTr="0088137C">
        <w:trPr>
          <w:trHeight w:val="255"/>
          <w:jc w:val="center"/>
        </w:trPr>
        <w:tc>
          <w:tcPr>
            <w:tcW w:w="1363" w:type="dxa"/>
            <w:gridSpan w:val="2"/>
            <w:vMerge/>
            <w:tcBorders>
              <w:top w:val="single" w:sz="4" w:space="0" w:color="auto"/>
              <w:left w:val="single" w:sz="4" w:space="0" w:color="auto"/>
              <w:bottom w:val="single" w:sz="4" w:space="0" w:color="000000"/>
              <w:right w:val="single" w:sz="4" w:space="0" w:color="000000"/>
            </w:tcBorders>
          </w:tcPr>
          <w:p w:rsidR="001E5AD0" w:rsidRPr="00081C3C" w:rsidRDefault="001E5AD0" w:rsidP="008A301D">
            <w:pPr>
              <w:contextualSpacing/>
              <w:jc w:val="center"/>
              <w:rPr>
                <w:szCs w:val="28"/>
              </w:rPr>
            </w:pPr>
          </w:p>
        </w:tc>
        <w:tc>
          <w:tcPr>
            <w:tcW w:w="2113"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БДК2-1/1,2/1</w:t>
            </w:r>
          </w:p>
        </w:tc>
        <w:tc>
          <w:tcPr>
            <w:tcW w:w="183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БДК2-1/2,2/2</w:t>
            </w:r>
          </w:p>
        </w:tc>
        <w:tc>
          <w:tcPr>
            <w:tcW w:w="2271"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БДК2-1/3,2/3</w:t>
            </w:r>
          </w:p>
        </w:tc>
        <w:tc>
          <w:tcPr>
            <w:tcW w:w="252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БДК2-1/4,2/4</w:t>
            </w:r>
          </w:p>
        </w:tc>
      </w:tr>
      <w:tr w:rsidR="00657648" w:rsidRPr="00081C3C" w:rsidTr="0088137C">
        <w:trPr>
          <w:trHeight w:val="255"/>
          <w:jc w:val="center"/>
        </w:trPr>
        <w:tc>
          <w:tcPr>
            <w:tcW w:w="1363" w:type="dxa"/>
            <w:gridSpan w:val="2"/>
            <w:vMerge/>
            <w:tcBorders>
              <w:top w:val="single" w:sz="4" w:space="0" w:color="auto"/>
              <w:left w:val="single" w:sz="4" w:space="0" w:color="auto"/>
              <w:bottom w:val="single" w:sz="4" w:space="0" w:color="000000"/>
              <w:right w:val="single" w:sz="4" w:space="0" w:color="000000"/>
            </w:tcBorders>
          </w:tcPr>
          <w:p w:rsidR="001E5AD0" w:rsidRPr="00081C3C" w:rsidRDefault="001E5AD0" w:rsidP="008A301D">
            <w:pPr>
              <w:contextualSpacing/>
              <w:jc w:val="center"/>
              <w:rPr>
                <w:szCs w:val="28"/>
              </w:rPr>
            </w:pP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1</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2</w:t>
            </w:r>
            <w:proofErr w:type="gramEnd"/>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ТП3</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4</w:t>
            </w:r>
            <w:proofErr w:type="gramEnd"/>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ТП5</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6</w:t>
            </w:r>
            <w:proofErr w:type="gramEnd"/>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7</w:t>
            </w:r>
            <w:proofErr w:type="gramEnd"/>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ТП8</w:t>
            </w:r>
          </w:p>
        </w:tc>
      </w:tr>
      <w:tr w:rsidR="0088137C" w:rsidRPr="00081C3C" w:rsidTr="0088137C">
        <w:trPr>
          <w:trHeight w:val="255"/>
          <w:jc w:val="center"/>
        </w:trPr>
        <w:tc>
          <w:tcPr>
            <w:tcW w:w="506" w:type="dxa"/>
            <w:vMerge w:val="restart"/>
            <w:tcBorders>
              <w:top w:val="nil"/>
              <w:left w:val="single" w:sz="4" w:space="0" w:color="auto"/>
              <w:bottom w:val="single" w:sz="4" w:space="0" w:color="000000"/>
              <w:right w:val="single" w:sz="4" w:space="0" w:color="auto"/>
            </w:tcBorders>
            <w:shd w:val="clear" w:color="auto" w:fill="auto"/>
            <w:noWrap/>
            <w:textDirection w:val="btLr"/>
          </w:tcPr>
          <w:p w:rsidR="001E5AD0" w:rsidRPr="00081C3C" w:rsidRDefault="001E5AD0" w:rsidP="008A301D">
            <w:pPr>
              <w:contextualSpacing/>
              <w:jc w:val="center"/>
              <w:rPr>
                <w:szCs w:val="28"/>
              </w:rPr>
            </w:pPr>
            <w:r w:rsidRPr="00081C3C">
              <w:rPr>
                <w:szCs w:val="28"/>
              </w:rPr>
              <w:t>ХР</w:t>
            </w:r>
            <w:proofErr w:type="gramStart"/>
            <w:r w:rsidRPr="00081C3C">
              <w:rPr>
                <w:szCs w:val="28"/>
              </w:rPr>
              <w:t>1</w:t>
            </w:r>
            <w:proofErr w:type="gramEnd"/>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rPr>
                <w:szCs w:val="28"/>
                <w:lang w:val="uk-UA"/>
              </w:rPr>
            </w:pPr>
            <w:r w:rsidRPr="00081C3C">
              <w:rPr>
                <w:szCs w:val="28"/>
              </w:rPr>
              <w:t>А</w:t>
            </w:r>
            <w:proofErr w:type="gramStart"/>
            <w:r w:rsidRPr="00081C3C">
              <w:rPr>
                <w:szCs w:val="28"/>
              </w:rPr>
              <w:t>1</w:t>
            </w:r>
            <w:proofErr w:type="gramEnd"/>
            <w:r w:rsidRPr="00081C3C">
              <w:rPr>
                <w:szCs w:val="28"/>
              </w:rPr>
              <w:t>/С1</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КР</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PW1</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Н</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КОК</w:t>
            </w:r>
            <w:proofErr w:type="gramStart"/>
            <w:r w:rsidRPr="00081C3C">
              <w:rPr>
                <w:szCs w:val="28"/>
              </w:rPr>
              <w:t>1</w:t>
            </w:r>
            <w:proofErr w:type="gramEnd"/>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2Ф</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1/3ОК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11/13ПУ</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jc w:val="center"/>
              <w:rPr>
                <w:szCs w:val="28"/>
              </w:rPr>
            </w:pPr>
            <w:r w:rsidRPr="00081C3C">
              <w:rPr>
                <w:szCs w:val="28"/>
              </w:rPr>
              <w:t>19МУ</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2</w:t>
            </w:r>
            <w:proofErr w:type="gramEnd"/>
            <w:r w:rsidRPr="00081C3C">
              <w:rPr>
                <w:szCs w:val="28"/>
              </w:rPr>
              <w:t>/С2</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КР</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PW2</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КОК</w:t>
            </w:r>
            <w:proofErr w:type="gramStart"/>
            <w:r w:rsidRPr="00081C3C">
              <w:rPr>
                <w:szCs w:val="28"/>
              </w:rPr>
              <w:t>2</w:t>
            </w:r>
            <w:proofErr w:type="gramEnd"/>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2Ф</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1/3ПУ</w:t>
            </w:r>
          </w:p>
        </w:tc>
        <w:tc>
          <w:tcPr>
            <w:tcW w:w="1305" w:type="dxa"/>
            <w:tcBorders>
              <w:top w:val="single" w:sz="4" w:space="0" w:color="auto"/>
              <w:left w:val="nil"/>
              <w:bottom w:val="nil"/>
              <w:right w:val="single" w:sz="4" w:space="0" w:color="auto"/>
            </w:tcBorders>
            <w:shd w:val="clear" w:color="auto" w:fill="auto"/>
            <w:noWrap/>
          </w:tcPr>
          <w:p w:rsidR="001E5AD0" w:rsidRPr="00081C3C" w:rsidRDefault="00081C3C" w:rsidP="00081C3C">
            <w:pPr>
              <w:contextualSpacing/>
              <w:rPr>
                <w:szCs w:val="28"/>
              </w:rPr>
            </w:pPr>
            <w:r w:rsidRPr="00081C3C">
              <w:rPr>
                <w:szCs w:val="28"/>
              </w:rPr>
              <w:t>11/13</w:t>
            </w:r>
            <w:r>
              <w:rPr>
                <w:szCs w:val="28"/>
              </w:rPr>
              <w:t>М</w:t>
            </w:r>
            <w:r w:rsidRPr="00081C3C">
              <w:rPr>
                <w:szCs w:val="28"/>
              </w:rPr>
              <w:t>У</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21ПК</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А3/С3</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КРП</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PW3</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НМ</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КОК</w:t>
            </w:r>
            <w:proofErr w:type="gramStart"/>
            <w:r w:rsidRPr="00081C3C">
              <w:rPr>
                <w:szCs w:val="28"/>
              </w:rPr>
              <w:t>2</w:t>
            </w:r>
            <w:proofErr w:type="gramEnd"/>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1ВФ</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1/3МУ</w:t>
            </w:r>
          </w:p>
        </w:tc>
        <w:tc>
          <w:tcPr>
            <w:tcW w:w="130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15ПК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21МК</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4</w:t>
            </w:r>
            <w:proofErr w:type="gramEnd"/>
            <w:r w:rsidRPr="00081C3C">
              <w:rPr>
                <w:szCs w:val="28"/>
              </w:rPr>
              <w:t>/С4</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КРП</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PW4</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НМ</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ОКОК</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2ВФ</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5/7ПК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15МК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21ОК</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А5/С5</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ОКР</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PW5</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ОКОК</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ЧАС</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5/7МК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15ОК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21ПУ</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6</w:t>
            </w:r>
            <w:proofErr w:type="gramEnd"/>
            <w:r w:rsidRPr="00081C3C">
              <w:rPr>
                <w:szCs w:val="28"/>
              </w:rPr>
              <w:t>/С6</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ОКР</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PW6</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КПА</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НАС</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5/7ОК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15ПУ</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21МУ</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7</w:t>
            </w:r>
            <w:proofErr w:type="gramEnd"/>
            <w:r w:rsidRPr="00081C3C">
              <w:rPr>
                <w:szCs w:val="28"/>
              </w:rPr>
              <w:t>/С7</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КПУ</w:t>
            </w:r>
            <w:proofErr w:type="gramStart"/>
            <w:r w:rsidRPr="00081C3C">
              <w:rPr>
                <w:szCs w:val="28"/>
              </w:rPr>
              <w:t>1</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PW7</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ЧМ</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КПА</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НзС</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5/7ПУ</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15МУ</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2/4ПК</w:t>
            </w:r>
          </w:p>
        </w:tc>
      </w:tr>
      <w:tr w:rsidR="0088137C" w:rsidRPr="00081C3C"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А8/С8</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КПУ</w:t>
            </w:r>
            <w:proofErr w:type="gramStart"/>
            <w:r w:rsidRPr="00081C3C">
              <w:rPr>
                <w:szCs w:val="28"/>
              </w:rPr>
              <w:t>1</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PW8</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ЧМ</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КПП</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НзС</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5/7МУ</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17ПК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2/4МК</w:t>
            </w:r>
          </w:p>
        </w:tc>
      </w:tr>
      <w:tr w:rsidR="0088137C" w:rsidRPr="00081C3C" w:rsidTr="0088137C">
        <w:trPr>
          <w:trHeight w:val="255"/>
          <w:jc w:val="center"/>
        </w:trPr>
        <w:tc>
          <w:tcPr>
            <w:tcW w:w="506" w:type="dxa"/>
            <w:vMerge w:val="restart"/>
            <w:tcBorders>
              <w:top w:val="nil"/>
              <w:left w:val="single" w:sz="4" w:space="0" w:color="auto"/>
              <w:right w:val="single" w:sz="4" w:space="0" w:color="auto"/>
            </w:tcBorders>
            <w:shd w:val="clear" w:color="auto" w:fill="auto"/>
            <w:noWrap/>
            <w:textDirection w:val="btLr"/>
          </w:tcPr>
          <w:p w:rsidR="001E5AD0" w:rsidRPr="00081C3C" w:rsidRDefault="001E5AD0" w:rsidP="008A301D">
            <w:pPr>
              <w:contextualSpacing/>
              <w:jc w:val="center"/>
              <w:rPr>
                <w:szCs w:val="28"/>
              </w:rPr>
            </w:pPr>
            <w:r w:rsidRPr="00081C3C">
              <w:rPr>
                <w:szCs w:val="28"/>
              </w:rPr>
              <w:t>ХР</w:t>
            </w:r>
            <w:proofErr w:type="gramStart"/>
            <w:r w:rsidRPr="00081C3C">
              <w:rPr>
                <w:szCs w:val="28"/>
              </w:rPr>
              <w:t>2</w:t>
            </w:r>
            <w:proofErr w:type="gramEnd"/>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1</w:t>
            </w:r>
            <w:proofErr w:type="gramEnd"/>
            <w:r w:rsidRPr="00081C3C">
              <w:rPr>
                <w:szCs w:val="28"/>
              </w:rPr>
              <w:t>/С1</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КПУ</w:t>
            </w:r>
            <w:proofErr w:type="gramStart"/>
            <w:r w:rsidRPr="00081C3C">
              <w:rPr>
                <w:szCs w:val="28"/>
              </w:rPr>
              <w:t>2</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PW9</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ВОГ</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КПП</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ЧзС</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9ПК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17МК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2/4ОК</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2</w:t>
            </w:r>
            <w:proofErr w:type="gramEnd"/>
            <w:r w:rsidRPr="00081C3C">
              <w:rPr>
                <w:szCs w:val="28"/>
              </w:rPr>
              <w:t>/С2</w:t>
            </w:r>
          </w:p>
        </w:tc>
        <w:tc>
          <w:tcPr>
            <w:tcW w:w="1263"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КПУ</w:t>
            </w:r>
            <w:proofErr w:type="gramStart"/>
            <w:r w:rsidRPr="00081C3C">
              <w:rPr>
                <w:szCs w:val="28"/>
              </w:rPr>
              <w:t>2</w:t>
            </w:r>
            <w:proofErr w:type="gramEnd"/>
          </w:p>
        </w:tc>
        <w:tc>
          <w:tcPr>
            <w:tcW w:w="850"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PW10</w:t>
            </w:r>
          </w:p>
        </w:tc>
        <w:tc>
          <w:tcPr>
            <w:tcW w:w="851" w:type="dxa"/>
            <w:tcBorders>
              <w:top w:val="nil"/>
              <w:left w:val="nil"/>
              <w:bottom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ВОГ</w:t>
            </w:r>
          </w:p>
        </w:tc>
        <w:tc>
          <w:tcPr>
            <w:tcW w:w="979"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ДСН</w:t>
            </w:r>
          </w:p>
        </w:tc>
        <w:tc>
          <w:tcPr>
            <w:tcW w:w="1134"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Чзс</w:t>
            </w:r>
          </w:p>
        </w:tc>
        <w:tc>
          <w:tcPr>
            <w:tcW w:w="113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9МК</w:t>
            </w:r>
          </w:p>
        </w:tc>
        <w:tc>
          <w:tcPr>
            <w:tcW w:w="130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17ОК</w:t>
            </w:r>
          </w:p>
        </w:tc>
        <w:tc>
          <w:tcPr>
            <w:tcW w:w="121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2/4ПУ</w:t>
            </w:r>
          </w:p>
        </w:tc>
      </w:tr>
      <w:tr w:rsidR="0088137C" w:rsidRPr="00081C3C" w:rsidTr="0088137C">
        <w:trPr>
          <w:trHeight w:val="255"/>
          <w:jc w:val="center"/>
        </w:trPr>
        <w:tc>
          <w:tcPr>
            <w:tcW w:w="506" w:type="dxa"/>
            <w:vMerge w:val="restart"/>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А3/С3</w:t>
            </w:r>
          </w:p>
        </w:tc>
        <w:tc>
          <w:tcPr>
            <w:tcW w:w="1263"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А</w:t>
            </w:r>
            <w:proofErr w:type="gramStart"/>
            <w:r w:rsidRPr="00081C3C">
              <w:rPr>
                <w:szCs w:val="28"/>
              </w:rPr>
              <w:t>1</w:t>
            </w:r>
            <w:proofErr w:type="gramEnd"/>
          </w:p>
        </w:tc>
        <w:tc>
          <w:tcPr>
            <w:tcW w:w="850"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proofErr w:type="gramStart"/>
            <w:r w:rsidRPr="00081C3C">
              <w:rPr>
                <w:szCs w:val="28"/>
              </w:rPr>
              <w:t>ВВ</w:t>
            </w:r>
            <w:proofErr w:type="gramEnd"/>
          </w:p>
        </w:tc>
        <w:tc>
          <w:tcPr>
            <w:tcW w:w="851"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ГОТ</w:t>
            </w:r>
          </w:p>
        </w:tc>
        <w:tc>
          <w:tcPr>
            <w:tcW w:w="979"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ДСН</w:t>
            </w:r>
          </w:p>
        </w:tc>
        <w:tc>
          <w:tcPr>
            <w:tcW w:w="1134"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СФ</w:t>
            </w:r>
          </w:p>
        </w:tc>
        <w:tc>
          <w:tcPr>
            <w:tcW w:w="1137"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9ОК</w:t>
            </w:r>
          </w:p>
        </w:tc>
        <w:tc>
          <w:tcPr>
            <w:tcW w:w="130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17ПУ</w:t>
            </w:r>
          </w:p>
        </w:tc>
        <w:tc>
          <w:tcPr>
            <w:tcW w:w="121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2/4МУ</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4</w:t>
            </w:r>
            <w:proofErr w:type="gramEnd"/>
            <w:r w:rsidRPr="00081C3C">
              <w:rPr>
                <w:szCs w:val="28"/>
              </w:rPr>
              <w:t>/С4</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А</w:t>
            </w:r>
            <w:proofErr w:type="gramStart"/>
            <w:r w:rsidRPr="00081C3C">
              <w:rPr>
                <w:szCs w:val="28"/>
              </w:rPr>
              <w:t>1</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ВК</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ПВ</w:t>
            </w:r>
            <w:proofErr w:type="gramStart"/>
            <w:r w:rsidRPr="00081C3C">
              <w:rPr>
                <w:szCs w:val="28"/>
              </w:rPr>
              <w:t>1</w:t>
            </w:r>
            <w:proofErr w:type="gramEnd"/>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ВКМГ</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СФ</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9ПУ</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17МУ</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6/8ПК</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А5/С5</w:t>
            </w:r>
          </w:p>
        </w:tc>
        <w:tc>
          <w:tcPr>
            <w:tcW w:w="1263"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А</w:t>
            </w:r>
            <w:proofErr w:type="gramStart"/>
            <w:r w:rsidRPr="00081C3C">
              <w:rPr>
                <w:szCs w:val="28"/>
              </w:rPr>
              <w:t>2</w:t>
            </w:r>
            <w:proofErr w:type="gramEnd"/>
          </w:p>
        </w:tc>
        <w:tc>
          <w:tcPr>
            <w:tcW w:w="850"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КТ</w:t>
            </w:r>
          </w:p>
        </w:tc>
        <w:tc>
          <w:tcPr>
            <w:tcW w:w="851"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МВ</w:t>
            </w:r>
            <w:proofErr w:type="gramStart"/>
            <w:r w:rsidRPr="00081C3C">
              <w:rPr>
                <w:szCs w:val="28"/>
              </w:rPr>
              <w:t>1</w:t>
            </w:r>
            <w:proofErr w:type="gramEnd"/>
          </w:p>
        </w:tc>
        <w:tc>
          <w:tcPr>
            <w:tcW w:w="979"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СзК</w:t>
            </w:r>
          </w:p>
        </w:tc>
        <w:tc>
          <w:tcPr>
            <w:tcW w:w="1134"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ВК</w:t>
            </w:r>
          </w:p>
        </w:tc>
        <w:tc>
          <w:tcPr>
            <w:tcW w:w="113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9МУ</w:t>
            </w:r>
          </w:p>
        </w:tc>
        <w:tc>
          <w:tcPr>
            <w:tcW w:w="130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19ПК</w:t>
            </w:r>
          </w:p>
        </w:tc>
        <w:tc>
          <w:tcPr>
            <w:tcW w:w="121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6/8МК</w:t>
            </w:r>
          </w:p>
        </w:tc>
      </w:tr>
      <w:tr w:rsidR="0088137C" w:rsidRPr="00081C3C" w:rsidTr="0088137C">
        <w:trPr>
          <w:trHeight w:val="255"/>
          <w:jc w:val="center"/>
        </w:trPr>
        <w:tc>
          <w:tcPr>
            <w:tcW w:w="506" w:type="dxa"/>
            <w:vMerge w:val="restart"/>
            <w:tcBorders>
              <w:top w:val="single" w:sz="4" w:space="0" w:color="auto"/>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6</w:t>
            </w:r>
            <w:proofErr w:type="gramEnd"/>
            <w:r w:rsidRPr="00081C3C">
              <w:rPr>
                <w:szCs w:val="28"/>
              </w:rPr>
              <w:t>/С6</w:t>
            </w:r>
          </w:p>
        </w:tc>
        <w:tc>
          <w:tcPr>
            <w:tcW w:w="1263"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А</w:t>
            </w:r>
            <w:proofErr w:type="gramStart"/>
            <w:r w:rsidRPr="00081C3C">
              <w:rPr>
                <w:szCs w:val="28"/>
              </w:rPr>
              <w:t>2</w:t>
            </w:r>
            <w:proofErr w:type="gramEnd"/>
          </w:p>
        </w:tc>
        <w:tc>
          <w:tcPr>
            <w:tcW w:w="850"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КПХ</w:t>
            </w:r>
          </w:p>
        </w:tc>
        <w:tc>
          <w:tcPr>
            <w:tcW w:w="851"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ГРИ</w:t>
            </w:r>
          </w:p>
        </w:tc>
        <w:tc>
          <w:tcPr>
            <w:tcW w:w="979"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СзК</w:t>
            </w:r>
          </w:p>
        </w:tc>
        <w:tc>
          <w:tcPr>
            <w:tcW w:w="1134"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ВК</w:t>
            </w:r>
          </w:p>
        </w:tc>
        <w:tc>
          <w:tcPr>
            <w:tcW w:w="1137"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11/13ПК</w:t>
            </w:r>
          </w:p>
        </w:tc>
        <w:tc>
          <w:tcPr>
            <w:tcW w:w="130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19МК</w:t>
            </w:r>
          </w:p>
        </w:tc>
        <w:tc>
          <w:tcPr>
            <w:tcW w:w="121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6/8ОК</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7</w:t>
            </w:r>
            <w:proofErr w:type="gramEnd"/>
            <w:r w:rsidRPr="00081C3C">
              <w:rPr>
                <w:szCs w:val="28"/>
              </w:rPr>
              <w:t>/С7</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КПХ</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ГРИ</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1Ф</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1/3ПК</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11/13МК</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19ОК</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6/8ПУ</w:t>
            </w:r>
          </w:p>
        </w:tc>
      </w:tr>
      <w:tr w:rsidR="0088137C" w:rsidRPr="00081C3C" w:rsidTr="0088137C">
        <w:trPr>
          <w:trHeight w:val="449"/>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А8/С8</w:t>
            </w:r>
          </w:p>
        </w:tc>
        <w:tc>
          <w:tcPr>
            <w:tcW w:w="1263"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p>
        </w:tc>
        <w:tc>
          <w:tcPr>
            <w:tcW w:w="850"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p>
        </w:tc>
        <w:tc>
          <w:tcPr>
            <w:tcW w:w="851"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КОК</w:t>
            </w:r>
            <w:proofErr w:type="gramStart"/>
            <w:r w:rsidRPr="00081C3C">
              <w:rPr>
                <w:szCs w:val="28"/>
              </w:rPr>
              <w:t>1</w:t>
            </w:r>
            <w:proofErr w:type="gramEnd"/>
          </w:p>
        </w:tc>
        <w:tc>
          <w:tcPr>
            <w:tcW w:w="979" w:type="dxa"/>
            <w:tcBorders>
              <w:top w:val="nil"/>
              <w:left w:val="nil"/>
              <w:right w:val="single" w:sz="4" w:space="0" w:color="auto"/>
            </w:tcBorders>
            <w:shd w:val="clear" w:color="auto" w:fill="auto"/>
            <w:noWrap/>
          </w:tcPr>
          <w:p w:rsidR="00657648" w:rsidRDefault="001E5AD0" w:rsidP="00657648">
            <w:pPr>
              <w:contextualSpacing/>
              <w:jc w:val="center"/>
              <w:rPr>
                <w:szCs w:val="28"/>
                <w:lang w:val="uk-UA"/>
              </w:rPr>
            </w:pPr>
            <w:r w:rsidRPr="00081C3C">
              <w:rPr>
                <w:szCs w:val="28"/>
              </w:rPr>
              <w:t>1Ф</w:t>
            </w:r>
          </w:p>
          <w:p w:rsidR="001E5AD0" w:rsidRPr="00657648" w:rsidRDefault="001E5AD0" w:rsidP="00657648">
            <w:pPr>
              <w:rPr>
                <w:szCs w:val="28"/>
                <w:lang w:val="uk-UA"/>
              </w:rPr>
            </w:pPr>
          </w:p>
        </w:tc>
        <w:tc>
          <w:tcPr>
            <w:tcW w:w="1134" w:type="dxa"/>
            <w:tcBorders>
              <w:top w:val="nil"/>
              <w:left w:val="nil"/>
              <w:right w:val="single" w:sz="4" w:space="0" w:color="auto"/>
            </w:tcBorders>
            <w:shd w:val="clear" w:color="auto" w:fill="auto"/>
            <w:noWrap/>
          </w:tcPr>
          <w:p w:rsidR="00657648" w:rsidRDefault="001E5AD0" w:rsidP="008A301D">
            <w:pPr>
              <w:contextualSpacing/>
              <w:jc w:val="center"/>
              <w:rPr>
                <w:szCs w:val="28"/>
              </w:rPr>
            </w:pPr>
            <w:r w:rsidRPr="00081C3C">
              <w:rPr>
                <w:szCs w:val="28"/>
              </w:rPr>
              <w:t>1/3МК</w:t>
            </w:r>
          </w:p>
          <w:p w:rsidR="001E5AD0" w:rsidRPr="00657648" w:rsidRDefault="001E5AD0" w:rsidP="00657648">
            <w:pPr>
              <w:rPr>
                <w:szCs w:val="28"/>
              </w:rPr>
            </w:pPr>
          </w:p>
        </w:tc>
        <w:tc>
          <w:tcPr>
            <w:tcW w:w="1137" w:type="dxa"/>
            <w:tcBorders>
              <w:top w:val="nil"/>
              <w:left w:val="nil"/>
              <w:right w:val="single" w:sz="4" w:space="0" w:color="auto"/>
            </w:tcBorders>
            <w:shd w:val="clear" w:color="auto" w:fill="auto"/>
            <w:noWrap/>
          </w:tcPr>
          <w:p w:rsidR="00657648" w:rsidRDefault="001E5AD0" w:rsidP="008A301D">
            <w:pPr>
              <w:contextualSpacing/>
              <w:jc w:val="center"/>
              <w:rPr>
                <w:szCs w:val="28"/>
              </w:rPr>
            </w:pPr>
            <w:r w:rsidRPr="00081C3C">
              <w:rPr>
                <w:szCs w:val="28"/>
              </w:rPr>
              <w:t>11/13ОК</w:t>
            </w:r>
          </w:p>
          <w:p w:rsidR="001E5AD0" w:rsidRPr="00657648" w:rsidRDefault="001E5AD0" w:rsidP="00657648">
            <w:pPr>
              <w:rPr>
                <w:szCs w:val="28"/>
              </w:rPr>
            </w:pPr>
          </w:p>
        </w:tc>
        <w:tc>
          <w:tcPr>
            <w:tcW w:w="1305" w:type="dxa"/>
            <w:tcBorders>
              <w:top w:val="nil"/>
              <w:left w:val="nil"/>
              <w:right w:val="single" w:sz="4" w:space="0" w:color="auto"/>
            </w:tcBorders>
            <w:shd w:val="clear" w:color="auto" w:fill="auto"/>
            <w:noWrap/>
          </w:tcPr>
          <w:p w:rsidR="00657648" w:rsidRDefault="001E5AD0" w:rsidP="008A301D">
            <w:pPr>
              <w:contextualSpacing/>
              <w:jc w:val="center"/>
              <w:rPr>
                <w:szCs w:val="28"/>
              </w:rPr>
            </w:pPr>
            <w:r w:rsidRPr="00081C3C">
              <w:rPr>
                <w:szCs w:val="28"/>
              </w:rPr>
              <w:t>19ПУ</w:t>
            </w:r>
          </w:p>
          <w:p w:rsidR="001E5AD0" w:rsidRPr="00657648" w:rsidRDefault="001E5AD0" w:rsidP="00657648">
            <w:pPr>
              <w:jc w:val="center"/>
              <w:rPr>
                <w:szCs w:val="28"/>
              </w:rPr>
            </w:pPr>
          </w:p>
        </w:tc>
        <w:tc>
          <w:tcPr>
            <w:tcW w:w="1215" w:type="dxa"/>
            <w:tcBorders>
              <w:top w:val="nil"/>
              <w:left w:val="nil"/>
              <w:right w:val="single" w:sz="4" w:space="0" w:color="auto"/>
            </w:tcBorders>
            <w:shd w:val="clear" w:color="auto" w:fill="auto"/>
            <w:noWrap/>
          </w:tcPr>
          <w:p w:rsidR="00657648" w:rsidRDefault="001E5AD0" w:rsidP="008A301D">
            <w:pPr>
              <w:contextualSpacing/>
              <w:jc w:val="center"/>
              <w:rPr>
                <w:szCs w:val="28"/>
              </w:rPr>
            </w:pPr>
            <w:r w:rsidRPr="00081C3C">
              <w:rPr>
                <w:szCs w:val="28"/>
              </w:rPr>
              <w:t>6/8МУ</w:t>
            </w:r>
          </w:p>
          <w:p w:rsidR="001E5AD0" w:rsidRPr="00657648" w:rsidRDefault="001E5AD0" w:rsidP="00657648">
            <w:pPr>
              <w:rPr>
                <w:szCs w:val="28"/>
              </w:rPr>
            </w:pPr>
          </w:p>
        </w:tc>
      </w:tr>
      <w:tr w:rsidR="00657648" w:rsidRPr="00081C3C" w:rsidTr="0088137C">
        <w:trPr>
          <w:trHeight w:val="255"/>
          <w:jc w:val="center"/>
        </w:trPr>
        <w:tc>
          <w:tcPr>
            <w:tcW w:w="1363"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tcPr>
          <w:p w:rsidR="001E5AD0" w:rsidRPr="00081C3C" w:rsidRDefault="001E5AD0" w:rsidP="00657648">
            <w:pPr>
              <w:contextualSpacing/>
              <w:rPr>
                <w:szCs w:val="28"/>
              </w:rPr>
            </w:pPr>
            <w:r w:rsidRPr="00081C3C">
              <w:rPr>
                <w:szCs w:val="28"/>
              </w:rPr>
              <w:t>Номер вх</w:t>
            </w:r>
            <w:proofErr w:type="gramStart"/>
            <w:r w:rsidRPr="00081C3C">
              <w:rPr>
                <w:szCs w:val="28"/>
              </w:rPr>
              <w:t>.Б</w:t>
            </w:r>
            <w:proofErr w:type="gramEnd"/>
            <w:r w:rsidRPr="00081C3C">
              <w:rPr>
                <w:szCs w:val="28"/>
              </w:rPr>
              <w:t>ДК</w:t>
            </w:r>
          </w:p>
        </w:tc>
        <w:tc>
          <w:tcPr>
            <w:tcW w:w="2113"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183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2271"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c>
          <w:tcPr>
            <w:tcW w:w="252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Адреса модулю</w:t>
            </w:r>
          </w:p>
        </w:tc>
      </w:tr>
      <w:tr w:rsidR="00657648" w:rsidRPr="00081C3C" w:rsidTr="0088137C">
        <w:trPr>
          <w:trHeight w:val="255"/>
          <w:jc w:val="center"/>
        </w:trPr>
        <w:tc>
          <w:tcPr>
            <w:tcW w:w="1363" w:type="dxa"/>
            <w:gridSpan w:val="2"/>
            <w:vMerge/>
            <w:tcBorders>
              <w:top w:val="single" w:sz="4" w:space="0" w:color="auto"/>
              <w:left w:val="single" w:sz="4" w:space="0" w:color="auto"/>
              <w:bottom w:val="single" w:sz="4" w:space="0" w:color="000000"/>
              <w:right w:val="single" w:sz="4" w:space="0" w:color="000000"/>
            </w:tcBorders>
          </w:tcPr>
          <w:p w:rsidR="001E5AD0" w:rsidRPr="00081C3C" w:rsidRDefault="001E5AD0" w:rsidP="008A301D">
            <w:pPr>
              <w:contextualSpacing/>
              <w:jc w:val="center"/>
              <w:rPr>
                <w:szCs w:val="28"/>
              </w:rPr>
            </w:pPr>
          </w:p>
        </w:tc>
        <w:tc>
          <w:tcPr>
            <w:tcW w:w="2113"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БДК2-1/5,2/5</w:t>
            </w:r>
          </w:p>
        </w:tc>
        <w:tc>
          <w:tcPr>
            <w:tcW w:w="183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БДК2-1/6,2/6</w:t>
            </w:r>
          </w:p>
        </w:tc>
        <w:tc>
          <w:tcPr>
            <w:tcW w:w="2271"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БДК2-1/7,2/7</w:t>
            </w:r>
          </w:p>
        </w:tc>
        <w:tc>
          <w:tcPr>
            <w:tcW w:w="2520" w:type="dxa"/>
            <w:gridSpan w:val="2"/>
            <w:tcBorders>
              <w:top w:val="single" w:sz="4" w:space="0" w:color="auto"/>
              <w:left w:val="nil"/>
              <w:bottom w:val="single" w:sz="4" w:space="0" w:color="auto"/>
              <w:right w:val="single" w:sz="4" w:space="0" w:color="000000"/>
            </w:tcBorders>
            <w:shd w:val="clear" w:color="auto" w:fill="auto"/>
            <w:noWrap/>
          </w:tcPr>
          <w:p w:rsidR="001E5AD0" w:rsidRPr="00081C3C" w:rsidRDefault="001E5AD0" w:rsidP="008A301D">
            <w:pPr>
              <w:contextualSpacing/>
              <w:jc w:val="center"/>
              <w:rPr>
                <w:szCs w:val="28"/>
              </w:rPr>
            </w:pPr>
            <w:r w:rsidRPr="00081C3C">
              <w:rPr>
                <w:szCs w:val="28"/>
              </w:rPr>
              <w:t>БДК2-1/8,2/8</w:t>
            </w:r>
          </w:p>
        </w:tc>
      </w:tr>
      <w:tr w:rsidR="00657648" w:rsidRPr="00081C3C" w:rsidTr="0088137C">
        <w:trPr>
          <w:trHeight w:val="255"/>
          <w:jc w:val="center"/>
        </w:trPr>
        <w:tc>
          <w:tcPr>
            <w:tcW w:w="1363" w:type="dxa"/>
            <w:gridSpan w:val="2"/>
            <w:vMerge/>
            <w:tcBorders>
              <w:top w:val="single" w:sz="4" w:space="0" w:color="auto"/>
              <w:left w:val="single" w:sz="4" w:space="0" w:color="auto"/>
              <w:bottom w:val="single" w:sz="4" w:space="0" w:color="000000"/>
              <w:right w:val="single" w:sz="4" w:space="0" w:color="000000"/>
            </w:tcBorders>
          </w:tcPr>
          <w:p w:rsidR="001E5AD0" w:rsidRPr="00081C3C" w:rsidRDefault="001E5AD0" w:rsidP="008A301D">
            <w:pPr>
              <w:contextualSpacing/>
              <w:jc w:val="center"/>
              <w:rPr>
                <w:szCs w:val="28"/>
              </w:rPr>
            </w:pP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w:t>
            </w:r>
            <w:proofErr w:type="gramStart"/>
            <w:r w:rsidRPr="00081C3C">
              <w:rPr>
                <w:szCs w:val="28"/>
              </w:rPr>
              <w:t>9</w:t>
            </w:r>
            <w:proofErr w:type="gramEnd"/>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ТП10</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ТП11</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ТП12</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ТП13</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ТП14</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ТП15</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ТП16</w:t>
            </w:r>
          </w:p>
        </w:tc>
      </w:tr>
      <w:tr w:rsidR="0088137C" w:rsidRPr="00081C3C" w:rsidTr="0088137C">
        <w:trPr>
          <w:trHeight w:val="255"/>
          <w:jc w:val="center"/>
        </w:trPr>
        <w:tc>
          <w:tcPr>
            <w:tcW w:w="506" w:type="dxa"/>
            <w:vMerge w:val="restart"/>
            <w:tcBorders>
              <w:top w:val="nil"/>
              <w:left w:val="single" w:sz="4" w:space="0" w:color="auto"/>
              <w:right w:val="single" w:sz="4" w:space="0" w:color="auto"/>
            </w:tcBorders>
            <w:shd w:val="clear" w:color="auto" w:fill="auto"/>
            <w:noWrap/>
            <w:textDirection w:val="btLr"/>
          </w:tcPr>
          <w:p w:rsidR="001E5AD0" w:rsidRPr="00081C3C" w:rsidRDefault="001E5AD0" w:rsidP="008A301D">
            <w:pPr>
              <w:contextualSpacing/>
              <w:jc w:val="center"/>
              <w:rPr>
                <w:szCs w:val="28"/>
              </w:rPr>
            </w:pPr>
            <w:r w:rsidRPr="00081C3C">
              <w:rPr>
                <w:szCs w:val="28"/>
              </w:rPr>
              <w:t>ХР</w:t>
            </w:r>
            <w:proofErr w:type="gramStart"/>
            <w:r w:rsidRPr="00081C3C">
              <w:rPr>
                <w:szCs w:val="28"/>
              </w:rPr>
              <w:t>1</w:t>
            </w:r>
            <w:proofErr w:type="gramEnd"/>
          </w:p>
        </w:tc>
        <w:tc>
          <w:tcPr>
            <w:tcW w:w="857" w:type="dxa"/>
            <w:tcBorders>
              <w:top w:val="nil"/>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1</w:t>
            </w:r>
            <w:proofErr w:type="gramEnd"/>
            <w:r w:rsidRPr="00081C3C">
              <w:rPr>
                <w:szCs w:val="28"/>
              </w:rPr>
              <w:t>/С1</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10ПК</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18МК</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7Д</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4-6СП</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3-5СП</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О4-6СП</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О3-5СП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2</w:t>
            </w:r>
            <w:proofErr w:type="gramEnd"/>
            <w:r w:rsidRPr="00081C3C">
              <w:rPr>
                <w:szCs w:val="28"/>
              </w:rPr>
              <w:t>/С2</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10МК</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18ОК</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В</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8Д</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10-16СП</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9-15СП</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О10-16СП</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О9-15СП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А3/С3</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10ОК</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18ПУ</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1ЕГК</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9Д</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10-16СП</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9-15СП</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901FA9">
            <w:pPr>
              <w:contextualSpacing/>
              <w:rPr>
                <w:szCs w:val="28"/>
              </w:rPr>
            </w:pPr>
            <w:bookmarkStart w:id="0" w:name="_GoBack"/>
            <w:bookmarkEnd w:id="0"/>
            <w:r w:rsidRPr="00081C3C">
              <w:rPr>
                <w:szCs w:val="28"/>
              </w:rPr>
              <w:t>010-16СП</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657648">
            <w:pPr>
              <w:contextualSpacing/>
              <w:rPr>
                <w:szCs w:val="28"/>
              </w:rPr>
            </w:pPr>
            <w:r w:rsidRPr="00081C3C">
              <w:rPr>
                <w:szCs w:val="28"/>
              </w:rPr>
              <w:t>О9-15СП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4</w:t>
            </w:r>
            <w:proofErr w:type="gramEnd"/>
            <w:r w:rsidRPr="00081C3C">
              <w:rPr>
                <w:szCs w:val="28"/>
              </w:rPr>
              <w:t>/С4</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10ПУ</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081C3C">
            <w:pPr>
              <w:contextualSpacing/>
              <w:rPr>
                <w:szCs w:val="28"/>
              </w:rPr>
            </w:pPr>
            <w:r w:rsidRPr="00081C3C">
              <w:rPr>
                <w:szCs w:val="28"/>
              </w:rPr>
              <w:t>18МУ</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2ЕГК</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10Д</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6/14П</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5/13П</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О614П</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О5/13П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А5/С5</w:t>
            </w:r>
          </w:p>
        </w:tc>
        <w:tc>
          <w:tcPr>
            <w:tcW w:w="1263"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10МУ</w:t>
            </w:r>
          </w:p>
        </w:tc>
        <w:tc>
          <w:tcPr>
            <w:tcW w:w="850"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20ПК</w:t>
            </w:r>
          </w:p>
        </w:tc>
        <w:tc>
          <w:tcPr>
            <w:tcW w:w="851"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0Е</w:t>
            </w:r>
          </w:p>
        </w:tc>
        <w:tc>
          <w:tcPr>
            <w:tcW w:w="979"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11Д</w:t>
            </w:r>
          </w:p>
        </w:tc>
        <w:tc>
          <w:tcPr>
            <w:tcW w:w="1134" w:type="dxa"/>
            <w:tcBorders>
              <w:top w:val="nil"/>
              <w:left w:val="nil"/>
              <w:bottom w:val="single" w:sz="4" w:space="0" w:color="auto"/>
              <w:right w:val="single" w:sz="4" w:space="0" w:color="auto"/>
            </w:tcBorders>
            <w:shd w:val="clear" w:color="auto" w:fill="auto"/>
            <w:noWrap/>
          </w:tcPr>
          <w:p w:rsidR="001E5AD0" w:rsidRPr="00081C3C" w:rsidRDefault="001E5AD0" w:rsidP="00657648">
            <w:pPr>
              <w:contextualSpacing/>
              <w:jc w:val="center"/>
              <w:rPr>
                <w:szCs w:val="28"/>
              </w:rPr>
            </w:pPr>
            <w:r w:rsidRPr="00081C3C">
              <w:rPr>
                <w:szCs w:val="28"/>
              </w:rPr>
              <w:t>6/14П</w:t>
            </w:r>
          </w:p>
        </w:tc>
        <w:tc>
          <w:tcPr>
            <w:tcW w:w="1137"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5/13СП</w:t>
            </w:r>
          </w:p>
        </w:tc>
        <w:tc>
          <w:tcPr>
            <w:tcW w:w="130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w:t>
            </w:r>
            <w:proofErr w:type="gramStart"/>
            <w:r w:rsidRPr="00081C3C">
              <w:rPr>
                <w:szCs w:val="28"/>
              </w:rPr>
              <w:t>6</w:t>
            </w:r>
            <w:proofErr w:type="gramEnd"/>
            <w:r w:rsidRPr="00081C3C">
              <w:rPr>
                <w:szCs w:val="28"/>
              </w:rPr>
              <w:t>/14П</w:t>
            </w:r>
          </w:p>
        </w:tc>
        <w:tc>
          <w:tcPr>
            <w:tcW w:w="1215" w:type="dxa"/>
            <w:tcBorders>
              <w:top w:val="nil"/>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О5/13П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6</w:t>
            </w:r>
            <w:proofErr w:type="gramEnd"/>
            <w:r w:rsidRPr="00081C3C">
              <w:rPr>
                <w:szCs w:val="28"/>
              </w:rPr>
              <w:t>/С6</w:t>
            </w:r>
          </w:p>
        </w:tc>
        <w:tc>
          <w:tcPr>
            <w:tcW w:w="1263"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12/14ПК</w:t>
            </w:r>
          </w:p>
        </w:tc>
        <w:tc>
          <w:tcPr>
            <w:tcW w:w="850"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20МК</w:t>
            </w:r>
          </w:p>
        </w:tc>
        <w:tc>
          <w:tcPr>
            <w:tcW w:w="851"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1Е</w:t>
            </w:r>
          </w:p>
        </w:tc>
        <w:tc>
          <w:tcPr>
            <w:tcW w:w="979"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12Д</w:t>
            </w:r>
          </w:p>
        </w:tc>
        <w:tc>
          <w:tcPr>
            <w:tcW w:w="1134"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18СП</w:t>
            </w:r>
          </w:p>
        </w:tc>
        <w:tc>
          <w:tcPr>
            <w:tcW w:w="113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17СП</w:t>
            </w:r>
          </w:p>
        </w:tc>
        <w:tc>
          <w:tcPr>
            <w:tcW w:w="1305" w:type="dxa"/>
            <w:tcBorders>
              <w:top w:val="nil"/>
              <w:left w:val="nil"/>
              <w:bottom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О18СП</w:t>
            </w:r>
          </w:p>
        </w:tc>
        <w:tc>
          <w:tcPr>
            <w:tcW w:w="121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О17СП</w:t>
            </w:r>
          </w:p>
        </w:tc>
      </w:tr>
      <w:tr w:rsidR="0088137C" w:rsidRPr="00081C3C" w:rsidTr="0088137C">
        <w:trPr>
          <w:trHeight w:val="255"/>
          <w:jc w:val="center"/>
        </w:trPr>
        <w:tc>
          <w:tcPr>
            <w:tcW w:w="506" w:type="dxa"/>
            <w:vMerge w:val="restart"/>
            <w:tcBorders>
              <w:top w:val="single" w:sz="4" w:space="0" w:color="auto"/>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single" w:sz="4" w:space="0" w:color="auto"/>
              <w:left w:val="single" w:sz="4" w:space="0" w:color="auto"/>
              <w:bottom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w:t>
            </w:r>
            <w:proofErr w:type="gramStart"/>
            <w:r w:rsidRPr="00081C3C">
              <w:rPr>
                <w:szCs w:val="28"/>
              </w:rPr>
              <w:t>7</w:t>
            </w:r>
            <w:proofErr w:type="gramEnd"/>
            <w:r w:rsidRPr="00081C3C">
              <w:rPr>
                <w:szCs w:val="28"/>
              </w:rPr>
              <w:t>/С7</w:t>
            </w:r>
          </w:p>
        </w:tc>
        <w:tc>
          <w:tcPr>
            <w:tcW w:w="1263"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12/14МК</w:t>
            </w:r>
          </w:p>
        </w:tc>
        <w:tc>
          <w:tcPr>
            <w:tcW w:w="850"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20ОК</w:t>
            </w:r>
          </w:p>
        </w:tc>
        <w:tc>
          <w:tcPr>
            <w:tcW w:w="851"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2Е</w:t>
            </w:r>
          </w:p>
        </w:tc>
        <w:tc>
          <w:tcPr>
            <w:tcW w:w="979"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13Д</w:t>
            </w:r>
          </w:p>
        </w:tc>
        <w:tc>
          <w:tcPr>
            <w:tcW w:w="1134"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18СП</w:t>
            </w:r>
          </w:p>
        </w:tc>
        <w:tc>
          <w:tcPr>
            <w:tcW w:w="1137"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17СП</w:t>
            </w:r>
          </w:p>
        </w:tc>
        <w:tc>
          <w:tcPr>
            <w:tcW w:w="130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О18СП</w:t>
            </w:r>
          </w:p>
        </w:tc>
        <w:tc>
          <w:tcPr>
            <w:tcW w:w="1215" w:type="dxa"/>
            <w:tcBorders>
              <w:top w:val="single" w:sz="4" w:space="0" w:color="auto"/>
              <w:left w:val="nil"/>
              <w:bottom w:val="single" w:sz="4" w:space="0" w:color="auto"/>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О17СП</w:t>
            </w:r>
          </w:p>
        </w:tc>
      </w:tr>
      <w:tr w:rsidR="0088137C" w:rsidRPr="00081C3C" w:rsidTr="0088137C">
        <w:trPr>
          <w:trHeight w:val="255"/>
          <w:jc w:val="center"/>
        </w:trPr>
        <w:tc>
          <w:tcPr>
            <w:tcW w:w="506" w:type="dxa"/>
            <w:vMerge/>
            <w:tcBorders>
              <w:top w:val="nil"/>
              <w:left w:val="single" w:sz="4" w:space="0" w:color="auto"/>
              <w:right w:val="single" w:sz="4" w:space="0" w:color="auto"/>
            </w:tcBorders>
          </w:tcPr>
          <w:p w:rsidR="001E5AD0" w:rsidRPr="00081C3C" w:rsidRDefault="001E5AD0" w:rsidP="008A301D">
            <w:pPr>
              <w:contextualSpacing/>
              <w:jc w:val="center"/>
              <w:rPr>
                <w:szCs w:val="28"/>
              </w:rPr>
            </w:pPr>
          </w:p>
        </w:tc>
        <w:tc>
          <w:tcPr>
            <w:tcW w:w="857" w:type="dxa"/>
            <w:tcBorders>
              <w:top w:val="nil"/>
              <w:left w:val="single" w:sz="4" w:space="0" w:color="auto"/>
              <w:right w:val="single" w:sz="4" w:space="0" w:color="auto"/>
            </w:tcBorders>
            <w:shd w:val="clear" w:color="auto" w:fill="auto"/>
            <w:noWrap/>
          </w:tcPr>
          <w:p w:rsidR="001E5AD0" w:rsidRPr="00081C3C" w:rsidRDefault="001E5AD0" w:rsidP="008A301D">
            <w:pPr>
              <w:contextualSpacing/>
              <w:jc w:val="center"/>
              <w:rPr>
                <w:szCs w:val="28"/>
                <w:lang w:val="uk-UA"/>
              </w:rPr>
            </w:pPr>
            <w:r w:rsidRPr="00081C3C">
              <w:rPr>
                <w:szCs w:val="28"/>
              </w:rPr>
              <w:t>А8/С8</w:t>
            </w:r>
          </w:p>
        </w:tc>
        <w:tc>
          <w:tcPr>
            <w:tcW w:w="1263"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12/14ОК</w:t>
            </w:r>
          </w:p>
        </w:tc>
        <w:tc>
          <w:tcPr>
            <w:tcW w:w="850"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20ПУ</w:t>
            </w:r>
          </w:p>
        </w:tc>
        <w:tc>
          <w:tcPr>
            <w:tcW w:w="851"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3Е</w:t>
            </w:r>
          </w:p>
        </w:tc>
        <w:tc>
          <w:tcPr>
            <w:tcW w:w="979"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14Д</w:t>
            </w:r>
          </w:p>
        </w:tc>
        <w:tc>
          <w:tcPr>
            <w:tcW w:w="1134"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20СП</w:t>
            </w:r>
          </w:p>
        </w:tc>
        <w:tc>
          <w:tcPr>
            <w:tcW w:w="1137"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19СП</w:t>
            </w:r>
          </w:p>
        </w:tc>
        <w:tc>
          <w:tcPr>
            <w:tcW w:w="130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О20СП</w:t>
            </w:r>
          </w:p>
        </w:tc>
        <w:tc>
          <w:tcPr>
            <w:tcW w:w="1215" w:type="dxa"/>
            <w:tcBorders>
              <w:top w:val="nil"/>
              <w:left w:val="nil"/>
              <w:right w:val="single" w:sz="4" w:space="0" w:color="auto"/>
            </w:tcBorders>
            <w:shd w:val="clear" w:color="auto" w:fill="auto"/>
            <w:noWrap/>
          </w:tcPr>
          <w:p w:rsidR="001E5AD0" w:rsidRPr="00081C3C" w:rsidRDefault="001E5AD0" w:rsidP="008A301D">
            <w:pPr>
              <w:contextualSpacing/>
              <w:jc w:val="center"/>
              <w:rPr>
                <w:szCs w:val="28"/>
              </w:rPr>
            </w:pPr>
            <w:r w:rsidRPr="00081C3C">
              <w:rPr>
                <w:szCs w:val="28"/>
              </w:rPr>
              <w:t>О19СП</w:t>
            </w:r>
          </w:p>
        </w:tc>
      </w:tr>
      <w:tr w:rsidR="0088137C" w:rsidRPr="00202B31" w:rsidTr="0088137C">
        <w:trPr>
          <w:trHeight w:val="255"/>
          <w:jc w:val="center"/>
        </w:trPr>
        <w:tc>
          <w:tcPr>
            <w:tcW w:w="506" w:type="dxa"/>
            <w:vMerge w:val="restart"/>
            <w:tcBorders>
              <w:top w:val="nil"/>
              <w:left w:val="single" w:sz="4" w:space="0" w:color="auto"/>
              <w:bottom w:val="single" w:sz="4" w:space="0" w:color="000000"/>
              <w:right w:val="single" w:sz="4" w:space="0" w:color="auto"/>
            </w:tcBorders>
            <w:shd w:val="clear" w:color="auto" w:fill="auto"/>
            <w:noWrap/>
            <w:textDirection w:val="btLr"/>
          </w:tcPr>
          <w:p w:rsidR="001E5AD0" w:rsidRPr="00202B31" w:rsidRDefault="001E5AD0" w:rsidP="008A301D">
            <w:pPr>
              <w:contextualSpacing/>
              <w:jc w:val="center"/>
            </w:pPr>
            <w:r w:rsidRPr="00202B31">
              <w:t>ХР</w:t>
            </w:r>
            <w:proofErr w:type="gramStart"/>
            <w:r w:rsidRPr="00202B31">
              <w:t>2</w:t>
            </w:r>
            <w:proofErr w:type="gramEnd"/>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1</w:t>
            </w:r>
            <w:proofErr w:type="gramEnd"/>
            <w:r w:rsidRPr="00202B31">
              <w:t>/С1</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12/14ПУ</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20МУ</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4Е</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15Д</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20СП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19СП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О20СП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О19СП</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2</w:t>
            </w:r>
            <w:proofErr w:type="gramEnd"/>
            <w:r w:rsidRPr="00202B31">
              <w:t>/С2</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12/14МУ</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22ПК</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0Д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ЧАП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НАП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ОЧАП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ОНАП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ЧАПРИ</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А3/С3</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16ПК</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22МК</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ЧАП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НАП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ОЧАП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ОНАП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ЧДПРИ</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4</w:t>
            </w:r>
            <w:proofErr w:type="gramEnd"/>
            <w:r w:rsidRPr="00202B31">
              <w:t>/С4</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16МК</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22ОК</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ОЧДП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ОНДП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2-8РИ</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А5/С5</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16ОК</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22ПУ</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3Д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ОЧДП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ОНДП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4-6РИ</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6</w:t>
            </w:r>
            <w:proofErr w:type="gramEnd"/>
            <w:r w:rsidRPr="00202B31">
              <w:t>/С6</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16ПУ</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657648">
            <w:pPr>
              <w:contextualSpacing/>
            </w:pPr>
            <w:r w:rsidRPr="00202B31">
              <w:t>22МУ</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4Д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2-8СП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1-7СП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О2-8СП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О1-7СП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657648" w:rsidP="00657648">
            <w:pPr>
              <w:contextualSpacing/>
            </w:pPr>
            <w:r>
              <w:t>10-</w:t>
            </w:r>
            <w:r w:rsidR="001E5AD0" w:rsidRPr="00202B31">
              <w:t>16РИ</w:t>
            </w:r>
          </w:p>
        </w:tc>
      </w:tr>
      <w:tr w:rsidR="0088137C" w:rsidRPr="00202B31" w:rsidTr="0088137C">
        <w:trPr>
          <w:trHeight w:val="255"/>
          <w:jc w:val="center"/>
        </w:trPr>
        <w:tc>
          <w:tcPr>
            <w:tcW w:w="506"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85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7</w:t>
            </w:r>
            <w:proofErr w:type="gramEnd"/>
            <w:r w:rsidRPr="00202B31">
              <w:t>/С7</w:t>
            </w:r>
          </w:p>
        </w:tc>
        <w:tc>
          <w:tcPr>
            <w:tcW w:w="126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16МУ</w:t>
            </w:r>
          </w:p>
        </w:tc>
        <w:tc>
          <w:tcPr>
            <w:tcW w:w="850"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КО</w:t>
            </w:r>
          </w:p>
        </w:tc>
        <w:tc>
          <w:tcPr>
            <w:tcW w:w="851"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5Д</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657648">
            <w:pPr>
              <w:contextualSpacing/>
              <w:jc w:val="center"/>
            </w:pPr>
            <w:r w:rsidRPr="00202B31">
              <w:t>2</w:t>
            </w:r>
            <w:r w:rsidR="00657648">
              <w:t>-</w:t>
            </w:r>
            <w:r w:rsidRPr="00202B31">
              <w:t>8СП</w:t>
            </w:r>
          </w:p>
        </w:tc>
        <w:tc>
          <w:tcPr>
            <w:tcW w:w="11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1-7СП</w:t>
            </w:r>
          </w:p>
        </w:tc>
        <w:tc>
          <w:tcPr>
            <w:tcW w:w="1137"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О2-8СП</w:t>
            </w:r>
          </w:p>
        </w:tc>
        <w:tc>
          <w:tcPr>
            <w:tcW w:w="130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О1-7СП</w:t>
            </w:r>
          </w:p>
        </w:tc>
        <w:tc>
          <w:tcPr>
            <w:tcW w:w="121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6/14РИ</w:t>
            </w:r>
          </w:p>
        </w:tc>
      </w:tr>
      <w:tr w:rsidR="0088137C" w:rsidRPr="00202B31" w:rsidTr="0088137C">
        <w:trPr>
          <w:trHeight w:val="255"/>
          <w:jc w:val="center"/>
        </w:trPr>
        <w:tc>
          <w:tcPr>
            <w:tcW w:w="506" w:type="dxa"/>
            <w:vMerge/>
            <w:tcBorders>
              <w:top w:val="nil"/>
              <w:left w:val="single" w:sz="4" w:space="0" w:color="auto"/>
              <w:right w:val="single" w:sz="4" w:space="0" w:color="auto"/>
            </w:tcBorders>
          </w:tcPr>
          <w:p w:rsidR="001E5AD0" w:rsidRPr="00202B31" w:rsidRDefault="001E5AD0" w:rsidP="008A301D">
            <w:pPr>
              <w:contextualSpacing/>
              <w:jc w:val="center"/>
            </w:pPr>
          </w:p>
        </w:tc>
        <w:tc>
          <w:tcPr>
            <w:tcW w:w="857" w:type="dxa"/>
            <w:tcBorders>
              <w:top w:val="nil"/>
              <w:left w:val="nil"/>
              <w:right w:val="single" w:sz="4" w:space="0" w:color="auto"/>
            </w:tcBorders>
            <w:shd w:val="clear" w:color="auto" w:fill="auto"/>
            <w:noWrap/>
          </w:tcPr>
          <w:p w:rsidR="001E5AD0" w:rsidRPr="00202B31" w:rsidRDefault="001E5AD0" w:rsidP="008A301D">
            <w:pPr>
              <w:contextualSpacing/>
              <w:jc w:val="center"/>
              <w:rPr>
                <w:lang w:val="uk-UA"/>
              </w:rPr>
            </w:pPr>
            <w:r w:rsidRPr="00202B31">
              <w:t>А8/С8</w:t>
            </w:r>
          </w:p>
        </w:tc>
        <w:tc>
          <w:tcPr>
            <w:tcW w:w="1263"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18ПК</w:t>
            </w:r>
          </w:p>
        </w:tc>
        <w:tc>
          <w:tcPr>
            <w:tcW w:w="850"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КО</w:t>
            </w:r>
          </w:p>
        </w:tc>
        <w:tc>
          <w:tcPr>
            <w:tcW w:w="851"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6Д</w:t>
            </w:r>
          </w:p>
        </w:tc>
        <w:tc>
          <w:tcPr>
            <w:tcW w:w="97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4-6СП</w:t>
            </w:r>
          </w:p>
        </w:tc>
        <w:tc>
          <w:tcPr>
            <w:tcW w:w="113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3-5СП</w:t>
            </w:r>
          </w:p>
        </w:tc>
        <w:tc>
          <w:tcPr>
            <w:tcW w:w="1137"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О4-6СП</w:t>
            </w:r>
          </w:p>
        </w:tc>
        <w:tc>
          <w:tcPr>
            <w:tcW w:w="1305"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О3-5СП</w:t>
            </w:r>
          </w:p>
        </w:tc>
        <w:tc>
          <w:tcPr>
            <w:tcW w:w="1215"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18РИ</w:t>
            </w:r>
          </w:p>
        </w:tc>
      </w:tr>
    </w:tbl>
    <w:p w:rsidR="00081C3C" w:rsidRDefault="00081C3C"/>
    <w:p w:rsidR="00657648" w:rsidRPr="00657648" w:rsidRDefault="00657648" w:rsidP="00657648">
      <w:pPr>
        <w:spacing w:line="360" w:lineRule="auto"/>
        <w:rPr>
          <w:sz w:val="28"/>
          <w:lang w:val="uk-UA"/>
        </w:rPr>
      </w:pPr>
      <w:r w:rsidRPr="00657648">
        <w:rPr>
          <w:sz w:val="28"/>
        </w:rPr>
        <w:lastRenderedPageBreak/>
        <w:t>Продовження таблиц</w:t>
      </w:r>
      <w:r w:rsidRPr="00657648">
        <w:rPr>
          <w:sz w:val="28"/>
          <w:lang w:val="uk-UA"/>
        </w:rPr>
        <w:t>і 2.7</w:t>
      </w:r>
    </w:p>
    <w:tbl>
      <w:tblPr>
        <w:tblW w:w="10000" w:type="dxa"/>
        <w:jc w:val="center"/>
        <w:tblInd w:w="250" w:type="dxa"/>
        <w:tblLook w:val="0000"/>
      </w:tblPr>
      <w:tblGrid>
        <w:gridCol w:w="654"/>
        <w:gridCol w:w="14"/>
        <w:gridCol w:w="993"/>
        <w:gridCol w:w="984"/>
        <w:gridCol w:w="982"/>
        <w:gridCol w:w="1155"/>
        <w:gridCol w:w="1138"/>
        <w:gridCol w:w="979"/>
        <w:gridCol w:w="1034"/>
        <w:gridCol w:w="656"/>
        <w:gridCol w:w="466"/>
        <w:gridCol w:w="26"/>
        <w:gridCol w:w="919"/>
      </w:tblGrid>
      <w:tr w:rsidR="00A94600" w:rsidRPr="00202B31" w:rsidTr="00A94600">
        <w:trPr>
          <w:trHeight w:val="255"/>
          <w:jc w:val="center"/>
        </w:trPr>
        <w:tc>
          <w:tcPr>
            <w:tcW w:w="1661" w:type="dxa"/>
            <w:gridSpan w:val="3"/>
            <w:vMerge w:val="restart"/>
            <w:tcBorders>
              <w:top w:val="single" w:sz="4" w:space="0" w:color="auto"/>
              <w:left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Номер вх</w:t>
            </w:r>
            <w:proofErr w:type="gramStart"/>
            <w:r w:rsidRPr="00202B31">
              <w:t>.Б</w:t>
            </w:r>
            <w:proofErr w:type="gramEnd"/>
            <w:r w:rsidRPr="00202B31">
              <w:t>ДК</w:t>
            </w: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Адреса модулю</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Адреса модулю</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Адреса модулю</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Адреса модулю</w:t>
            </w:r>
          </w:p>
        </w:tc>
      </w:tr>
      <w:tr w:rsidR="00A94600" w:rsidRPr="00202B31" w:rsidTr="00A94600">
        <w:trPr>
          <w:trHeight w:val="255"/>
          <w:jc w:val="center"/>
        </w:trPr>
        <w:tc>
          <w:tcPr>
            <w:tcW w:w="1661" w:type="dxa"/>
            <w:gridSpan w:val="3"/>
            <w:vMerge/>
            <w:tcBorders>
              <w:top w:val="single" w:sz="4" w:space="0" w:color="auto"/>
              <w:left w:val="single" w:sz="4" w:space="0" w:color="auto"/>
              <w:right w:val="single" w:sz="4" w:space="0" w:color="000000"/>
            </w:tcBorders>
          </w:tcPr>
          <w:p w:rsidR="001E5AD0" w:rsidRPr="00202B31" w:rsidRDefault="001E5AD0" w:rsidP="008A301D">
            <w:pPr>
              <w:contextualSpacing/>
              <w:jc w:val="center"/>
            </w:pP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БДК2-1/9,2/9</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БДК2-1/10,2/10</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БДК2-1/11,2/11</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1E5AD0" w:rsidRPr="00202B31" w:rsidRDefault="001E5AD0" w:rsidP="008A301D">
            <w:pPr>
              <w:contextualSpacing/>
              <w:jc w:val="center"/>
            </w:pPr>
            <w:r w:rsidRPr="00202B31">
              <w:t>БДК2-1/12,2/12</w:t>
            </w:r>
          </w:p>
        </w:tc>
      </w:tr>
      <w:tr w:rsidR="00A94600" w:rsidRPr="00202B31" w:rsidTr="00A94600">
        <w:trPr>
          <w:trHeight w:val="255"/>
          <w:jc w:val="center"/>
        </w:trPr>
        <w:tc>
          <w:tcPr>
            <w:tcW w:w="1661" w:type="dxa"/>
            <w:gridSpan w:val="3"/>
            <w:vMerge/>
            <w:tcBorders>
              <w:top w:val="single" w:sz="4" w:space="0" w:color="auto"/>
              <w:left w:val="single" w:sz="4" w:space="0" w:color="auto"/>
              <w:right w:val="single" w:sz="4" w:space="0" w:color="000000"/>
            </w:tcBorders>
          </w:tcPr>
          <w:p w:rsidR="001E5AD0" w:rsidRPr="00202B31" w:rsidRDefault="001E5AD0" w:rsidP="008A301D">
            <w:pPr>
              <w:contextualSpacing/>
              <w:jc w:val="center"/>
            </w:pPr>
          </w:p>
        </w:tc>
        <w:tc>
          <w:tcPr>
            <w:tcW w:w="98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w:t>
            </w:r>
            <w:proofErr w:type="gramStart"/>
            <w:r w:rsidRPr="00202B31">
              <w:t>1</w:t>
            </w:r>
            <w:proofErr w:type="gramEnd"/>
          </w:p>
        </w:tc>
        <w:tc>
          <w:tcPr>
            <w:tcW w:w="982"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w:t>
            </w:r>
            <w:proofErr w:type="gramStart"/>
            <w:r w:rsidRPr="00202B31">
              <w:t>2</w:t>
            </w:r>
            <w:proofErr w:type="gramEnd"/>
          </w:p>
        </w:tc>
        <w:tc>
          <w:tcPr>
            <w:tcW w:w="1155"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ТП3</w:t>
            </w:r>
          </w:p>
        </w:tc>
        <w:tc>
          <w:tcPr>
            <w:tcW w:w="1138"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w:t>
            </w:r>
            <w:proofErr w:type="gramStart"/>
            <w:r w:rsidRPr="00202B31">
              <w:t>4</w:t>
            </w:r>
            <w:proofErr w:type="gramEnd"/>
          </w:p>
        </w:tc>
        <w:tc>
          <w:tcPr>
            <w:tcW w:w="97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ТП5</w:t>
            </w:r>
          </w:p>
        </w:tc>
        <w:tc>
          <w:tcPr>
            <w:tcW w:w="103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w:t>
            </w:r>
            <w:proofErr w:type="gramStart"/>
            <w:r w:rsidRPr="00202B31">
              <w:t>6</w:t>
            </w:r>
            <w:proofErr w:type="gramEnd"/>
          </w:p>
        </w:tc>
        <w:tc>
          <w:tcPr>
            <w:tcW w:w="656"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w:t>
            </w:r>
            <w:proofErr w:type="gramStart"/>
            <w:r w:rsidRPr="00202B31">
              <w:t>7</w:t>
            </w:r>
            <w:proofErr w:type="gramEnd"/>
          </w:p>
        </w:tc>
        <w:tc>
          <w:tcPr>
            <w:tcW w:w="1411" w:type="dxa"/>
            <w:gridSpan w:val="3"/>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ТП8</w:t>
            </w:r>
          </w:p>
        </w:tc>
      </w:tr>
      <w:tr w:rsidR="00A94600" w:rsidRPr="00202B31" w:rsidTr="00A94600">
        <w:trPr>
          <w:trHeight w:val="255"/>
          <w:jc w:val="center"/>
        </w:trPr>
        <w:tc>
          <w:tcPr>
            <w:tcW w:w="1661" w:type="dxa"/>
            <w:gridSpan w:val="3"/>
            <w:vMerge w:val="restart"/>
            <w:tcBorders>
              <w:top w:val="single" w:sz="4" w:space="0" w:color="auto"/>
              <w:left w:val="single" w:sz="4" w:space="0" w:color="auto"/>
              <w:bottom w:val="single" w:sz="4" w:space="0" w:color="000000"/>
              <w:right w:val="single" w:sz="4" w:space="0" w:color="000000"/>
            </w:tcBorders>
            <w:shd w:val="clear" w:color="auto" w:fill="auto"/>
            <w:noWrap/>
          </w:tcPr>
          <w:p w:rsidR="008A301D" w:rsidRPr="00202B31" w:rsidRDefault="008A301D" w:rsidP="007E5D70">
            <w:pPr>
              <w:contextualSpacing/>
              <w:jc w:val="center"/>
            </w:pPr>
            <w:r w:rsidRPr="00202B31">
              <w:t>Номер вх</w:t>
            </w:r>
            <w:proofErr w:type="gramStart"/>
            <w:r w:rsidRPr="00202B31">
              <w:t>.Б</w:t>
            </w:r>
            <w:proofErr w:type="gramEnd"/>
            <w:r w:rsidRPr="00202B31">
              <w:t>ДК</w:t>
            </w: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r>
      <w:tr w:rsidR="00A94600" w:rsidRPr="00202B31" w:rsidTr="00A94600">
        <w:trPr>
          <w:trHeight w:val="255"/>
          <w:jc w:val="center"/>
        </w:trPr>
        <w:tc>
          <w:tcPr>
            <w:tcW w:w="1661" w:type="dxa"/>
            <w:gridSpan w:val="3"/>
            <w:vMerge/>
            <w:tcBorders>
              <w:top w:val="single" w:sz="4" w:space="0" w:color="auto"/>
              <w:left w:val="single" w:sz="4" w:space="0" w:color="auto"/>
              <w:bottom w:val="single" w:sz="4" w:space="0" w:color="000000"/>
              <w:right w:val="single" w:sz="4" w:space="0" w:color="000000"/>
            </w:tcBorders>
          </w:tcPr>
          <w:p w:rsidR="008A301D" w:rsidRPr="00202B31" w:rsidRDefault="008A301D" w:rsidP="007E5D70">
            <w:pPr>
              <w:contextualSpacing/>
              <w:jc w:val="center"/>
            </w:pP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БДК2-1/9,2/9</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БДК2-1/10,2/10</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БДК2-1/11,2/11</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БДК2-1/12,2/12</w:t>
            </w:r>
          </w:p>
        </w:tc>
      </w:tr>
      <w:tr w:rsidR="00A94600" w:rsidRPr="00202B31" w:rsidTr="00A94600">
        <w:trPr>
          <w:trHeight w:val="255"/>
          <w:jc w:val="center"/>
        </w:trPr>
        <w:tc>
          <w:tcPr>
            <w:tcW w:w="668" w:type="dxa"/>
            <w:gridSpan w:val="2"/>
            <w:vMerge w:val="restart"/>
            <w:tcBorders>
              <w:top w:val="nil"/>
              <w:left w:val="single" w:sz="4" w:space="0" w:color="auto"/>
              <w:right w:val="single" w:sz="4" w:space="0" w:color="auto"/>
            </w:tcBorders>
            <w:shd w:val="clear" w:color="auto" w:fill="auto"/>
            <w:noWrap/>
            <w:textDirection w:val="btLr"/>
          </w:tcPr>
          <w:p w:rsidR="001E5AD0" w:rsidRPr="00202B31" w:rsidRDefault="001E5AD0" w:rsidP="008A301D">
            <w:pPr>
              <w:contextualSpacing/>
              <w:jc w:val="center"/>
            </w:pPr>
            <w:r w:rsidRPr="00202B31">
              <w:t>ХР</w:t>
            </w:r>
            <w:proofErr w:type="gramStart"/>
            <w:r w:rsidRPr="00202B31">
              <w:t>1</w:t>
            </w:r>
            <w:proofErr w:type="gramEnd"/>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1</w:t>
            </w:r>
            <w:proofErr w:type="gramEnd"/>
            <w:r w:rsidRPr="00202B31">
              <w:t>/С1</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20РИ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4П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О6П</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14-20РИ</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ЧКО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ЧДСО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Н2ПС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Н4ПС</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2</w:t>
            </w:r>
            <w:proofErr w:type="gramEnd"/>
            <w:r w:rsidRPr="00202B31">
              <w:t>/С2</w:t>
            </w:r>
          </w:p>
        </w:tc>
        <w:tc>
          <w:tcPr>
            <w:tcW w:w="98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НАРИ</w:t>
            </w:r>
          </w:p>
        </w:tc>
        <w:tc>
          <w:tcPr>
            <w:tcW w:w="982"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5П</w:t>
            </w:r>
          </w:p>
        </w:tc>
        <w:tc>
          <w:tcPr>
            <w:tcW w:w="1155" w:type="dxa"/>
            <w:tcBorders>
              <w:top w:val="nil"/>
              <w:left w:val="nil"/>
              <w:right w:val="single" w:sz="4" w:space="0" w:color="auto"/>
            </w:tcBorders>
            <w:shd w:val="clear" w:color="auto" w:fill="auto"/>
            <w:noWrap/>
          </w:tcPr>
          <w:p w:rsidR="001E5AD0" w:rsidRPr="00202B31" w:rsidRDefault="001E5AD0" w:rsidP="008A301D">
            <w:pPr>
              <w:contextualSpacing/>
              <w:jc w:val="center"/>
            </w:pPr>
            <w:proofErr w:type="gramStart"/>
            <w:r w:rsidRPr="00202B31">
              <w:t>НАПРИ</w:t>
            </w:r>
            <w:proofErr w:type="gramEnd"/>
          </w:p>
        </w:tc>
        <w:tc>
          <w:tcPr>
            <w:tcW w:w="1138" w:type="dxa"/>
            <w:tcBorders>
              <w:top w:val="single" w:sz="4" w:space="0" w:color="auto"/>
              <w:left w:val="nil"/>
              <w:right w:val="single" w:sz="4" w:space="0" w:color="auto"/>
            </w:tcBorders>
            <w:shd w:val="clear" w:color="auto" w:fill="auto"/>
            <w:noWrap/>
          </w:tcPr>
          <w:p w:rsidR="001E5AD0" w:rsidRPr="0088137C" w:rsidRDefault="001E5AD0" w:rsidP="0088137C">
            <w:pPr>
              <w:contextualSpacing/>
              <w:jc w:val="center"/>
              <w:rPr>
                <w:lang w:val="uk-UA"/>
              </w:rPr>
            </w:pPr>
            <w:r w:rsidRPr="00202B31">
              <w:t>18РИ</w:t>
            </w:r>
          </w:p>
        </w:tc>
        <w:tc>
          <w:tcPr>
            <w:tcW w:w="97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ЧКО</w:t>
            </w:r>
          </w:p>
        </w:tc>
        <w:tc>
          <w:tcPr>
            <w:tcW w:w="103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НІС</w:t>
            </w:r>
          </w:p>
        </w:tc>
        <w:tc>
          <w:tcPr>
            <w:tcW w:w="1148" w:type="dxa"/>
            <w:gridSpan w:val="3"/>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Н3С</w:t>
            </w:r>
          </w:p>
        </w:tc>
        <w:tc>
          <w:tcPr>
            <w:tcW w:w="91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Н5С</w:t>
            </w:r>
          </w:p>
        </w:tc>
      </w:tr>
      <w:tr w:rsidR="00A94600" w:rsidRPr="00202B31" w:rsidTr="00A94600">
        <w:trPr>
          <w:trHeight w:val="255"/>
          <w:jc w:val="center"/>
        </w:trPr>
        <w:tc>
          <w:tcPr>
            <w:tcW w:w="668" w:type="dxa"/>
            <w:gridSpan w:val="2"/>
            <w:vMerge w:val="restart"/>
            <w:tcBorders>
              <w:top w:val="single" w:sz="4" w:space="0" w:color="auto"/>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А3/С3</w:t>
            </w:r>
          </w:p>
        </w:tc>
        <w:tc>
          <w:tcPr>
            <w:tcW w:w="98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НДРИ</w:t>
            </w:r>
          </w:p>
        </w:tc>
        <w:tc>
          <w:tcPr>
            <w:tcW w:w="982"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5П</w:t>
            </w:r>
          </w:p>
        </w:tc>
        <w:tc>
          <w:tcPr>
            <w:tcW w:w="1155"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1138" w:type="dxa"/>
            <w:tcBorders>
              <w:top w:val="single" w:sz="4" w:space="0" w:color="auto"/>
              <w:left w:val="nil"/>
              <w:bottom w:val="single" w:sz="4" w:space="0" w:color="auto"/>
              <w:right w:val="single" w:sz="4" w:space="0" w:color="auto"/>
            </w:tcBorders>
            <w:shd w:val="clear" w:color="auto" w:fill="auto"/>
            <w:noWrap/>
          </w:tcPr>
          <w:p w:rsidR="001E5AD0" w:rsidRPr="00202B31" w:rsidRDefault="0088137C" w:rsidP="008A301D">
            <w:pPr>
              <w:contextualSpacing/>
              <w:jc w:val="center"/>
            </w:pPr>
            <w:r w:rsidRPr="00202B31">
              <w:t>22РИ</w:t>
            </w:r>
          </w:p>
        </w:tc>
        <w:tc>
          <w:tcPr>
            <w:tcW w:w="979"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ЧСО</w:t>
            </w:r>
          </w:p>
        </w:tc>
        <w:tc>
          <w:tcPr>
            <w:tcW w:w="103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НІС</w:t>
            </w:r>
          </w:p>
        </w:tc>
        <w:tc>
          <w:tcPr>
            <w:tcW w:w="1148" w:type="dxa"/>
            <w:gridSpan w:val="3"/>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Н3С</w:t>
            </w:r>
          </w:p>
        </w:tc>
        <w:tc>
          <w:tcPr>
            <w:tcW w:w="919"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Н5С</w:t>
            </w:r>
          </w:p>
        </w:tc>
      </w:tr>
      <w:tr w:rsidR="00A94600" w:rsidRPr="00202B31" w:rsidTr="00A94600">
        <w:trPr>
          <w:trHeight w:val="255"/>
          <w:jc w:val="center"/>
        </w:trPr>
        <w:tc>
          <w:tcPr>
            <w:tcW w:w="668" w:type="dxa"/>
            <w:gridSpan w:val="2"/>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4</w:t>
            </w:r>
            <w:proofErr w:type="gramEnd"/>
            <w:r w:rsidRPr="00202B31">
              <w:t>/С4</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6П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НРУ</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ЧКПС</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Н3О</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Н5О</w:t>
            </w:r>
          </w:p>
        </w:tc>
      </w:tr>
      <w:tr w:rsidR="00A94600" w:rsidRPr="00202B31" w:rsidTr="00A94600">
        <w:trPr>
          <w:trHeight w:val="255"/>
          <w:jc w:val="center"/>
        </w:trPr>
        <w:tc>
          <w:tcPr>
            <w:tcW w:w="668" w:type="dxa"/>
            <w:gridSpan w:val="2"/>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А5/С5</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3-5РИ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6П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3-5РИ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НРУ</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ЧКПС</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Н3О</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Н4О</w:t>
            </w:r>
          </w:p>
        </w:tc>
      </w:tr>
      <w:tr w:rsidR="00A94600" w:rsidRPr="00202B31" w:rsidTr="00A94600">
        <w:trPr>
          <w:trHeight w:val="255"/>
          <w:jc w:val="center"/>
        </w:trPr>
        <w:tc>
          <w:tcPr>
            <w:tcW w:w="668" w:type="dxa"/>
            <w:gridSpan w:val="2"/>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6</w:t>
            </w:r>
            <w:proofErr w:type="gramEnd"/>
            <w:r w:rsidRPr="00202B31">
              <w:t>/С6</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9-15РИ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О1П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9-15РИ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НЖЗО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НДРУ</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НІСО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Н3СО</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Н5СО</w:t>
            </w:r>
          </w:p>
        </w:tc>
      </w:tr>
      <w:tr w:rsidR="00A94600" w:rsidRPr="00202B31" w:rsidTr="00A94600">
        <w:trPr>
          <w:trHeight w:val="255"/>
          <w:jc w:val="center"/>
        </w:trPr>
        <w:tc>
          <w:tcPr>
            <w:tcW w:w="668" w:type="dxa"/>
            <w:gridSpan w:val="2"/>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7</w:t>
            </w:r>
            <w:proofErr w:type="gramEnd"/>
            <w:r w:rsidRPr="00202B31">
              <w:t>/С7</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5/13РИ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О1П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5/13РИ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НЖБО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НДРУ</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НІМС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Н3МС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Н5МС</w:t>
            </w:r>
          </w:p>
        </w:tc>
      </w:tr>
      <w:tr w:rsidR="00A94600" w:rsidRPr="00202B31" w:rsidTr="00A94600">
        <w:trPr>
          <w:trHeight w:val="255"/>
          <w:jc w:val="center"/>
        </w:trPr>
        <w:tc>
          <w:tcPr>
            <w:tcW w:w="668" w:type="dxa"/>
            <w:gridSpan w:val="2"/>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А8/С8</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О2П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1319РИ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НДКО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НІПС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Н3ПС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Н5ПС</w:t>
            </w:r>
          </w:p>
        </w:tc>
      </w:tr>
      <w:tr w:rsidR="00A94600" w:rsidRPr="00202B31" w:rsidTr="00A94600">
        <w:trPr>
          <w:trHeight w:val="199"/>
          <w:jc w:val="center"/>
        </w:trPr>
        <w:tc>
          <w:tcPr>
            <w:tcW w:w="668" w:type="dxa"/>
            <w:gridSpan w:val="2"/>
            <w:vMerge w:val="restart"/>
            <w:tcBorders>
              <w:top w:val="nil"/>
              <w:left w:val="single" w:sz="4" w:space="0" w:color="auto"/>
              <w:right w:val="single" w:sz="4" w:space="0" w:color="auto"/>
            </w:tcBorders>
            <w:shd w:val="clear" w:color="auto" w:fill="auto"/>
            <w:noWrap/>
            <w:textDirection w:val="btLr"/>
          </w:tcPr>
          <w:p w:rsidR="001E5AD0" w:rsidRPr="00202B31" w:rsidRDefault="001E5AD0" w:rsidP="008A301D">
            <w:pPr>
              <w:contextualSpacing/>
              <w:jc w:val="center"/>
            </w:pPr>
            <w:r w:rsidRPr="00202B31">
              <w:t>ХР</w:t>
            </w:r>
            <w:proofErr w:type="gramStart"/>
            <w:r w:rsidRPr="00202B31">
              <w:t>2</w:t>
            </w:r>
            <w:proofErr w:type="gramEnd"/>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1</w:t>
            </w:r>
            <w:proofErr w:type="gramEnd"/>
            <w:r w:rsidRPr="00202B31">
              <w:t>/С1</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19РИ</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О2П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17РИ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НДКО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НІПС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Н3ПС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Н5ПС</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2</w:t>
            </w:r>
            <w:proofErr w:type="gramEnd"/>
            <w:r w:rsidRPr="00202B31">
              <w:t>/С2</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О3П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21РИ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НСО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НДСО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НН4С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М1С</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А3/С3</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О3П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ЧАРИ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НКПС</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НДСО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М1О</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4</w:t>
            </w:r>
            <w:proofErr w:type="gramEnd"/>
            <w:r w:rsidRPr="00202B31">
              <w:t>/С4</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О4П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НКПС</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ЧДРУ</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Н40</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М3С</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А5/С5</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О4П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2-8РИ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ЧРУ</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ЧДРУ</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Н4О</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М3О</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6</w:t>
            </w:r>
            <w:proofErr w:type="gramEnd"/>
            <w:r w:rsidRPr="00202B31">
              <w:t>/С6</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3П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О5П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4-6РИ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ЧРУ</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ЧДКО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Н2СО</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Н4СО</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М5С</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7</w:t>
            </w:r>
            <w:proofErr w:type="gramEnd"/>
            <w:r w:rsidRPr="00202B31">
              <w:t>/С7</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3П</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О5П</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1016РИ</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ЧЖЗО</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ЧДКО</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Н2МС</w:t>
            </w:r>
          </w:p>
        </w:tc>
        <w:tc>
          <w:tcPr>
            <w:tcW w:w="1148" w:type="dxa"/>
            <w:gridSpan w:val="3"/>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Н4МС</w:t>
            </w:r>
          </w:p>
        </w:tc>
        <w:tc>
          <w:tcPr>
            <w:tcW w:w="91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М5О</w:t>
            </w:r>
          </w:p>
        </w:tc>
      </w:tr>
      <w:tr w:rsidR="00A94600" w:rsidRPr="00202B31" w:rsidTr="00A94600">
        <w:trPr>
          <w:trHeight w:val="255"/>
          <w:jc w:val="center"/>
        </w:trPr>
        <w:tc>
          <w:tcPr>
            <w:tcW w:w="668" w:type="dxa"/>
            <w:gridSpan w:val="2"/>
            <w:vMerge/>
            <w:tcBorders>
              <w:top w:val="nil"/>
              <w:left w:val="single" w:sz="4" w:space="0" w:color="auto"/>
              <w:right w:val="single" w:sz="4" w:space="0" w:color="auto"/>
            </w:tcBorders>
          </w:tcPr>
          <w:p w:rsidR="001E5AD0" w:rsidRPr="00202B31" w:rsidRDefault="001E5AD0" w:rsidP="008A301D">
            <w:pPr>
              <w:contextualSpacing/>
              <w:jc w:val="center"/>
            </w:pPr>
          </w:p>
        </w:tc>
        <w:tc>
          <w:tcPr>
            <w:tcW w:w="993" w:type="dxa"/>
            <w:tcBorders>
              <w:top w:val="nil"/>
              <w:left w:val="nil"/>
              <w:right w:val="single" w:sz="4" w:space="0" w:color="auto"/>
            </w:tcBorders>
            <w:shd w:val="clear" w:color="auto" w:fill="auto"/>
            <w:noWrap/>
          </w:tcPr>
          <w:p w:rsidR="001E5AD0" w:rsidRPr="00202B31" w:rsidRDefault="001E5AD0" w:rsidP="008A301D">
            <w:pPr>
              <w:contextualSpacing/>
              <w:jc w:val="center"/>
              <w:rPr>
                <w:lang w:val="uk-UA"/>
              </w:rPr>
            </w:pPr>
            <w:r w:rsidRPr="00202B31">
              <w:t>А8/С8</w:t>
            </w:r>
          </w:p>
        </w:tc>
        <w:tc>
          <w:tcPr>
            <w:tcW w:w="98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4П</w:t>
            </w:r>
          </w:p>
        </w:tc>
        <w:tc>
          <w:tcPr>
            <w:tcW w:w="982"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О6П</w:t>
            </w:r>
          </w:p>
        </w:tc>
        <w:tc>
          <w:tcPr>
            <w:tcW w:w="1155"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6/14РИ</w:t>
            </w:r>
          </w:p>
        </w:tc>
        <w:tc>
          <w:tcPr>
            <w:tcW w:w="1138"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ЧЖБО</w:t>
            </w:r>
          </w:p>
        </w:tc>
        <w:tc>
          <w:tcPr>
            <w:tcW w:w="97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ЧДСО</w:t>
            </w:r>
          </w:p>
        </w:tc>
        <w:tc>
          <w:tcPr>
            <w:tcW w:w="103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Н2ПС</w:t>
            </w:r>
          </w:p>
        </w:tc>
        <w:tc>
          <w:tcPr>
            <w:tcW w:w="1148" w:type="dxa"/>
            <w:gridSpan w:val="3"/>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Н4ПС</w:t>
            </w:r>
          </w:p>
        </w:tc>
        <w:tc>
          <w:tcPr>
            <w:tcW w:w="91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М7С</w:t>
            </w:r>
          </w:p>
        </w:tc>
      </w:tr>
      <w:tr w:rsidR="00A94600" w:rsidRPr="00202B31" w:rsidTr="00A94600">
        <w:trPr>
          <w:trHeight w:val="255"/>
          <w:jc w:val="center"/>
        </w:trPr>
        <w:tc>
          <w:tcPr>
            <w:tcW w:w="1661" w:type="dxa"/>
            <w:gridSpan w:val="3"/>
            <w:vMerge w:val="restart"/>
            <w:tcBorders>
              <w:top w:val="single" w:sz="4" w:space="0" w:color="auto"/>
              <w:left w:val="single" w:sz="4" w:space="0" w:color="auto"/>
              <w:bottom w:val="single" w:sz="4" w:space="0" w:color="000000"/>
              <w:right w:val="single" w:sz="4" w:space="0" w:color="000000"/>
            </w:tcBorders>
            <w:shd w:val="clear" w:color="auto" w:fill="auto"/>
            <w:noWrap/>
          </w:tcPr>
          <w:p w:rsidR="008A301D" w:rsidRPr="00202B31" w:rsidRDefault="008A301D" w:rsidP="007E5D70">
            <w:pPr>
              <w:contextualSpacing/>
              <w:jc w:val="center"/>
            </w:pPr>
            <w:r w:rsidRPr="00202B31">
              <w:t>Номер вх</w:t>
            </w:r>
            <w:proofErr w:type="gramStart"/>
            <w:r w:rsidRPr="00202B31">
              <w:t>.Б</w:t>
            </w:r>
            <w:proofErr w:type="gramEnd"/>
            <w:r w:rsidRPr="00202B31">
              <w:t>ДК</w:t>
            </w: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Адреса модулю</w:t>
            </w:r>
          </w:p>
        </w:tc>
      </w:tr>
      <w:tr w:rsidR="00A94600" w:rsidRPr="00202B31" w:rsidTr="00A94600">
        <w:trPr>
          <w:trHeight w:val="255"/>
          <w:jc w:val="center"/>
        </w:trPr>
        <w:tc>
          <w:tcPr>
            <w:tcW w:w="1661" w:type="dxa"/>
            <w:gridSpan w:val="3"/>
            <w:vMerge/>
            <w:tcBorders>
              <w:top w:val="single" w:sz="4" w:space="0" w:color="auto"/>
              <w:left w:val="single" w:sz="4" w:space="0" w:color="auto"/>
              <w:bottom w:val="single" w:sz="4" w:space="0" w:color="000000"/>
              <w:right w:val="single" w:sz="4" w:space="0" w:color="000000"/>
            </w:tcBorders>
          </w:tcPr>
          <w:p w:rsidR="008A301D" w:rsidRPr="00202B31" w:rsidRDefault="008A301D" w:rsidP="007E5D70">
            <w:pPr>
              <w:contextualSpacing/>
              <w:jc w:val="center"/>
            </w:pPr>
          </w:p>
        </w:tc>
        <w:tc>
          <w:tcPr>
            <w:tcW w:w="1966"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БДК2-1/13,2/13</w:t>
            </w:r>
          </w:p>
        </w:tc>
        <w:tc>
          <w:tcPr>
            <w:tcW w:w="229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БДК2-1/14,2/14</w:t>
            </w:r>
          </w:p>
        </w:tc>
        <w:tc>
          <w:tcPr>
            <w:tcW w:w="2013" w:type="dxa"/>
            <w:gridSpan w:val="2"/>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pPr>
            <w:r w:rsidRPr="00202B31">
              <w:t>БДК2-1/15,2/15</w:t>
            </w:r>
          </w:p>
        </w:tc>
        <w:tc>
          <w:tcPr>
            <w:tcW w:w="2067" w:type="dxa"/>
            <w:gridSpan w:val="4"/>
            <w:tcBorders>
              <w:top w:val="single" w:sz="4" w:space="0" w:color="auto"/>
              <w:left w:val="nil"/>
              <w:bottom w:val="single" w:sz="4" w:space="0" w:color="auto"/>
              <w:right w:val="single" w:sz="4" w:space="0" w:color="000000"/>
            </w:tcBorders>
            <w:shd w:val="clear" w:color="auto" w:fill="auto"/>
            <w:noWrap/>
          </w:tcPr>
          <w:p w:rsidR="008A301D" w:rsidRPr="00202B31" w:rsidRDefault="008A301D" w:rsidP="007E5D70">
            <w:pPr>
              <w:contextualSpacing/>
              <w:jc w:val="center"/>
              <w:rPr>
                <w:lang w:val="uk-UA"/>
              </w:rPr>
            </w:pPr>
            <w:r w:rsidRPr="00202B31">
              <w:t>БДК2-1/16,2/16</w:t>
            </w:r>
          </w:p>
        </w:tc>
      </w:tr>
      <w:tr w:rsidR="00A94600" w:rsidRPr="00202B31" w:rsidTr="00A94600">
        <w:trPr>
          <w:trHeight w:val="255"/>
          <w:jc w:val="center"/>
        </w:trPr>
        <w:tc>
          <w:tcPr>
            <w:tcW w:w="1661" w:type="dxa"/>
            <w:gridSpan w:val="3"/>
            <w:vMerge/>
            <w:tcBorders>
              <w:top w:val="single" w:sz="4" w:space="0" w:color="auto"/>
              <w:left w:val="single" w:sz="4" w:space="0" w:color="auto"/>
              <w:bottom w:val="single" w:sz="4" w:space="0" w:color="000000"/>
              <w:right w:val="single" w:sz="4" w:space="0" w:color="000000"/>
            </w:tcBorders>
          </w:tcPr>
          <w:p w:rsidR="008A301D" w:rsidRPr="00202B31" w:rsidRDefault="008A301D" w:rsidP="007E5D70">
            <w:pPr>
              <w:contextualSpacing/>
              <w:jc w:val="center"/>
            </w:pPr>
          </w:p>
        </w:tc>
        <w:tc>
          <w:tcPr>
            <w:tcW w:w="984"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pPr>
            <w:r w:rsidRPr="00202B31">
              <w:t>ТП</w:t>
            </w:r>
            <w:proofErr w:type="gramStart"/>
            <w:r w:rsidRPr="00202B31">
              <w:t>9</w:t>
            </w:r>
            <w:proofErr w:type="gramEnd"/>
          </w:p>
        </w:tc>
        <w:tc>
          <w:tcPr>
            <w:tcW w:w="982"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ТП10</w:t>
            </w:r>
          </w:p>
        </w:tc>
        <w:tc>
          <w:tcPr>
            <w:tcW w:w="1155"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ТП11</w:t>
            </w:r>
          </w:p>
        </w:tc>
        <w:tc>
          <w:tcPr>
            <w:tcW w:w="1138"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ТП12</w:t>
            </w:r>
          </w:p>
        </w:tc>
        <w:tc>
          <w:tcPr>
            <w:tcW w:w="979"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ТП13</w:t>
            </w:r>
          </w:p>
        </w:tc>
        <w:tc>
          <w:tcPr>
            <w:tcW w:w="1034" w:type="dxa"/>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ТП14</w:t>
            </w:r>
          </w:p>
        </w:tc>
        <w:tc>
          <w:tcPr>
            <w:tcW w:w="1122" w:type="dxa"/>
            <w:gridSpan w:val="2"/>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ТП15</w:t>
            </w:r>
          </w:p>
        </w:tc>
        <w:tc>
          <w:tcPr>
            <w:tcW w:w="945" w:type="dxa"/>
            <w:gridSpan w:val="2"/>
            <w:tcBorders>
              <w:top w:val="nil"/>
              <w:left w:val="nil"/>
              <w:bottom w:val="single" w:sz="4" w:space="0" w:color="auto"/>
              <w:right w:val="single" w:sz="4" w:space="0" w:color="auto"/>
            </w:tcBorders>
            <w:shd w:val="clear" w:color="auto" w:fill="auto"/>
            <w:noWrap/>
          </w:tcPr>
          <w:p w:rsidR="008A301D" w:rsidRPr="00202B31" w:rsidRDefault="008A301D" w:rsidP="007E5D70">
            <w:pPr>
              <w:contextualSpacing/>
              <w:jc w:val="center"/>
            </w:pPr>
            <w:r w:rsidRPr="00202B31">
              <w:t>ТП16</w:t>
            </w:r>
          </w:p>
        </w:tc>
      </w:tr>
      <w:tr w:rsidR="00A94600" w:rsidRPr="00202B31" w:rsidTr="00A94600">
        <w:trPr>
          <w:trHeight w:val="255"/>
          <w:jc w:val="center"/>
        </w:trPr>
        <w:tc>
          <w:tcPr>
            <w:tcW w:w="654" w:type="dxa"/>
            <w:vMerge w:val="restart"/>
            <w:tcBorders>
              <w:top w:val="nil"/>
              <w:left w:val="single" w:sz="4" w:space="0" w:color="auto"/>
              <w:bottom w:val="single" w:sz="4" w:space="0" w:color="000000"/>
              <w:right w:val="single" w:sz="4" w:space="0" w:color="auto"/>
            </w:tcBorders>
          </w:tcPr>
          <w:p w:rsidR="001E5AD0" w:rsidRPr="00A94600" w:rsidRDefault="0088137C" w:rsidP="00A94600">
            <w:pPr>
              <w:contextualSpacing/>
              <w:jc w:val="center"/>
              <w:rPr>
                <w:lang w:val="uk-UA"/>
              </w:rPr>
            </w:pPr>
            <w:r w:rsidRPr="00202B31">
              <w:t>ХР</w:t>
            </w:r>
            <w:proofErr w:type="gramStart"/>
            <w:r w:rsidR="00A94600">
              <w:rPr>
                <w:lang w:val="uk-UA"/>
              </w:rPr>
              <w:t>1</w:t>
            </w:r>
            <w:proofErr w:type="gramEnd"/>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2</w:t>
            </w:r>
            <w:proofErr w:type="gramEnd"/>
            <w:r w:rsidRPr="00202B31">
              <w:t>/С2</w:t>
            </w:r>
          </w:p>
        </w:tc>
        <w:tc>
          <w:tcPr>
            <w:tcW w:w="98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М9С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Ч2ПС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Ч4ПС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Ч6ПС</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1НИП1</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1ЧИП1</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1МИ</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26"/>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202B31">
            <w:pPr>
              <w:contextualSpacing/>
              <w:jc w:val="center"/>
              <w:rPr>
                <w:lang w:val="uk-UA"/>
              </w:rPr>
            </w:pPr>
            <w:r w:rsidRPr="00202B31">
              <w:t>А3/С3</w:t>
            </w:r>
          </w:p>
        </w:tc>
        <w:tc>
          <w:tcPr>
            <w:tcW w:w="98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8137C">
            <w:pPr>
              <w:contextualSpacing/>
              <w:jc w:val="center"/>
              <w:rPr>
                <w:lang w:val="uk-UA"/>
              </w:rPr>
            </w:pPr>
            <w:r w:rsidRPr="00202B31">
              <w:rPr>
                <w:lang w:val="uk-UA"/>
              </w:rPr>
              <w:t>М9О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Ч2ПС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Ч4ПС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Ч6ПС</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1НИП2</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1ЧИП2</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1РВ</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202B31">
            <w:pPr>
              <w:contextualSpacing/>
              <w:rPr>
                <w:lang w:val="uk-UA"/>
              </w:rP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4</w:t>
            </w:r>
            <w:proofErr w:type="gramEnd"/>
            <w:r w:rsidRPr="00202B31">
              <w:t>/С4</w:t>
            </w:r>
          </w:p>
        </w:tc>
        <w:tc>
          <w:tcPr>
            <w:tcW w:w="984" w:type="dxa"/>
            <w:tcBorders>
              <w:top w:val="single" w:sz="4" w:space="0" w:color="auto"/>
              <w:left w:val="nil"/>
              <w:bottom w:val="single" w:sz="4" w:space="0" w:color="auto"/>
              <w:right w:val="single" w:sz="4" w:space="0" w:color="auto"/>
            </w:tcBorders>
            <w:shd w:val="clear" w:color="auto" w:fill="auto"/>
            <w:noWrap/>
          </w:tcPr>
          <w:p w:rsidR="001E5AD0" w:rsidRPr="00202B31" w:rsidRDefault="00A94600" w:rsidP="008A301D">
            <w:pPr>
              <w:contextualSpacing/>
              <w:jc w:val="center"/>
            </w:pPr>
            <w:r w:rsidRPr="00202B31">
              <w:t>ЧІС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НКЖ</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1НИП2</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1ЧИП2</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1РВ</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А5/С5</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НКЖ</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1НСН</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1ЧСН</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1Д</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6</w:t>
            </w:r>
            <w:proofErr w:type="gramEnd"/>
            <w:r w:rsidRPr="00202B31">
              <w:t>/С6</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ЧКЖ</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1НСН</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1ЧСН</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1Д</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7</w:t>
            </w:r>
            <w:proofErr w:type="gramEnd"/>
            <w:r w:rsidRPr="00202B31">
              <w:t>/С7</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ЧКЖ</w:t>
            </w: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1НКП</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1ЧКП</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1РОН</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А8/С8</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ЧІСО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Ч3СО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Ч5СО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1НКП</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1ЧКП</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1РОН</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val="restart"/>
            <w:tcBorders>
              <w:top w:val="nil"/>
              <w:left w:val="single" w:sz="4" w:space="0" w:color="auto"/>
              <w:right w:val="single" w:sz="4" w:space="0" w:color="auto"/>
            </w:tcBorders>
            <w:shd w:val="clear" w:color="auto" w:fill="auto"/>
            <w:noWrap/>
            <w:textDirection w:val="btLr"/>
          </w:tcPr>
          <w:p w:rsidR="001E5AD0" w:rsidRPr="00202B31" w:rsidRDefault="001E5AD0" w:rsidP="008A301D">
            <w:pPr>
              <w:contextualSpacing/>
              <w:jc w:val="center"/>
            </w:pPr>
            <w:r w:rsidRPr="00202B31">
              <w:t>ХР</w:t>
            </w:r>
            <w:proofErr w:type="gramStart"/>
            <w:r w:rsidRPr="00202B31">
              <w:t>2</w:t>
            </w:r>
            <w:proofErr w:type="gramEnd"/>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1</w:t>
            </w:r>
            <w:proofErr w:type="gramEnd"/>
            <w:r w:rsidRPr="00202B31">
              <w:t>/С1</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ЧІМС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Ч3МС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Ч5МС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2НИП1</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2ЧИП1</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2РОН</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2</w:t>
            </w:r>
            <w:proofErr w:type="gramEnd"/>
            <w:r w:rsidRPr="00202B31">
              <w:t>/С2</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ЧІПС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Ч3ПС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Ч5ПС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2НИП1</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2ЧИП1</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2РОН</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right w:val="single" w:sz="4" w:space="0" w:color="auto"/>
            </w:tcBorders>
          </w:tcPr>
          <w:p w:rsidR="001E5AD0" w:rsidRPr="00202B31" w:rsidRDefault="001E5AD0" w:rsidP="008A301D">
            <w:pPr>
              <w:contextualSpacing/>
              <w:jc w:val="center"/>
            </w:pPr>
          </w:p>
        </w:tc>
        <w:tc>
          <w:tcPr>
            <w:tcW w:w="1007" w:type="dxa"/>
            <w:gridSpan w:val="2"/>
            <w:tcBorders>
              <w:top w:val="nil"/>
              <w:left w:val="nil"/>
              <w:right w:val="single" w:sz="4" w:space="0" w:color="auto"/>
            </w:tcBorders>
            <w:shd w:val="clear" w:color="auto" w:fill="auto"/>
            <w:noWrap/>
          </w:tcPr>
          <w:p w:rsidR="001E5AD0" w:rsidRPr="00202B31" w:rsidRDefault="001E5AD0" w:rsidP="008A301D">
            <w:pPr>
              <w:contextualSpacing/>
              <w:jc w:val="center"/>
              <w:rPr>
                <w:lang w:val="uk-UA"/>
              </w:rPr>
            </w:pPr>
            <w:r w:rsidRPr="00202B31">
              <w:t>А3/С3</w:t>
            </w:r>
          </w:p>
        </w:tc>
        <w:tc>
          <w:tcPr>
            <w:tcW w:w="98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ЧІПС</w:t>
            </w:r>
          </w:p>
        </w:tc>
        <w:tc>
          <w:tcPr>
            <w:tcW w:w="982"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Ч3ПС</w:t>
            </w:r>
          </w:p>
        </w:tc>
        <w:tc>
          <w:tcPr>
            <w:tcW w:w="1155"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Ч5ПС</w:t>
            </w:r>
          </w:p>
        </w:tc>
        <w:tc>
          <w:tcPr>
            <w:tcW w:w="1138" w:type="dxa"/>
            <w:tcBorders>
              <w:top w:val="nil"/>
              <w:left w:val="nil"/>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2НИП2</w:t>
            </w:r>
          </w:p>
        </w:tc>
        <w:tc>
          <w:tcPr>
            <w:tcW w:w="1034" w:type="dxa"/>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2ЧИП2</w:t>
            </w:r>
          </w:p>
        </w:tc>
        <w:tc>
          <w:tcPr>
            <w:tcW w:w="1122" w:type="dxa"/>
            <w:gridSpan w:val="2"/>
            <w:tcBorders>
              <w:top w:val="nil"/>
              <w:left w:val="nil"/>
              <w:right w:val="single" w:sz="4" w:space="0" w:color="auto"/>
            </w:tcBorders>
            <w:shd w:val="clear" w:color="auto" w:fill="auto"/>
            <w:noWrap/>
          </w:tcPr>
          <w:p w:rsidR="001E5AD0" w:rsidRPr="00202B31" w:rsidRDefault="001E5AD0" w:rsidP="008A301D">
            <w:pPr>
              <w:contextualSpacing/>
              <w:jc w:val="center"/>
            </w:pPr>
            <w:r w:rsidRPr="00202B31">
              <w:t>1РОЧ</w:t>
            </w:r>
          </w:p>
        </w:tc>
        <w:tc>
          <w:tcPr>
            <w:tcW w:w="945" w:type="dxa"/>
            <w:gridSpan w:val="2"/>
            <w:tcBorders>
              <w:top w:val="nil"/>
              <w:left w:val="nil"/>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val="restart"/>
            <w:tcBorders>
              <w:top w:val="single" w:sz="4" w:space="0" w:color="auto"/>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4</w:t>
            </w:r>
            <w:proofErr w:type="gramEnd"/>
            <w:r w:rsidRPr="00202B31">
              <w:t>/С4</w:t>
            </w:r>
          </w:p>
        </w:tc>
        <w:tc>
          <w:tcPr>
            <w:tcW w:w="98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Ч2С</w:t>
            </w:r>
          </w:p>
        </w:tc>
        <w:tc>
          <w:tcPr>
            <w:tcW w:w="982"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Ч4С</w:t>
            </w:r>
          </w:p>
        </w:tc>
        <w:tc>
          <w:tcPr>
            <w:tcW w:w="1155"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Ч6С</w:t>
            </w:r>
          </w:p>
        </w:tc>
        <w:tc>
          <w:tcPr>
            <w:tcW w:w="1138"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2НИП2</w:t>
            </w:r>
          </w:p>
        </w:tc>
        <w:tc>
          <w:tcPr>
            <w:tcW w:w="1034" w:type="dxa"/>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2ЧИП2</w:t>
            </w:r>
          </w:p>
        </w:tc>
        <w:tc>
          <w:tcPr>
            <w:tcW w:w="1122" w:type="dxa"/>
            <w:gridSpan w:val="2"/>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1РОЧ</w:t>
            </w:r>
          </w:p>
        </w:tc>
        <w:tc>
          <w:tcPr>
            <w:tcW w:w="945" w:type="dxa"/>
            <w:gridSpan w:val="2"/>
            <w:tcBorders>
              <w:top w:val="single" w:sz="4" w:space="0" w:color="auto"/>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А5/С5</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Ч2С</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Ч4С</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Ч6С</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2НСН</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2ЧСН</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2РОЧ</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91"/>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6</w:t>
            </w:r>
            <w:proofErr w:type="gramEnd"/>
            <w:r w:rsidRPr="00202B31">
              <w:t>/С</w:t>
            </w:r>
            <w:r w:rsidRPr="00202B31">
              <w:rPr>
                <w:lang w:val="uk-UA"/>
              </w:rPr>
              <w:t>6</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2НСН</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2ЧСН</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2РОЧ</w:t>
            </w: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p>
        </w:tc>
      </w:tr>
      <w:tr w:rsidR="00A94600" w:rsidRPr="00202B31" w:rsidTr="00A94600">
        <w:trPr>
          <w:trHeight w:val="255"/>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w:t>
            </w:r>
            <w:proofErr w:type="gramStart"/>
            <w:r w:rsidRPr="00202B31">
              <w:t>7</w:t>
            </w:r>
            <w:proofErr w:type="gramEnd"/>
            <w:r w:rsidRPr="00202B31">
              <w:t>/С7</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2НКП</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2ЧКП</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r w:rsidR="00A94600" w:rsidRPr="00202B31" w:rsidTr="00A94600">
        <w:trPr>
          <w:trHeight w:val="236"/>
          <w:jc w:val="center"/>
        </w:trPr>
        <w:tc>
          <w:tcPr>
            <w:tcW w:w="654" w:type="dxa"/>
            <w:vMerge/>
            <w:tcBorders>
              <w:top w:val="nil"/>
              <w:left w:val="single" w:sz="4" w:space="0" w:color="auto"/>
              <w:bottom w:val="single" w:sz="4" w:space="0" w:color="000000"/>
              <w:right w:val="single" w:sz="4" w:space="0" w:color="auto"/>
            </w:tcBorders>
          </w:tcPr>
          <w:p w:rsidR="001E5AD0" w:rsidRPr="00202B31" w:rsidRDefault="001E5AD0" w:rsidP="008A301D">
            <w:pPr>
              <w:contextualSpacing/>
              <w:jc w:val="center"/>
            </w:pPr>
          </w:p>
        </w:tc>
        <w:tc>
          <w:tcPr>
            <w:tcW w:w="1007"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rPr>
                <w:lang w:val="uk-UA"/>
              </w:rPr>
            </w:pPr>
            <w:r w:rsidRPr="00202B31">
              <w:t>А8/С8</w:t>
            </w:r>
          </w:p>
        </w:tc>
        <w:tc>
          <w:tcPr>
            <w:tcW w:w="98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Ч2СО</w:t>
            </w:r>
          </w:p>
        </w:tc>
        <w:tc>
          <w:tcPr>
            <w:tcW w:w="982"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Ч4СО</w:t>
            </w:r>
          </w:p>
        </w:tc>
        <w:tc>
          <w:tcPr>
            <w:tcW w:w="1155"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Ч6СО</w:t>
            </w:r>
          </w:p>
        </w:tc>
        <w:tc>
          <w:tcPr>
            <w:tcW w:w="1138"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79"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2НКП</w:t>
            </w:r>
          </w:p>
        </w:tc>
        <w:tc>
          <w:tcPr>
            <w:tcW w:w="1034" w:type="dxa"/>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r w:rsidRPr="00202B31">
              <w:t>2ЧКП</w:t>
            </w:r>
          </w:p>
        </w:tc>
        <w:tc>
          <w:tcPr>
            <w:tcW w:w="1122"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c>
          <w:tcPr>
            <w:tcW w:w="945" w:type="dxa"/>
            <w:gridSpan w:val="2"/>
            <w:tcBorders>
              <w:top w:val="nil"/>
              <w:left w:val="nil"/>
              <w:bottom w:val="single" w:sz="4" w:space="0" w:color="auto"/>
              <w:right w:val="single" w:sz="4" w:space="0" w:color="auto"/>
            </w:tcBorders>
            <w:shd w:val="clear" w:color="auto" w:fill="auto"/>
            <w:noWrap/>
          </w:tcPr>
          <w:p w:rsidR="001E5AD0" w:rsidRPr="00202B31" w:rsidRDefault="001E5AD0" w:rsidP="008A301D">
            <w:pPr>
              <w:contextualSpacing/>
              <w:jc w:val="center"/>
            </w:pPr>
          </w:p>
        </w:tc>
      </w:tr>
    </w:tbl>
    <w:p w:rsidR="00546804" w:rsidRDefault="00546804" w:rsidP="008A301D">
      <w:pPr>
        <w:pStyle w:val="aa"/>
        <w:ind w:right="-28" w:firstLine="0"/>
        <w:contextualSpacing/>
        <w:rPr>
          <w:rFonts w:ascii="Times New Roman" w:hAnsi="Times New Roman"/>
          <w:szCs w:val="28"/>
        </w:rPr>
      </w:pPr>
    </w:p>
    <w:p w:rsidR="008A301D" w:rsidRDefault="008A301D" w:rsidP="008A301D">
      <w:pPr>
        <w:pStyle w:val="aa"/>
        <w:ind w:right="-28" w:firstLine="0"/>
        <w:contextualSpacing/>
        <w:rPr>
          <w:b/>
          <w:szCs w:val="28"/>
        </w:rPr>
      </w:pPr>
    </w:p>
    <w:p w:rsidR="00A94600" w:rsidRDefault="00A94600" w:rsidP="008A301D">
      <w:pPr>
        <w:pStyle w:val="aa"/>
        <w:ind w:right="-28" w:firstLine="0"/>
        <w:contextualSpacing/>
        <w:rPr>
          <w:b/>
          <w:szCs w:val="28"/>
        </w:rPr>
      </w:pPr>
    </w:p>
    <w:p w:rsidR="00A94600" w:rsidRDefault="00A94600" w:rsidP="008A301D">
      <w:pPr>
        <w:pStyle w:val="aa"/>
        <w:ind w:right="-28" w:firstLine="0"/>
        <w:contextualSpacing/>
        <w:rPr>
          <w:b/>
          <w:szCs w:val="28"/>
        </w:rPr>
      </w:pPr>
    </w:p>
    <w:p w:rsidR="00A94600" w:rsidRDefault="00A94600" w:rsidP="008A301D">
      <w:pPr>
        <w:pStyle w:val="aa"/>
        <w:ind w:right="-28" w:firstLine="0"/>
        <w:contextualSpacing/>
        <w:rPr>
          <w:b/>
          <w:szCs w:val="28"/>
        </w:rPr>
      </w:pPr>
    </w:p>
    <w:p w:rsidR="004D2F97" w:rsidRPr="007E5D70" w:rsidRDefault="00D305C3" w:rsidP="008A301D">
      <w:pPr>
        <w:pStyle w:val="aa"/>
        <w:ind w:right="-31" w:firstLine="708"/>
        <w:contextualSpacing/>
        <w:rPr>
          <w:rFonts w:ascii="Times New Roman" w:hAnsi="Times New Roman"/>
          <w:b/>
          <w:szCs w:val="28"/>
        </w:rPr>
      </w:pPr>
      <w:r w:rsidRPr="007E5D70">
        <w:rPr>
          <w:rFonts w:ascii="Times New Roman" w:hAnsi="Times New Roman"/>
          <w:b/>
          <w:szCs w:val="28"/>
        </w:rPr>
        <w:lastRenderedPageBreak/>
        <w:t>2.2 Розроблення функціональної схеми РПЦ</w:t>
      </w:r>
    </w:p>
    <w:p w:rsidR="00D305C3" w:rsidRDefault="00D305C3" w:rsidP="001C2985">
      <w:pPr>
        <w:tabs>
          <w:tab w:val="left" w:pos="709"/>
        </w:tabs>
        <w:spacing w:line="360" w:lineRule="auto"/>
        <w:ind w:right="-28" w:firstLine="709"/>
        <w:contextualSpacing/>
        <w:jc w:val="both"/>
        <w:rPr>
          <w:sz w:val="28"/>
          <w:szCs w:val="28"/>
          <w:lang w:val="uk-UA"/>
        </w:rPr>
      </w:pPr>
    </w:p>
    <w:p w:rsidR="00B14006" w:rsidRDefault="00B14006" w:rsidP="001C2985">
      <w:pPr>
        <w:tabs>
          <w:tab w:val="left" w:pos="709"/>
        </w:tabs>
        <w:spacing w:line="360" w:lineRule="auto"/>
        <w:ind w:right="-28" w:firstLine="709"/>
        <w:contextualSpacing/>
        <w:jc w:val="both"/>
        <w:rPr>
          <w:sz w:val="28"/>
          <w:szCs w:val="28"/>
          <w:lang w:val="uk-UA"/>
        </w:rPr>
      </w:pPr>
    </w:p>
    <w:p w:rsidR="00C71E44" w:rsidRPr="00C71E44" w:rsidRDefault="00C71E44" w:rsidP="00C71E44">
      <w:pPr>
        <w:pStyle w:val="af"/>
        <w:spacing w:line="360" w:lineRule="auto"/>
        <w:rPr>
          <w:lang w:val="uk-UA"/>
        </w:rPr>
      </w:pPr>
      <w:r w:rsidRPr="00C71E44">
        <w:rPr>
          <w:lang w:val="uk-UA"/>
        </w:rPr>
        <w:t>Релейно-процесорна централизація «</w:t>
      </w:r>
      <w:r w:rsidR="008B4D2D" w:rsidRPr="008B4D2D">
        <w:rPr>
          <w:szCs w:val="28"/>
          <w:lang w:val="uk-UA"/>
        </w:rPr>
        <w:t>Діалог-Ц</w:t>
      </w:r>
      <w:r w:rsidRPr="00C71E44">
        <w:rPr>
          <w:lang w:val="uk-UA"/>
        </w:rPr>
        <w:t xml:space="preserve">» призначена для управління поїздной і маневровой роботой на станції та прилягаючому до неї перегону, а також для управління іншими об’єктами СЦБ, зв’язку і енергопостачання спільно з виконавчими пристроями ЕЦ з дотриманням вимог по безпечності руху поїздів. </w:t>
      </w:r>
    </w:p>
    <w:p w:rsidR="00C71E44" w:rsidRPr="008A301D" w:rsidRDefault="00C71E44" w:rsidP="008B4D2D">
      <w:pPr>
        <w:pStyle w:val="af"/>
        <w:spacing w:line="360" w:lineRule="auto"/>
        <w:ind w:firstLine="708"/>
        <w:rPr>
          <w:spacing w:val="-4"/>
          <w:szCs w:val="28"/>
        </w:rPr>
      </w:pPr>
      <w:r w:rsidRPr="008A301D">
        <w:rPr>
          <w:rFonts w:cs="Arial"/>
          <w:spacing w:val="-4"/>
        </w:rPr>
        <w:t>РПЦ «Діалог</w:t>
      </w:r>
      <w:r w:rsidR="008B4D2D" w:rsidRPr="008A301D">
        <w:rPr>
          <w:rFonts w:cs="Arial"/>
          <w:spacing w:val="-4"/>
          <w:lang w:val="uk-UA"/>
        </w:rPr>
        <w:t>-</w:t>
      </w:r>
      <w:r w:rsidRPr="008A301D">
        <w:rPr>
          <w:rFonts w:cs="Arial"/>
          <w:spacing w:val="-4"/>
          <w:lang w:val="uk-UA"/>
        </w:rPr>
        <w:t>Ц</w:t>
      </w:r>
      <w:r w:rsidRPr="008A301D">
        <w:rPr>
          <w:rFonts w:cs="Arial"/>
          <w:spacing w:val="-4"/>
        </w:rPr>
        <w:t>» представляє собою комплекс мікропроцесорних та релейних пристроїв, забезпечуючи установку, замикання і розмикання маршрутів на станції при дотриманні вимог по безпечності руху шляхом перевірки виконання потрібних взаємозалежностей мікропроцесорним</w:t>
      </w:r>
      <w:proofErr w:type="gramStart"/>
      <w:r w:rsidRPr="008A301D">
        <w:rPr>
          <w:rFonts w:cs="Arial"/>
          <w:spacing w:val="-4"/>
        </w:rPr>
        <w:t>и(</w:t>
      </w:r>
      <w:proofErr w:type="gramEnd"/>
      <w:r w:rsidRPr="008A301D">
        <w:rPr>
          <w:rFonts w:cs="Arial"/>
          <w:spacing w:val="-4"/>
        </w:rPr>
        <w:t>програмно), і релейними схемами (апаратно), виконаними в соответствии з принципами, принятими в існуючих пристроях ЕЦ.</w:t>
      </w:r>
      <w:r w:rsidRPr="008A301D">
        <w:rPr>
          <w:spacing w:val="-4"/>
          <w:szCs w:val="28"/>
        </w:rPr>
        <w:t xml:space="preserve"> </w:t>
      </w:r>
    </w:p>
    <w:p w:rsidR="00C71E44" w:rsidRPr="008A301D" w:rsidRDefault="00C71E44" w:rsidP="00C71E44">
      <w:pPr>
        <w:pStyle w:val="af"/>
        <w:spacing w:line="360" w:lineRule="auto"/>
        <w:ind w:firstLine="708"/>
        <w:rPr>
          <w:rFonts w:cs="Arial"/>
          <w:lang w:val="uk-UA"/>
        </w:rPr>
      </w:pPr>
      <w:r w:rsidRPr="008A301D">
        <w:rPr>
          <w:szCs w:val="28"/>
          <w:lang w:val="uk-UA"/>
        </w:rPr>
        <w:t xml:space="preserve">В система РПЦ </w:t>
      </w:r>
      <w:r w:rsidRPr="008A301D">
        <w:rPr>
          <w:rFonts w:cs="Arial"/>
          <w:lang w:val="uk-UA"/>
        </w:rPr>
        <w:t>«Діалог</w:t>
      </w:r>
      <w:r w:rsidR="008B4D2D" w:rsidRPr="008A301D">
        <w:rPr>
          <w:rFonts w:cs="Arial"/>
          <w:lang w:val="uk-UA"/>
        </w:rPr>
        <w:t>-</w:t>
      </w:r>
      <w:r w:rsidRPr="008A301D">
        <w:rPr>
          <w:rFonts w:cs="Arial"/>
          <w:lang w:val="uk-UA"/>
        </w:rPr>
        <w:t>Ц» відбувається логічний контроль дій ДСП та робота пристроїв СЦБ на основі інформації яка вводиться і інформації яка автоматично знімається з пристроїв СЦБ: положення стрілок та стан рейкових кіл при маршрутизованих діях; правильність установки і реалізація маршруту, перекриття світлофора при проїзді забороненого вогню;правильність сигналізації світлофора; відкриття запрошувального сигналу тільки на одному світлофорі;послідовність заняття й звільнення колійних ділянок з оцінкою ймовірності їх помилкової зайнятості чи вільності; та інші.</w:t>
      </w:r>
    </w:p>
    <w:p w:rsidR="00890975" w:rsidRPr="00890975" w:rsidRDefault="00890975" w:rsidP="00890975">
      <w:pPr>
        <w:tabs>
          <w:tab w:val="num" w:pos="720"/>
        </w:tabs>
        <w:spacing w:line="360" w:lineRule="auto"/>
        <w:contextualSpacing/>
        <w:jc w:val="both"/>
        <w:rPr>
          <w:color w:val="333333"/>
          <w:sz w:val="28"/>
          <w:szCs w:val="28"/>
        </w:rPr>
      </w:pPr>
      <w:r>
        <w:rPr>
          <w:color w:val="333333"/>
          <w:sz w:val="28"/>
          <w:szCs w:val="28"/>
        </w:rPr>
        <w:tab/>
      </w:r>
      <w:r w:rsidRPr="00890975">
        <w:rPr>
          <w:color w:val="333333"/>
          <w:sz w:val="28"/>
          <w:szCs w:val="28"/>
        </w:rPr>
        <w:t xml:space="preserve">Дерево функцій системи </w:t>
      </w:r>
      <w:r w:rsidRPr="00890975">
        <w:rPr>
          <w:rFonts w:cs="Arial"/>
          <w:sz w:val="28"/>
          <w:szCs w:val="28"/>
          <w:lang w:val="uk-UA"/>
        </w:rPr>
        <w:t>«</w:t>
      </w:r>
      <w:r w:rsidR="008B4D2D" w:rsidRPr="000065DD">
        <w:rPr>
          <w:sz w:val="28"/>
          <w:szCs w:val="28"/>
        </w:rPr>
        <w:t>Діалог-Ц</w:t>
      </w:r>
      <w:r w:rsidRPr="00890975">
        <w:rPr>
          <w:rFonts w:cs="Arial"/>
          <w:sz w:val="28"/>
          <w:szCs w:val="28"/>
          <w:lang w:val="uk-UA"/>
        </w:rPr>
        <w:t>»</w:t>
      </w:r>
      <w:r w:rsidRPr="00890975">
        <w:rPr>
          <w:color w:val="333333"/>
          <w:sz w:val="28"/>
          <w:szCs w:val="28"/>
        </w:rPr>
        <w:t xml:space="preserve"> зображено </w:t>
      </w:r>
      <w:proofErr w:type="gramStart"/>
      <w:r w:rsidRPr="00890975">
        <w:rPr>
          <w:color w:val="333333"/>
          <w:sz w:val="28"/>
          <w:szCs w:val="28"/>
        </w:rPr>
        <w:t>на</w:t>
      </w:r>
      <w:proofErr w:type="gramEnd"/>
      <w:r w:rsidRPr="00890975">
        <w:rPr>
          <w:color w:val="333333"/>
          <w:sz w:val="28"/>
          <w:szCs w:val="28"/>
        </w:rPr>
        <w:t xml:space="preserve"> рисунку 2.</w:t>
      </w:r>
      <w:r w:rsidR="005C3DAC">
        <w:rPr>
          <w:color w:val="333333"/>
          <w:sz w:val="28"/>
          <w:szCs w:val="28"/>
          <w:lang w:val="uk-UA"/>
        </w:rPr>
        <w:t>4</w:t>
      </w:r>
      <w:r w:rsidRPr="00890975">
        <w:rPr>
          <w:color w:val="333333"/>
          <w:sz w:val="28"/>
          <w:szCs w:val="28"/>
        </w:rPr>
        <w:t xml:space="preserve">. Воно </w:t>
      </w:r>
      <w:proofErr w:type="gramStart"/>
      <w:r w:rsidRPr="00890975">
        <w:rPr>
          <w:color w:val="333333"/>
          <w:sz w:val="28"/>
          <w:szCs w:val="28"/>
        </w:rPr>
        <w:t>містить</w:t>
      </w:r>
      <w:proofErr w:type="gramEnd"/>
      <w:r w:rsidRPr="00890975">
        <w:rPr>
          <w:color w:val="333333"/>
          <w:sz w:val="28"/>
          <w:szCs w:val="28"/>
        </w:rPr>
        <w:t xml:space="preserve"> наступні функції:</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191" type="#_x0000_t75" style="width:14.25pt;height:18pt" o:ole="">
            <v:imagedata r:id="rId20" o:title=""/>
          </v:shape>
          <o:OLEObject Type="Embed" ProgID="Equation.3" ShapeID="_x0000_i1191" DrawAspect="Content" ObjectID="_1433187132" r:id="rId21"/>
        </w:object>
      </w:r>
      <w:r w:rsidRPr="006F42FE">
        <w:rPr>
          <w:sz w:val="28"/>
          <w:szCs w:val="28"/>
        </w:rPr>
        <w:t xml:space="preserve">– </w:t>
      </w:r>
      <w:r w:rsidR="008A301D">
        <w:rPr>
          <w:sz w:val="28"/>
          <w:szCs w:val="28"/>
          <w:lang w:val="uk-UA"/>
        </w:rPr>
        <w:t>ц</w:t>
      </w:r>
      <w:r w:rsidRPr="006F42FE">
        <w:rPr>
          <w:sz w:val="28"/>
          <w:szCs w:val="28"/>
        </w:rPr>
        <w:t>ільова функція – здійснення поїзної та маневрової роботи;</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60" w:dyaOrig="360">
          <v:shape id="_x0000_i1192" type="#_x0000_t75" style="width:12pt;height:18pt" o:ole="">
            <v:imagedata r:id="rId22" o:title=""/>
          </v:shape>
          <o:OLEObject Type="Embed" ProgID="Equation.3" ShapeID="_x0000_i1192" DrawAspect="Content" ObjectID="_1433187133" r:id="rId23"/>
        </w:object>
      </w:r>
      <w:r w:rsidRPr="006F42FE">
        <w:rPr>
          <w:sz w:val="28"/>
          <w:szCs w:val="28"/>
        </w:rPr>
        <w:t xml:space="preserve"> – </w:t>
      </w:r>
      <w:r w:rsidR="008A301D">
        <w:rPr>
          <w:sz w:val="28"/>
          <w:szCs w:val="28"/>
          <w:lang w:val="uk-UA"/>
        </w:rPr>
        <w:t>с</w:t>
      </w:r>
      <w:r w:rsidRPr="006F42FE">
        <w:rPr>
          <w:sz w:val="28"/>
          <w:szCs w:val="28"/>
        </w:rPr>
        <w:t>прийняття керуючого впливу від ДСП;</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79" w:dyaOrig="360">
          <v:shape id="_x0000_i1193" type="#_x0000_t75" style="width:14.25pt;height:18pt" o:ole="">
            <v:imagedata r:id="rId24" o:title=""/>
          </v:shape>
          <o:OLEObject Type="Embed" ProgID="Equation.3" ShapeID="_x0000_i1193" DrawAspect="Content" ObjectID="_1433187134" r:id="rId25"/>
        </w:object>
      </w:r>
      <w:r w:rsidRPr="006F42FE">
        <w:rPr>
          <w:sz w:val="28"/>
          <w:szCs w:val="28"/>
        </w:rPr>
        <w:t xml:space="preserve"> – </w:t>
      </w:r>
      <w:r w:rsidR="008A301D">
        <w:rPr>
          <w:sz w:val="28"/>
          <w:szCs w:val="28"/>
          <w:lang w:val="uk-UA"/>
        </w:rPr>
        <w:t>в</w:t>
      </w:r>
      <w:r w:rsidRPr="006F42FE">
        <w:rPr>
          <w:sz w:val="28"/>
          <w:szCs w:val="28"/>
        </w:rPr>
        <w:t>ідображення контрольної інформації оператору;</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79" w:dyaOrig="360">
          <v:shape id="_x0000_i1194" type="#_x0000_t75" style="width:14.25pt;height:18pt" o:ole="">
            <v:imagedata r:id="rId26" o:title=""/>
          </v:shape>
          <o:OLEObject Type="Embed" ProgID="Equation.3" ShapeID="_x0000_i1194" DrawAspect="Content" ObjectID="_1433187135" r:id="rId27"/>
        </w:object>
      </w:r>
      <w:r w:rsidRPr="006F42FE">
        <w:rPr>
          <w:sz w:val="28"/>
          <w:szCs w:val="28"/>
        </w:rPr>
        <w:t xml:space="preserve"> – </w:t>
      </w:r>
      <w:r w:rsidR="008A301D">
        <w:rPr>
          <w:sz w:val="28"/>
          <w:szCs w:val="28"/>
          <w:lang w:val="uk-UA"/>
        </w:rPr>
        <w:t>с</w:t>
      </w:r>
      <w:r w:rsidRPr="006F42FE">
        <w:rPr>
          <w:sz w:val="28"/>
          <w:szCs w:val="28"/>
        </w:rPr>
        <w:t>ервісні функції</w:t>
      </w:r>
    </w:p>
    <w:p w:rsidR="006F42FE" w:rsidRPr="006F42FE" w:rsidRDefault="006F42FE" w:rsidP="008A301D">
      <w:pPr>
        <w:spacing w:line="360" w:lineRule="auto"/>
        <w:ind w:firstLine="709"/>
        <w:contextualSpacing/>
        <w:rPr>
          <w:sz w:val="28"/>
          <w:szCs w:val="28"/>
        </w:rPr>
      </w:pPr>
      <w:r w:rsidRPr="006F42FE">
        <w:rPr>
          <w:sz w:val="28"/>
          <w:szCs w:val="28"/>
        </w:rPr>
        <w:t xml:space="preserve">– </w:t>
      </w:r>
      <w:r w:rsidRPr="006F42FE">
        <w:rPr>
          <w:position w:val="-10"/>
          <w:sz w:val="28"/>
          <w:szCs w:val="28"/>
        </w:rPr>
        <w:object w:dxaOrig="260" w:dyaOrig="360">
          <v:shape id="_x0000_i1195" type="#_x0000_t75" style="width:12pt;height:18pt" o:ole="">
            <v:imagedata r:id="rId28" o:title=""/>
          </v:shape>
          <o:OLEObject Type="Embed" ProgID="Equation.3" ShapeID="_x0000_i1195" DrawAspect="Content" ObjectID="_1433187136" r:id="rId29"/>
        </w:object>
      </w:r>
      <w:r w:rsidRPr="006F42FE">
        <w:rPr>
          <w:sz w:val="28"/>
          <w:szCs w:val="28"/>
        </w:rPr>
        <w:t xml:space="preserve"> –</w:t>
      </w:r>
      <w:r w:rsidR="008A301D">
        <w:rPr>
          <w:sz w:val="28"/>
          <w:szCs w:val="28"/>
          <w:lang w:val="uk-UA"/>
        </w:rPr>
        <w:t xml:space="preserve"> м</w:t>
      </w:r>
      <w:r w:rsidRPr="006F42FE">
        <w:rPr>
          <w:sz w:val="28"/>
          <w:szCs w:val="28"/>
        </w:rPr>
        <w:t>ікропроцесор</w:t>
      </w:r>
      <w:r w:rsidR="008655EB">
        <w:rPr>
          <w:sz w:val="28"/>
          <w:szCs w:val="28"/>
        </w:rPr>
        <w:t>н</w:t>
      </w:r>
      <w:r w:rsidR="008A301D">
        <w:rPr>
          <w:sz w:val="28"/>
          <w:szCs w:val="28"/>
          <w:lang w:val="uk-UA"/>
        </w:rPr>
        <w:t>ий</w:t>
      </w:r>
      <w:r w:rsidR="008655EB">
        <w:rPr>
          <w:sz w:val="28"/>
          <w:szCs w:val="28"/>
        </w:rPr>
        <w:t xml:space="preserve"> маршрутн</w:t>
      </w:r>
      <w:r w:rsidR="008A301D">
        <w:rPr>
          <w:sz w:val="28"/>
          <w:szCs w:val="28"/>
          <w:lang w:val="uk-UA"/>
        </w:rPr>
        <w:t>ий</w:t>
      </w:r>
      <w:r w:rsidR="008655EB">
        <w:rPr>
          <w:sz w:val="28"/>
          <w:szCs w:val="28"/>
        </w:rPr>
        <w:t xml:space="preserve"> наб</w:t>
      </w:r>
      <w:r w:rsidR="008A301D">
        <w:rPr>
          <w:sz w:val="28"/>
          <w:szCs w:val="28"/>
          <w:lang w:val="uk-UA"/>
        </w:rPr>
        <w:t>і</w:t>
      </w:r>
      <w:proofErr w:type="gramStart"/>
      <w:r w:rsidR="008A301D">
        <w:rPr>
          <w:sz w:val="28"/>
          <w:szCs w:val="28"/>
          <w:lang w:val="uk-UA"/>
        </w:rPr>
        <w:t>р</w:t>
      </w:r>
      <w:proofErr w:type="gramEnd"/>
      <w:r w:rsidR="008655EB">
        <w:rPr>
          <w:sz w:val="28"/>
          <w:szCs w:val="28"/>
        </w:rPr>
        <w:t xml:space="preserve"> поїзних</w:t>
      </w:r>
      <w:r w:rsidR="008655EB">
        <w:rPr>
          <w:sz w:val="28"/>
          <w:szCs w:val="28"/>
          <w:lang w:val="uk-UA"/>
        </w:rPr>
        <w:t xml:space="preserve"> </w:t>
      </w:r>
      <w:r w:rsidRPr="006F42FE">
        <w:rPr>
          <w:sz w:val="28"/>
          <w:szCs w:val="28"/>
        </w:rPr>
        <w:t>маршрутів;</w:t>
      </w:r>
    </w:p>
    <w:p w:rsidR="006F42FE" w:rsidRPr="006F42FE" w:rsidRDefault="006F42FE" w:rsidP="008A301D">
      <w:pPr>
        <w:spacing w:line="360" w:lineRule="auto"/>
        <w:ind w:firstLine="709"/>
        <w:contextualSpacing/>
        <w:rPr>
          <w:sz w:val="28"/>
          <w:szCs w:val="28"/>
        </w:rPr>
      </w:pPr>
      <w:r w:rsidRPr="006F42FE">
        <w:rPr>
          <w:sz w:val="28"/>
          <w:szCs w:val="28"/>
        </w:rPr>
        <w:t xml:space="preserve">– </w:t>
      </w:r>
      <w:r w:rsidRPr="006F42FE">
        <w:rPr>
          <w:position w:val="-10"/>
          <w:sz w:val="28"/>
          <w:szCs w:val="28"/>
        </w:rPr>
        <w:object w:dxaOrig="279" w:dyaOrig="360">
          <v:shape id="_x0000_i1196" type="#_x0000_t75" style="width:14.25pt;height:18pt" o:ole="">
            <v:imagedata r:id="rId30" o:title=""/>
          </v:shape>
          <o:OLEObject Type="Embed" ProgID="Equation.3" ShapeID="_x0000_i1196" DrawAspect="Content" ObjectID="_1433187137" r:id="rId31"/>
        </w:object>
      </w:r>
      <w:r w:rsidR="008A301D">
        <w:rPr>
          <w:sz w:val="28"/>
          <w:szCs w:val="28"/>
        </w:rPr>
        <w:t xml:space="preserve"> –</w:t>
      </w:r>
      <w:r w:rsidR="008A301D">
        <w:rPr>
          <w:sz w:val="28"/>
          <w:szCs w:val="28"/>
          <w:lang w:val="uk-UA"/>
        </w:rPr>
        <w:t xml:space="preserve"> м</w:t>
      </w:r>
      <w:r w:rsidRPr="006F42FE">
        <w:rPr>
          <w:sz w:val="28"/>
          <w:szCs w:val="28"/>
        </w:rPr>
        <w:t>ікропроцесорн</w:t>
      </w:r>
      <w:r w:rsidR="008A301D">
        <w:rPr>
          <w:sz w:val="28"/>
          <w:szCs w:val="28"/>
          <w:lang w:val="uk-UA"/>
        </w:rPr>
        <w:t>ий</w:t>
      </w:r>
      <w:r w:rsidRPr="006F42FE">
        <w:rPr>
          <w:sz w:val="28"/>
          <w:szCs w:val="28"/>
        </w:rPr>
        <w:t xml:space="preserve"> маршрутн</w:t>
      </w:r>
      <w:r w:rsidR="008A301D">
        <w:rPr>
          <w:sz w:val="28"/>
          <w:szCs w:val="28"/>
          <w:lang w:val="uk-UA"/>
        </w:rPr>
        <w:t>ий</w:t>
      </w:r>
      <w:r w:rsidRPr="006F42FE">
        <w:rPr>
          <w:sz w:val="28"/>
          <w:szCs w:val="28"/>
        </w:rPr>
        <w:t xml:space="preserve"> наб</w:t>
      </w:r>
      <w:r w:rsidR="008A301D">
        <w:rPr>
          <w:sz w:val="28"/>
          <w:szCs w:val="28"/>
          <w:lang w:val="uk-UA"/>
        </w:rPr>
        <w:t>і</w:t>
      </w:r>
      <w:proofErr w:type="gramStart"/>
      <w:r w:rsidR="008A301D">
        <w:rPr>
          <w:sz w:val="28"/>
          <w:szCs w:val="28"/>
          <w:lang w:val="uk-UA"/>
        </w:rPr>
        <w:t>р</w:t>
      </w:r>
      <w:proofErr w:type="gramEnd"/>
      <w:r w:rsidRPr="006F42FE">
        <w:rPr>
          <w:sz w:val="28"/>
          <w:szCs w:val="28"/>
        </w:rPr>
        <w:t xml:space="preserve"> маневрових маршрутів;</w:t>
      </w:r>
    </w:p>
    <w:p w:rsidR="006F42FE" w:rsidRPr="006F42FE" w:rsidRDefault="006F42FE" w:rsidP="008A301D">
      <w:pPr>
        <w:spacing w:line="360" w:lineRule="auto"/>
        <w:ind w:left="720"/>
        <w:contextualSpacing/>
        <w:rPr>
          <w:sz w:val="28"/>
          <w:szCs w:val="28"/>
        </w:rPr>
      </w:pPr>
      <w:r w:rsidRPr="006F42FE">
        <w:rPr>
          <w:sz w:val="28"/>
          <w:szCs w:val="28"/>
        </w:rPr>
        <w:t xml:space="preserve">– </w:t>
      </w:r>
      <w:r w:rsidRPr="006F42FE">
        <w:rPr>
          <w:position w:val="-10"/>
          <w:sz w:val="28"/>
          <w:szCs w:val="28"/>
        </w:rPr>
        <w:object w:dxaOrig="279" w:dyaOrig="360">
          <v:shape id="_x0000_i1197" type="#_x0000_t75" style="width:14.25pt;height:18pt" o:ole="">
            <v:imagedata r:id="rId32" o:title=""/>
          </v:shape>
          <o:OLEObject Type="Embed" ProgID="Equation.3" ShapeID="_x0000_i1197" DrawAspect="Content" ObjectID="_1433187138" r:id="rId33"/>
        </w:object>
      </w:r>
      <w:r w:rsidRPr="006F42FE">
        <w:rPr>
          <w:sz w:val="28"/>
          <w:szCs w:val="28"/>
        </w:rPr>
        <w:t xml:space="preserve"> – </w:t>
      </w:r>
      <w:r w:rsidR="008A301D">
        <w:rPr>
          <w:sz w:val="28"/>
          <w:szCs w:val="28"/>
          <w:lang w:val="uk-UA"/>
        </w:rPr>
        <w:t>з</w:t>
      </w:r>
      <w:r w:rsidRPr="006F42FE">
        <w:rPr>
          <w:sz w:val="28"/>
          <w:szCs w:val="28"/>
        </w:rPr>
        <w:t xml:space="preserve">абезпечення роздільного керування </w:t>
      </w:r>
      <w:proofErr w:type="gramStart"/>
      <w:r w:rsidRPr="006F42FE">
        <w:rPr>
          <w:sz w:val="28"/>
          <w:szCs w:val="28"/>
        </w:rPr>
        <w:t>стр</w:t>
      </w:r>
      <w:proofErr w:type="gramEnd"/>
      <w:r w:rsidRPr="006F42FE">
        <w:rPr>
          <w:sz w:val="28"/>
          <w:szCs w:val="28"/>
        </w:rPr>
        <w:t>ілками й сигналами;</w:t>
      </w:r>
    </w:p>
    <w:p w:rsidR="006F42FE" w:rsidRPr="006F42FE" w:rsidRDefault="006F42FE" w:rsidP="00F74814">
      <w:pPr>
        <w:spacing w:line="360" w:lineRule="auto"/>
        <w:ind w:left="720"/>
        <w:contextualSpacing/>
        <w:jc w:val="both"/>
        <w:rPr>
          <w:sz w:val="28"/>
          <w:szCs w:val="28"/>
        </w:rPr>
      </w:pPr>
      <w:r w:rsidRPr="006F42FE">
        <w:rPr>
          <w:sz w:val="28"/>
          <w:szCs w:val="28"/>
        </w:rPr>
        <w:lastRenderedPageBreak/>
        <w:t xml:space="preserve">– </w:t>
      </w:r>
      <w:r w:rsidRPr="006F42FE">
        <w:rPr>
          <w:position w:val="-10"/>
          <w:sz w:val="28"/>
          <w:szCs w:val="28"/>
        </w:rPr>
        <w:object w:dxaOrig="279" w:dyaOrig="360">
          <v:shape id="_x0000_i1198" type="#_x0000_t75" style="width:14.25pt;height:18pt" o:ole="">
            <v:imagedata r:id="rId34" o:title=""/>
          </v:shape>
          <o:OLEObject Type="Embed" ProgID="Equation.3" ShapeID="_x0000_i1198" DrawAspect="Content" ObjectID="_1433187139" r:id="rId35"/>
        </w:object>
      </w:r>
      <w:r w:rsidRPr="006F42FE">
        <w:rPr>
          <w:sz w:val="28"/>
          <w:szCs w:val="28"/>
        </w:rPr>
        <w:t xml:space="preserve"> – </w:t>
      </w:r>
      <w:r w:rsidR="008A301D">
        <w:rPr>
          <w:sz w:val="28"/>
          <w:szCs w:val="28"/>
          <w:lang w:val="uk-UA"/>
        </w:rPr>
        <w:t>п</w:t>
      </w:r>
      <w:r w:rsidRPr="006F42FE">
        <w:rPr>
          <w:sz w:val="28"/>
          <w:szCs w:val="28"/>
        </w:rPr>
        <w:t xml:space="preserve">еревірка умов безпеки на програмному </w:t>
      </w:r>
      <w:proofErr w:type="gramStart"/>
      <w:r w:rsidRPr="006F42FE">
        <w:rPr>
          <w:sz w:val="28"/>
          <w:szCs w:val="28"/>
        </w:rPr>
        <w:t>р</w:t>
      </w:r>
      <w:proofErr w:type="gramEnd"/>
      <w:r w:rsidRPr="006F42FE">
        <w:rPr>
          <w:sz w:val="28"/>
          <w:szCs w:val="28"/>
        </w:rPr>
        <w:t>івні;</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79" w:dyaOrig="360">
          <v:shape id="_x0000_i1199" type="#_x0000_t75" style="width:14.25pt;height:18pt" o:ole="">
            <v:imagedata r:id="rId36" o:title=""/>
          </v:shape>
          <o:OLEObject Type="Embed" ProgID="Equation.3" ShapeID="_x0000_i1199" DrawAspect="Content" ObjectID="_1433187140" r:id="rId37"/>
        </w:object>
      </w:r>
      <w:r w:rsidRPr="006F42FE">
        <w:rPr>
          <w:sz w:val="28"/>
          <w:szCs w:val="28"/>
        </w:rPr>
        <w:t xml:space="preserve"> – </w:t>
      </w:r>
      <w:r w:rsidR="00121558">
        <w:rPr>
          <w:sz w:val="28"/>
          <w:szCs w:val="28"/>
          <w:lang w:val="uk-UA"/>
        </w:rPr>
        <w:t>з</w:t>
      </w:r>
      <w:r w:rsidRPr="006F42FE">
        <w:rPr>
          <w:sz w:val="28"/>
          <w:szCs w:val="28"/>
        </w:rPr>
        <w:t>бі</w:t>
      </w:r>
      <w:proofErr w:type="gramStart"/>
      <w:r w:rsidRPr="006F42FE">
        <w:rPr>
          <w:sz w:val="28"/>
          <w:szCs w:val="28"/>
        </w:rPr>
        <w:t>р</w:t>
      </w:r>
      <w:proofErr w:type="gramEnd"/>
      <w:r w:rsidRPr="006F42FE">
        <w:rPr>
          <w:sz w:val="28"/>
          <w:szCs w:val="28"/>
        </w:rPr>
        <w:t>, обробка та передача  інформації про стан стрілок;</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79" w:dyaOrig="360">
          <v:shape id="_x0000_i1200" type="#_x0000_t75" style="width:14.25pt;height:18pt" o:ole="">
            <v:imagedata r:id="rId38" o:title=""/>
          </v:shape>
          <o:OLEObject Type="Embed" ProgID="Equation.3" ShapeID="_x0000_i1200" DrawAspect="Content" ObjectID="_1433187141" r:id="rId39"/>
        </w:object>
      </w:r>
      <w:r w:rsidRPr="006F42FE">
        <w:rPr>
          <w:sz w:val="28"/>
          <w:szCs w:val="28"/>
        </w:rPr>
        <w:t xml:space="preserve"> – </w:t>
      </w:r>
      <w:r w:rsidR="00121558">
        <w:rPr>
          <w:sz w:val="28"/>
          <w:szCs w:val="28"/>
          <w:lang w:val="uk-UA"/>
        </w:rPr>
        <w:t>з</w:t>
      </w:r>
      <w:r w:rsidRPr="006F42FE">
        <w:rPr>
          <w:sz w:val="28"/>
          <w:szCs w:val="28"/>
        </w:rPr>
        <w:t>бі</w:t>
      </w:r>
      <w:proofErr w:type="gramStart"/>
      <w:r w:rsidRPr="006F42FE">
        <w:rPr>
          <w:sz w:val="28"/>
          <w:szCs w:val="28"/>
        </w:rPr>
        <w:t>р</w:t>
      </w:r>
      <w:proofErr w:type="gramEnd"/>
      <w:r w:rsidRPr="006F42FE">
        <w:rPr>
          <w:sz w:val="28"/>
          <w:szCs w:val="28"/>
        </w:rPr>
        <w:t>, обробка та передача  інформації про стан світлофорів;</w:t>
      </w:r>
    </w:p>
    <w:p w:rsidR="008A301D" w:rsidRDefault="006F42FE" w:rsidP="008A301D">
      <w:pPr>
        <w:spacing w:line="360" w:lineRule="auto"/>
        <w:ind w:left="720"/>
        <w:contextualSpacing/>
        <w:jc w:val="both"/>
        <w:rPr>
          <w:sz w:val="28"/>
          <w:szCs w:val="28"/>
          <w:lang w:val="uk-UA"/>
        </w:rPr>
      </w:pPr>
      <w:r w:rsidRPr="006F42FE">
        <w:rPr>
          <w:sz w:val="28"/>
          <w:szCs w:val="28"/>
        </w:rPr>
        <w:t xml:space="preserve">– </w:t>
      </w:r>
      <w:r w:rsidRPr="006F42FE">
        <w:rPr>
          <w:position w:val="-10"/>
          <w:sz w:val="28"/>
          <w:szCs w:val="28"/>
        </w:rPr>
        <w:object w:dxaOrig="279" w:dyaOrig="360">
          <v:shape id="_x0000_i1201" type="#_x0000_t75" style="width:14.25pt;height:18pt" o:ole="">
            <v:imagedata r:id="rId40" o:title=""/>
          </v:shape>
          <o:OLEObject Type="Embed" ProgID="Equation.3" ShapeID="_x0000_i1201" DrawAspect="Content" ObjectID="_1433187142" r:id="rId41"/>
        </w:object>
      </w:r>
      <w:r w:rsidRPr="006F42FE">
        <w:rPr>
          <w:sz w:val="28"/>
          <w:szCs w:val="28"/>
        </w:rPr>
        <w:t xml:space="preserve"> – </w:t>
      </w:r>
      <w:r w:rsidR="00121558">
        <w:rPr>
          <w:sz w:val="28"/>
          <w:szCs w:val="28"/>
          <w:lang w:val="uk-UA"/>
        </w:rPr>
        <w:t>з</w:t>
      </w:r>
      <w:r w:rsidRPr="006F42FE">
        <w:rPr>
          <w:sz w:val="28"/>
          <w:szCs w:val="28"/>
        </w:rPr>
        <w:t>бі</w:t>
      </w:r>
      <w:proofErr w:type="gramStart"/>
      <w:r w:rsidRPr="006F42FE">
        <w:rPr>
          <w:sz w:val="28"/>
          <w:szCs w:val="28"/>
        </w:rPr>
        <w:t>р</w:t>
      </w:r>
      <w:proofErr w:type="gramEnd"/>
      <w:r w:rsidRPr="006F42FE">
        <w:rPr>
          <w:sz w:val="28"/>
          <w:szCs w:val="28"/>
        </w:rPr>
        <w:t>, обробка та передача  інформації про стан рейкових кіл;</w:t>
      </w:r>
    </w:p>
    <w:p w:rsidR="006F42FE" w:rsidRPr="008A301D" w:rsidRDefault="006F42FE" w:rsidP="008A301D">
      <w:pPr>
        <w:spacing w:line="360" w:lineRule="auto"/>
        <w:ind w:left="720"/>
        <w:contextualSpacing/>
        <w:jc w:val="both"/>
        <w:rPr>
          <w:sz w:val="28"/>
          <w:szCs w:val="28"/>
          <w:lang w:val="uk-UA"/>
        </w:rPr>
      </w:pPr>
      <w:r w:rsidRPr="006F42FE">
        <w:rPr>
          <w:sz w:val="28"/>
          <w:szCs w:val="28"/>
        </w:rPr>
        <w:t xml:space="preserve">– </w:t>
      </w:r>
      <w:r w:rsidRPr="006F42FE">
        <w:rPr>
          <w:position w:val="-10"/>
          <w:sz w:val="28"/>
          <w:szCs w:val="28"/>
        </w:rPr>
        <w:object w:dxaOrig="279" w:dyaOrig="360">
          <v:shape id="_x0000_i1202" type="#_x0000_t75" style="width:14.25pt;height:18pt" o:ole="">
            <v:imagedata r:id="rId42" o:title=""/>
          </v:shape>
          <o:OLEObject Type="Embed" ProgID="Equation.3" ShapeID="_x0000_i1202" DrawAspect="Content" ObjectID="_1433187143" r:id="rId43"/>
        </w:object>
      </w:r>
      <w:r w:rsidRPr="006F42FE">
        <w:rPr>
          <w:sz w:val="28"/>
          <w:szCs w:val="28"/>
        </w:rPr>
        <w:t xml:space="preserve"> – </w:t>
      </w:r>
      <w:r w:rsidR="008A301D">
        <w:rPr>
          <w:sz w:val="28"/>
          <w:szCs w:val="28"/>
          <w:lang w:val="uk-UA"/>
        </w:rPr>
        <w:t>з</w:t>
      </w:r>
      <w:r w:rsidRPr="006F42FE">
        <w:rPr>
          <w:sz w:val="28"/>
          <w:szCs w:val="28"/>
        </w:rPr>
        <w:t>берігання інформації про поведінку системи;</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279" w:dyaOrig="360">
          <v:shape id="_x0000_i1203" type="#_x0000_t75" style="width:14.25pt;height:18pt" o:ole="">
            <v:imagedata r:id="rId44" o:title=""/>
          </v:shape>
          <o:OLEObject Type="Embed" ProgID="Equation.3" ShapeID="_x0000_i1203" DrawAspect="Content" ObjectID="_1433187144" r:id="rId45"/>
        </w:object>
      </w:r>
      <w:r w:rsidRPr="006F42FE">
        <w:rPr>
          <w:sz w:val="28"/>
          <w:szCs w:val="28"/>
        </w:rPr>
        <w:t xml:space="preserve"> – </w:t>
      </w:r>
      <w:r w:rsidR="008A301D">
        <w:rPr>
          <w:sz w:val="28"/>
          <w:szCs w:val="28"/>
          <w:lang w:val="uk-UA"/>
        </w:rPr>
        <w:t>с</w:t>
      </w:r>
      <w:r w:rsidRPr="006F42FE">
        <w:rPr>
          <w:sz w:val="28"/>
          <w:szCs w:val="28"/>
        </w:rPr>
        <w:t>амодіагностика УВК;</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340" w:dyaOrig="360">
          <v:shape id="_x0000_i1204" type="#_x0000_t75" style="width:17.25pt;height:18pt" o:ole="">
            <v:imagedata r:id="rId46" o:title=""/>
          </v:shape>
          <o:OLEObject Type="Embed" ProgID="Equation.3" ShapeID="_x0000_i1204" DrawAspect="Content" ObjectID="_1433187145" r:id="rId47"/>
        </w:object>
      </w:r>
      <w:r w:rsidRPr="006F42FE">
        <w:rPr>
          <w:sz w:val="28"/>
          <w:szCs w:val="28"/>
        </w:rPr>
        <w:t xml:space="preserve"> – </w:t>
      </w:r>
      <w:r w:rsidR="008A301D">
        <w:rPr>
          <w:sz w:val="28"/>
          <w:szCs w:val="28"/>
          <w:lang w:val="uk-UA"/>
        </w:rPr>
        <w:t>б</w:t>
      </w:r>
      <w:r w:rsidRPr="006F42FE">
        <w:rPr>
          <w:sz w:val="28"/>
          <w:szCs w:val="28"/>
        </w:rPr>
        <w:t>локування напільних об’єкті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0"/>
          <w:sz w:val="28"/>
          <w:szCs w:val="28"/>
        </w:rPr>
        <w:object w:dxaOrig="340" w:dyaOrig="360">
          <v:shape id="_x0000_i1205" type="#_x0000_t75" style="width:17.25pt;height:18pt" o:ole="">
            <v:imagedata r:id="rId48" o:title=""/>
          </v:shape>
          <o:OLEObject Type="Embed" ProgID="Equation.3" ShapeID="_x0000_i1205" DrawAspect="Content" ObjectID="_1433187146" r:id="rId49"/>
        </w:object>
      </w:r>
      <w:r w:rsidRPr="006F42FE">
        <w:rPr>
          <w:sz w:val="28"/>
          <w:szCs w:val="28"/>
        </w:rPr>
        <w:t xml:space="preserve"> – </w:t>
      </w:r>
      <w:r w:rsidR="008A301D">
        <w:rPr>
          <w:sz w:val="28"/>
          <w:szCs w:val="28"/>
          <w:lang w:val="uk-UA"/>
        </w:rPr>
        <w:t>в</w:t>
      </w:r>
      <w:r w:rsidRPr="006F42FE">
        <w:rPr>
          <w:sz w:val="28"/>
          <w:szCs w:val="28"/>
        </w:rPr>
        <w:t>ідміна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60" w:dyaOrig="380">
          <v:shape id="_x0000_i1206" type="#_x0000_t75" style="width:12pt;height:18pt" o:ole="">
            <v:imagedata r:id="rId50" o:title=""/>
          </v:shape>
          <o:OLEObject Type="Embed" ProgID="Equation.3" ShapeID="_x0000_i1206" DrawAspect="Content" ObjectID="_1433187147" r:id="rId51"/>
        </w:object>
      </w:r>
      <w:r w:rsidRPr="006F42FE">
        <w:rPr>
          <w:sz w:val="28"/>
          <w:szCs w:val="28"/>
        </w:rPr>
        <w:t xml:space="preserve"> – </w:t>
      </w:r>
      <w:r w:rsidR="008A301D">
        <w:rPr>
          <w:sz w:val="28"/>
          <w:szCs w:val="28"/>
          <w:lang w:val="uk-UA"/>
        </w:rPr>
        <w:t>з</w:t>
      </w:r>
      <w:r w:rsidRPr="006F42FE">
        <w:rPr>
          <w:sz w:val="28"/>
          <w:szCs w:val="28"/>
        </w:rPr>
        <w:t>амикання поїзних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07" type="#_x0000_t75" style="width:14.25pt;height:18pt" o:ole="">
            <v:imagedata r:id="rId52" o:title=""/>
          </v:shape>
          <o:OLEObject Type="Embed" ProgID="Equation.3" ShapeID="_x0000_i1207" DrawAspect="Content" ObjectID="_1433187148" r:id="rId53"/>
        </w:object>
      </w:r>
      <w:r w:rsidRPr="006F42FE">
        <w:rPr>
          <w:sz w:val="28"/>
          <w:szCs w:val="28"/>
        </w:rPr>
        <w:t xml:space="preserve"> – </w:t>
      </w:r>
      <w:r w:rsidR="008A301D">
        <w:rPr>
          <w:sz w:val="28"/>
          <w:szCs w:val="28"/>
          <w:lang w:val="uk-UA"/>
        </w:rPr>
        <w:t>р</w:t>
      </w:r>
      <w:r w:rsidRPr="006F42FE">
        <w:rPr>
          <w:sz w:val="28"/>
          <w:szCs w:val="28"/>
        </w:rPr>
        <w:t>озмикання поїзних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08" type="#_x0000_t75" style="width:14.25pt;height:18pt" o:ole="">
            <v:imagedata r:id="rId54" o:title=""/>
          </v:shape>
          <o:OLEObject Type="Embed" ProgID="Equation.3" ShapeID="_x0000_i1208" DrawAspect="Content" ObjectID="_1433187149" r:id="rId55"/>
        </w:object>
      </w:r>
      <w:r w:rsidRPr="006F42FE">
        <w:rPr>
          <w:sz w:val="28"/>
          <w:szCs w:val="28"/>
        </w:rPr>
        <w:t xml:space="preserve"> – </w:t>
      </w:r>
      <w:r w:rsidR="008A301D">
        <w:rPr>
          <w:sz w:val="28"/>
          <w:szCs w:val="28"/>
          <w:lang w:val="uk-UA"/>
        </w:rPr>
        <w:t>з</w:t>
      </w:r>
      <w:r w:rsidRPr="006F42FE">
        <w:rPr>
          <w:sz w:val="28"/>
          <w:szCs w:val="28"/>
        </w:rPr>
        <w:t>амикання маневрових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09" type="#_x0000_t75" style="width:14.25pt;height:18pt" o:ole="">
            <v:imagedata r:id="rId56" o:title=""/>
          </v:shape>
          <o:OLEObject Type="Embed" ProgID="Equation.3" ShapeID="_x0000_i1209" DrawAspect="Content" ObjectID="_1433187150" r:id="rId57"/>
        </w:object>
      </w:r>
      <w:r w:rsidRPr="006F42FE">
        <w:rPr>
          <w:sz w:val="28"/>
          <w:szCs w:val="28"/>
        </w:rPr>
        <w:t xml:space="preserve"> – </w:t>
      </w:r>
      <w:r w:rsidR="008A301D">
        <w:rPr>
          <w:sz w:val="28"/>
          <w:szCs w:val="28"/>
          <w:lang w:val="uk-UA"/>
        </w:rPr>
        <w:t>р</w:t>
      </w:r>
      <w:r w:rsidRPr="006F42FE">
        <w:rPr>
          <w:sz w:val="28"/>
          <w:szCs w:val="28"/>
        </w:rPr>
        <w:t>озмикання маневрових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10" type="#_x0000_t75" style="width:14.25pt;height:18pt" o:ole="">
            <v:imagedata r:id="rId58" o:title=""/>
          </v:shape>
          <o:OLEObject Type="Embed" ProgID="Equation.3" ShapeID="_x0000_i1210" DrawAspect="Content" ObjectID="_1433187151" r:id="rId59"/>
        </w:object>
      </w:r>
      <w:r w:rsidRPr="006F42FE">
        <w:rPr>
          <w:sz w:val="28"/>
          <w:szCs w:val="28"/>
        </w:rPr>
        <w:t xml:space="preserve"> – </w:t>
      </w:r>
      <w:r w:rsidR="008A301D">
        <w:rPr>
          <w:sz w:val="28"/>
          <w:szCs w:val="28"/>
          <w:lang w:val="uk-UA"/>
        </w:rPr>
        <w:t>р</w:t>
      </w:r>
      <w:r w:rsidRPr="006F42FE">
        <w:rPr>
          <w:sz w:val="28"/>
          <w:szCs w:val="28"/>
        </w:rPr>
        <w:t xml:space="preserve">оздільне керування </w:t>
      </w:r>
      <w:proofErr w:type="gramStart"/>
      <w:r w:rsidRPr="006F42FE">
        <w:rPr>
          <w:sz w:val="28"/>
          <w:szCs w:val="28"/>
        </w:rPr>
        <w:t>стр</w:t>
      </w:r>
      <w:proofErr w:type="gramEnd"/>
      <w:r w:rsidRPr="006F42FE">
        <w:rPr>
          <w:sz w:val="28"/>
          <w:szCs w:val="28"/>
        </w:rPr>
        <w:t>ілками;</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11" type="#_x0000_t75" style="width:14.25pt;height:18pt" o:ole="">
            <v:imagedata r:id="rId60" o:title=""/>
          </v:shape>
          <o:OLEObject Type="Embed" ProgID="Equation.3" ShapeID="_x0000_i1211" DrawAspect="Content" ObjectID="_1433187152" r:id="rId61"/>
        </w:object>
      </w:r>
      <w:r w:rsidRPr="006F42FE">
        <w:rPr>
          <w:sz w:val="28"/>
          <w:szCs w:val="28"/>
        </w:rPr>
        <w:t xml:space="preserve"> – </w:t>
      </w:r>
      <w:r w:rsidR="008A301D">
        <w:rPr>
          <w:sz w:val="28"/>
          <w:szCs w:val="28"/>
          <w:lang w:val="uk-UA"/>
        </w:rPr>
        <w:t>р</w:t>
      </w:r>
      <w:r w:rsidRPr="006F42FE">
        <w:rPr>
          <w:sz w:val="28"/>
          <w:szCs w:val="28"/>
        </w:rPr>
        <w:t xml:space="preserve">оздільне керування </w:t>
      </w:r>
      <w:proofErr w:type="gramStart"/>
      <w:r w:rsidRPr="006F42FE">
        <w:rPr>
          <w:sz w:val="28"/>
          <w:szCs w:val="28"/>
        </w:rPr>
        <w:t>св</w:t>
      </w:r>
      <w:proofErr w:type="gramEnd"/>
      <w:r w:rsidRPr="006F42FE">
        <w:rPr>
          <w:sz w:val="28"/>
          <w:szCs w:val="28"/>
        </w:rPr>
        <w:t>ітлофорами;</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12" type="#_x0000_t75" style="width:14.25pt;height:18pt" o:ole="">
            <v:imagedata r:id="rId62" o:title=""/>
          </v:shape>
          <o:OLEObject Type="Embed" ProgID="Equation.3" ShapeID="_x0000_i1212" DrawAspect="Content" ObjectID="_1433187153" r:id="rId63"/>
        </w:object>
      </w:r>
      <w:r w:rsidRPr="006F42FE">
        <w:rPr>
          <w:sz w:val="28"/>
          <w:szCs w:val="28"/>
        </w:rPr>
        <w:t xml:space="preserve"> – </w:t>
      </w:r>
      <w:r w:rsidR="008A301D">
        <w:rPr>
          <w:sz w:val="28"/>
          <w:szCs w:val="28"/>
          <w:lang w:val="uk-UA"/>
        </w:rPr>
        <w:t>п</w:t>
      </w:r>
      <w:r w:rsidRPr="006F42FE">
        <w:rPr>
          <w:sz w:val="28"/>
          <w:szCs w:val="28"/>
        </w:rPr>
        <w:t xml:space="preserve">еревірка умов безпеки на апаратному </w:t>
      </w:r>
      <w:proofErr w:type="gramStart"/>
      <w:r w:rsidRPr="006F42FE">
        <w:rPr>
          <w:sz w:val="28"/>
          <w:szCs w:val="28"/>
        </w:rPr>
        <w:t>р</w:t>
      </w:r>
      <w:proofErr w:type="gramEnd"/>
      <w:r w:rsidRPr="006F42FE">
        <w:rPr>
          <w:sz w:val="28"/>
          <w:szCs w:val="28"/>
        </w:rPr>
        <w:t>івні;</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13" type="#_x0000_t75" style="width:14.25pt;height:18pt" o:ole="">
            <v:imagedata r:id="rId64" o:title=""/>
          </v:shape>
          <o:OLEObject Type="Embed" ProgID="Equation.3" ShapeID="_x0000_i1213" DrawAspect="Content" ObjectID="_1433187154" r:id="rId65"/>
        </w:object>
      </w:r>
      <w:r w:rsidRPr="006F42FE">
        <w:rPr>
          <w:sz w:val="28"/>
          <w:szCs w:val="28"/>
        </w:rPr>
        <w:t xml:space="preserve"> – </w:t>
      </w:r>
      <w:r w:rsidR="008A301D">
        <w:rPr>
          <w:sz w:val="28"/>
          <w:szCs w:val="28"/>
          <w:lang w:val="uk-UA"/>
        </w:rPr>
        <w:t>п</w:t>
      </w:r>
      <w:r w:rsidRPr="006F42FE">
        <w:rPr>
          <w:sz w:val="28"/>
          <w:szCs w:val="28"/>
        </w:rPr>
        <w:t xml:space="preserve">еретворення і передача інформації про стан </w:t>
      </w:r>
      <w:proofErr w:type="gramStart"/>
      <w:r w:rsidRPr="006F42FE">
        <w:rPr>
          <w:sz w:val="28"/>
          <w:szCs w:val="28"/>
        </w:rPr>
        <w:t>стр</w:t>
      </w:r>
      <w:proofErr w:type="gramEnd"/>
      <w:r w:rsidRPr="006F42FE">
        <w:rPr>
          <w:sz w:val="28"/>
          <w:szCs w:val="28"/>
        </w:rPr>
        <w:t>ілок;</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279" w:dyaOrig="380">
          <v:shape id="_x0000_i1214" type="#_x0000_t75" style="width:14.25pt;height:18pt" o:ole="">
            <v:imagedata r:id="rId66" o:title=""/>
          </v:shape>
          <o:OLEObject Type="Embed" ProgID="Equation.3" ShapeID="_x0000_i1214" DrawAspect="Content" ObjectID="_1433187155" r:id="rId67"/>
        </w:object>
      </w:r>
      <w:r w:rsidRPr="006F42FE">
        <w:rPr>
          <w:sz w:val="28"/>
          <w:szCs w:val="28"/>
        </w:rPr>
        <w:t xml:space="preserve"> – </w:t>
      </w:r>
      <w:r w:rsidR="008A301D">
        <w:rPr>
          <w:sz w:val="28"/>
          <w:szCs w:val="28"/>
          <w:lang w:val="uk-UA"/>
        </w:rPr>
        <w:t>п</w:t>
      </w:r>
      <w:r w:rsidRPr="006F42FE">
        <w:rPr>
          <w:sz w:val="28"/>
          <w:szCs w:val="28"/>
        </w:rPr>
        <w:t xml:space="preserve">еретворення і передача інформації про стан </w:t>
      </w:r>
      <w:proofErr w:type="gramStart"/>
      <w:r w:rsidRPr="006F42FE">
        <w:rPr>
          <w:sz w:val="28"/>
          <w:szCs w:val="28"/>
        </w:rPr>
        <w:t>св</w:t>
      </w:r>
      <w:proofErr w:type="gramEnd"/>
      <w:r w:rsidRPr="006F42FE">
        <w:rPr>
          <w:sz w:val="28"/>
          <w:szCs w:val="28"/>
        </w:rPr>
        <w:t>ітлофорів;</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15" type="#_x0000_t75" style="width:17.25pt;height:18pt" o:ole="">
            <v:imagedata r:id="rId68" o:title=""/>
          </v:shape>
          <o:OLEObject Type="Embed" ProgID="Equation.3" ShapeID="_x0000_i1215" DrawAspect="Content" ObjectID="_1433187156" r:id="rId69"/>
        </w:object>
      </w:r>
      <w:r w:rsidRPr="006F42FE">
        <w:rPr>
          <w:sz w:val="28"/>
          <w:szCs w:val="28"/>
        </w:rPr>
        <w:t xml:space="preserve"> – </w:t>
      </w:r>
      <w:r w:rsidR="008A301D">
        <w:rPr>
          <w:sz w:val="28"/>
          <w:szCs w:val="28"/>
          <w:lang w:val="uk-UA"/>
        </w:rPr>
        <w:t>п</w:t>
      </w:r>
      <w:r w:rsidRPr="006F42FE">
        <w:rPr>
          <w:sz w:val="28"/>
          <w:szCs w:val="28"/>
        </w:rPr>
        <w:t>еретворення і передача інформації про стан рейкових кі</w:t>
      </w:r>
      <w:proofErr w:type="gramStart"/>
      <w:r w:rsidRPr="006F42FE">
        <w:rPr>
          <w:sz w:val="28"/>
          <w:szCs w:val="28"/>
        </w:rPr>
        <w:t>л</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16" type="#_x0000_t75" style="width:17.25pt;height:18pt" o:ole="">
            <v:imagedata r:id="rId70" o:title=""/>
          </v:shape>
          <o:OLEObject Type="Embed" ProgID="Equation.3" ShapeID="_x0000_i1216" DrawAspect="Content" ObjectID="_1433187157" r:id="rId71"/>
        </w:object>
      </w:r>
      <w:r w:rsidRPr="006F42FE">
        <w:rPr>
          <w:sz w:val="28"/>
          <w:szCs w:val="28"/>
        </w:rPr>
        <w:t xml:space="preserve"> – </w:t>
      </w:r>
      <w:r w:rsidR="008A301D">
        <w:rPr>
          <w:sz w:val="28"/>
          <w:szCs w:val="28"/>
          <w:lang w:val="uk-UA"/>
        </w:rPr>
        <w:t>б</w:t>
      </w:r>
      <w:r w:rsidRPr="006F42FE">
        <w:rPr>
          <w:sz w:val="28"/>
          <w:szCs w:val="28"/>
        </w:rPr>
        <w:t xml:space="preserve">локування </w:t>
      </w:r>
      <w:proofErr w:type="gramStart"/>
      <w:r w:rsidRPr="006F42FE">
        <w:rPr>
          <w:sz w:val="28"/>
          <w:szCs w:val="28"/>
        </w:rPr>
        <w:t>стр</w:t>
      </w:r>
      <w:proofErr w:type="gramEnd"/>
      <w:r w:rsidRPr="006F42FE">
        <w:rPr>
          <w:sz w:val="28"/>
          <w:szCs w:val="28"/>
        </w:rPr>
        <w:t>ілок;</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17" type="#_x0000_t75" style="width:17.25pt;height:18pt" o:ole="">
            <v:imagedata r:id="rId72" o:title=""/>
          </v:shape>
          <o:OLEObject Type="Embed" ProgID="Equation.3" ShapeID="_x0000_i1217" DrawAspect="Content" ObjectID="_1433187158" r:id="rId73"/>
        </w:object>
      </w:r>
      <w:r w:rsidRPr="006F42FE">
        <w:rPr>
          <w:sz w:val="28"/>
          <w:szCs w:val="28"/>
        </w:rPr>
        <w:t xml:space="preserve"> – </w:t>
      </w:r>
      <w:r w:rsidR="008A301D">
        <w:rPr>
          <w:sz w:val="28"/>
          <w:szCs w:val="28"/>
          <w:lang w:val="uk-UA"/>
        </w:rPr>
        <w:t>б</w:t>
      </w:r>
      <w:r w:rsidRPr="006F42FE">
        <w:rPr>
          <w:sz w:val="28"/>
          <w:szCs w:val="28"/>
        </w:rPr>
        <w:t xml:space="preserve">локування </w:t>
      </w:r>
      <w:proofErr w:type="gramStart"/>
      <w:r w:rsidRPr="006F42FE">
        <w:rPr>
          <w:sz w:val="28"/>
          <w:szCs w:val="28"/>
        </w:rPr>
        <w:t>св</w:t>
      </w:r>
      <w:proofErr w:type="gramEnd"/>
      <w:r w:rsidRPr="006F42FE">
        <w:rPr>
          <w:sz w:val="28"/>
          <w:szCs w:val="28"/>
        </w:rPr>
        <w:t>ітлофорів;</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18" type="#_x0000_t75" style="width:17.25pt;height:18pt" o:ole="">
            <v:imagedata r:id="rId74" o:title=""/>
          </v:shape>
          <o:OLEObject Type="Embed" ProgID="Equation.3" ShapeID="_x0000_i1218" DrawAspect="Content" ObjectID="_1433187159" r:id="rId75"/>
        </w:object>
      </w:r>
      <w:r w:rsidRPr="006F42FE">
        <w:rPr>
          <w:sz w:val="28"/>
          <w:szCs w:val="28"/>
        </w:rPr>
        <w:t xml:space="preserve"> – </w:t>
      </w:r>
      <w:r w:rsidR="008A301D">
        <w:rPr>
          <w:sz w:val="28"/>
          <w:szCs w:val="28"/>
          <w:lang w:val="uk-UA"/>
        </w:rPr>
        <w:t>б</w:t>
      </w:r>
      <w:r w:rsidRPr="006F42FE">
        <w:rPr>
          <w:sz w:val="28"/>
          <w:szCs w:val="28"/>
        </w:rPr>
        <w:t>локування рейкових кі</w:t>
      </w:r>
      <w:proofErr w:type="gramStart"/>
      <w:r w:rsidRPr="006F42FE">
        <w:rPr>
          <w:sz w:val="28"/>
          <w:szCs w:val="28"/>
        </w:rPr>
        <w:t>л</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19" type="#_x0000_t75" style="width:17.25pt;height:18pt" o:ole="">
            <v:imagedata r:id="rId76" o:title=""/>
          </v:shape>
          <o:OLEObject Type="Embed" ProgID="Equation.3" ShapeID="_x0000_i1219" DrawAspect="Content" ObjectID="_1433187160" r:id="rId77"/>
        </w:object>
      </w:r>
      <w:r w:rsidRPr="006F42FE">
        <w:rPr>
          <w:sz w:val="28"/>
          <w:szCs w:val="28"/>
        </w:rPr>
        <w:t>– відміна поїзних маршруті</w:t>
      </w:r>
      <w:proofErr w:type="gramStart"/>
      <w:r w:rsidRPr="006F42FE">
        <w:rPr>
          <w:sz w:val="28"/>
          <w:szCs w:val="28"/>
        </w:rPr>
        <w:t>в</w:t>
      </w:r>
      <w:proofErr w:type="gramEnd"/>
      <w:r w:rsidRPr="006F42FE">
        <w:rPr>
          <w:sz w:val="28"/>
          <w:szCs w:val="28"/>
        </w:rPr>
        <w:t>;</w:t>
      </w:r>
    </w:p>
    <w:p w:rsidR="006F42FE" w:rsidRPr="006F42FE" w:rsidRDefault="006F42FE" w:rsidP="00F74814">
      <w:pPr>
        <w:spacing w:line="360" w:lineRule="auto"/>
        <w:ind w:left="720"/>
        <w:contextualSpacing/>
        <w:jc w:val="both"/>
        <w:rPr>
          <w:sz w:val="28"/>
          <w:szCs w:val="28"/>
        </w:rPr>
      </w:pPr>
      <w:r w:rsidRPr="006F42FE">
        <w:rPr>
          <w:sz w:val="28"/>
          <w:szCs w:val="28"/>
        </w:rPr>
        <w:t xml:space="preserve">– </w:t>
      </w:r>
      <w:r w:rsidRPr="006F42FE">
        <w:rPr>
          <w:position w:val="-12"/>
          <w:sz w:val="28"/>
          <w:szCs w:val="28"/>
        </w:rPr>
        <w:object w:dxaOrig="340" w:dyaOrig="380">
          <v:shape id="_x0000_i1220" type="#_x0000_t75" style="width:17.25pt;height:18pt" o:ole="">
            <v:imagedata r:id="rId78" o:title=""/>
          </v:shape>
          <o:OLEObject Type="Embed" ProgID="Equation.3" ShapeID="_x0000_i1220" DrawAspect="Content" ObjectID="_1433187161" r:id="rId79"/>
        </w:object>
      </w:r>
      <w:r w:rsidRPr="006F42FE">
        <w:rPr>
          <w:sz w:val="28"/>
          <w:szCs w:val="28"/>
        </w:rPr>
        <w:t xml:space="preserve"> – відміна маневрових маршруті</w:t>
      </w:r>
      <w:proofErr w:type="gramStart"/>
      <w:r w:rsidRPr="006F42FE">
        <w:rPr>
          <w:sz w:val="28"/>
          <w:szCs w:val="28"/>
        </w:rPr>
        <w:t>в</w:t>
      </w:r>
      <w:proofErr w:type="gramEnd"/>
      <w:r w:rsidRPr="006F42FE">
        <w:rPr>
          <w:sz w:val="28"/>
          <w:szCs w:val="28"/>
        </w:rPr>
        <w:t>.</w:t>
      </w:r>
    </w:p>
    <w:p w:rsidR="00890975" w:rsidRDefault="00890975" w:rsidP="00890975">
      <w:pPr>
        <w:tabs>
          <w:tab w:val="left" w:pos="709"/>
        </w:tabs>
        <w:spacing w:line="360" w:lineRule="auto"/>
        <w:ind w:right="-28" w:firstLine="709"/>
        <w:contextualSpacing/>
        <w:jc w:val="both"/>
        <w:rPr>
          <w:sz w:val="28"/>
          <w:szCs w:val="28"/>
          <w:lang w:val="uk-UA"/>
        </w:rPr>
      </w:pPr>
      <w:r w:rsidRPr="005B164C">
        <w:rPr>
          <w:sz w:val="28"/>
          <w:szCs w:val="28"/>
        </w:rPr>
        <w:t>У відповідності з деревом функцій розроблено функціональн</w:t>
      </w:r>
      <w:proofErr w:type="gramStart"/>
      <w:r w:rsidRPr="005B164C">
        <w:rPr>
          <w:sz w:val="28"/>
          <w:szCs w:val="28"/>
        </w:rPr>
        <w:t>о-</w:t>
      </w:r>
      <w:proofErr w:type="gramEnd"/>
      <w:r w:rsidRPr="005B164C">
        <w:rPr>
          <w:sz w:val="28"/>
          <w:szCs w:val="28"/>
        </w:rPr>
        <w:t xml:space="preserve">ієрархічну структуру системи </w:t>
      </w:r>
      <w:r>
        <w:rPr>
          <w:sz w:val="28"/>
          <w:szCs w:val="28"/>
          <w:lang w:val="uk-UA"/>
        </w:rPr>
        <w:t>Р</w:t>
      </w:r>
      <w:r w:rsidRPr="005B164C">
        <w:rPr>
          <w:sz w:val="28"/>
          <w:szCs w:val="28"/>
        </w:rPr>
        <w:t>ПЦ «</w:t>
      </w:r>
      <w:r w:rsidR="008B4D2D" w:rsidRPr="000065DD">
        <w:rPr>
          <w:sz w:val="28"/>
          <w:szCs w:val="28"/>
        </w:rPr>
        <w:t>Діалог-Ц</w:t>
      </w:r>
      <w:r w:rsidRPr="005B164C">
        <w:rPr>
          <w:sz w:val="28"/>
          <w:szCs w:val="28"/>
        </w:rPr>
        <w:t xml:space="preserve">», що представлена </w:t>
      </w:r>
      <w:r>
        <w:rPr>
          <w:sz w:val="28"/>
          <w:szCs w:val="28"/>
          <w:lang w:val="uk-UA"/>
        </w:rPr>
        <w:t>на Рисунку 2</w:t>
      </w:r>
      <w:r w:rsidRPr="005B164C">
        <w:rPr>
          <w:sz w:val="28"/>
          <w:szCs w:val="28"/>
        </w:rPr>
        <w:t>.</w:t>
      </w:r>
      <w:r w:rsidR="008A301D">
        <w:rPr>
          <w:sz w:val="28"/>
          <w:szCs w:val="28"/>
          <w:lang w:val="uk-UA"/>
        </w:rPr>
        <w:t>4</w:t>
      </w:r>
    </w:p>
    <w:p w:rsidR="00C45D5B" w:rsidRPr="008A301D" w:rsidRDefault="00C45D5B" w:rsidP="00890975">
      <w:pPr>
        <w:tabs>
          <w:tab w:val="left" w:pos="709"/>
        </w:tabs>
        <w:spacing w:line="360" w:lineRule="auto"/>
        <w:ind w:right="-28" w:firstLine="709"/>
        <w:contextualSpacing/>
        <w:jc w:val="both"/>
        <w:rPr>
          <w:sz w:val="28"/>
          <w:szCs w:val="28"/>
        </w:rPr>
      </w:pPr>
    </w:p>
    <w:p w:rsidR="00890975" w:rsidRDefault="008A301D" w:rsidP="00F74814">
      <w:pPr>
        <w:tabs>
          <w:tab w:val="num" w:pos="720"/>
        </w:tabs>
        <w:jc w:val="center"/>
        <w:rPr>
          <w:szCs w:val="28"/>
        </w:rPr>
      </w:pPr>
      <w:r w:rsidRPr="00B978A6">
        <w:rPr>
          <w:szCs w:val="28"/>
        </w:rPr>
        <w:object w:dxaOrig="9152" w:dyaOrig="5871">
          <v:shape id="_x0000_i1221" type="#_x0000_t75" style="width:370.5pt;height:237.75pt" o:ole="">
            <v:imagedata r:id="rId80" o:title=""/>
          </v:shape>
          <o:OLEObject Type="Embed" ProgID="Visio.Drawing.11" ShapeID="_x0000_i1221" DrawAspect="Content" ObjectID="_1433187162" r:id="rId81"/>
        </w:object>
      </w:r>
    </w:p>
    <w:p w:rsidR="00C45D5B" w:rsidRPr="00B978A6" w:rsidRDefault="00C45D5B" w:rsidP="00890975">
      <w:pPr>
        <w:tabs>
          <w:tab w:val="num" w:pos="720"/>
        </w:tabs>
        <w:jc w:val="center"/>
        <w:rPr>
          <w:szCs w:val="28"/>
        </w:rPr>
      </w:pPr>
    </w:p>
    <w:p w:rsidR="00890975" w:rsidRPr="00B978A6" w:rsidRDefault="00890975" w:rsidP="00890975">
      <w:pPr>
        <w:tabs>
          <w:tab w:val="num" w:pos="720"/>
        </w:tabs>
        <w:jc w:val="center"/>
        <w:rPr>
          <w:szCs w:val="28"/>
        </w:rPr>
      </w:pPr>
    </w:p>
    <w:p w:rsidR="00890975" w:rsidRPr="00890975" w:rsidRDefault="00890975" w:rsidP="00890975">
      <w:pPr>
        <w:tabs>
          <w:tab w:val="num" w:pos="720"/>
        </w:tabs>
        <w:spacing w:line="360" w:lineRule="auto"/>
        <w:contextualSpacing/>
        <w:jc w:val="center"/>
        <w:rPr>
          <w:color w:val="333333"/>
          <w:sz w:val="28"/>
          <w:szCs w:val="28"/>
        </w:rPr>
      </w:pPr>
      <w:r w:rsidRPr="00890975">
        <w:rPr>
          <w:sz w:val="28"/>
          <w:szCs w:val="28"/>
        </w:rPr>
        <w:t>Рисунок 2.</w:t>
      </w:r>
      <w:r w:rsidR="005C3DAC">
        <w:rPr>
          <w:sz w:val="28"/>
          <w:szCs w:val="28"/>
          <w:lang w:val="uk-UA"/>
        </w:rPr>
        <w:t>4</w:t>
      </w:r>
      <w:r w:rsidRPr="00890975">
        <w:rPr>
          <w:sz w:val="28"/>
          <w:szCs w:val="28"/>
        </w:rPr>
        <w:t xml:space="preserve"> – Дерево функцій системи</w:t>
      </w:r>
      <w:proofErr w:type="gramStart"/>
      <w:r w:rsidRPr="00890975">
        <w:rPr>
          <w:sz w:val="28"/>
          <w:szCs w:val="28"/>
        </w:rPr>
        <w:t xml:space="preserve"> Д</w:t>
      </w:r>
      <w:proofErr w:type="gramEnd"/>
      <w:r w:rsidRPr="00890975">
        <w:rPr>
          <w:sz w:val="28"/>
          <w:szCs w:val="28"/>
        </w:rPr>
        <w:t>іалог-Ц</w:t>
      </w:r>
    </w:p>
    <w:p w:rsidR="00890975" w:rsidRPr="00890975" w:rsidRDefault="00890975" w:rsidP="00890975">
      <w:pPr>
        <w:tabs>
          <w:tab w:val="left" w:pos="709"/>
        </w:tabs>
        <w:spacing w:line="360" w:lineRule="auto"/>
        <w:ind w:right="-28" w:firstLine="709"/>
        <w:contextualSpacing/>
        <w:jc w:val="both"/>
        <w:rPr>
          <w:sz w:val="28"/>
          <w:szCs w:val="28"/>
        </w:rPr>
      </w:pPr>
    </w:p>
    <w:p w:rsidR="008A301D" w:rsidRDefault="00890975" w:rsidP="00890975">
      <w:pPr>
        <w:tabs>
          <w:tab w:val="num" w:pos="720"/>
        </w:tabs>
        <w:spacing w:line="360" w:lineRule="auto"/>
        <w:contextualSpacing/>
        <w:jc w:val="both"/>
        <w:rPr>
          <w:color w:val="333333"/>
          <w:sz w:val="28"/>
          <w:szCs w:val="28"/>
        </w:rPr>
      </w:pPr>
      <w:r w:rsidRPr="00890975">
        <w:rPr>
          <w:color w:val="333333"/>
          <w:sz w:val="28"/>
          <w:szCs w:val="28"/>
        </w:rPr>
        <w:tab/>
        <w:t xml:space="preserve">Функціональну схема системи, що проектується, зображено </w:t>
      </w:r>
      <w:proofErr w:type="gramStart"/>
      <w:r w:rsidRPr="00890975">
        <w:rPr>
          <w:color w:val="333333"/>
          <w:sz w:val="28"/>
          <w:szCs w:val="28"/>
        </w:rPr>
        <w:t>на</w:t>
      </w:r>
      <w:proofErr w:type="gramEnd"/>
      <w:r w:rsidRPr="00890975">
        <w:rPr>
          <w:color w:val="333333"/>
          <w:sz w:val="28"/>
          <w:szCs w:val="28"/>
        </w:rPr>
        <w:t xml:space="preserve"> </w:t>
      </w:r>
      <w:proofErr w:type="gramStart"/>
      <w:r w:rsidRPr="00890975">
        <w:rPr>
          <w:color w:val="333333"/>
          <w:sz w:val="28"/>
          <w:szCs w:val="28"/>
        </w:rPr>
        <w:t>рисунку</w:t>
      </w:r>
      <w:proofErr w:type="gramEnd"/>
      <w:r w:rsidRPr="00890975">
        <w:rPr>
          <w:color w:val="333333"/>
          <w:sz w:val="28"/>
          <w:szCs w:val="28"/>
        </w:rPr>
        <w:t xml:space="preserve"> </w:t>
      </w:r>
      <w:r>
        <w:rPr>
          <w:color w:val="333333"/>
          <w:sz w:val="28"/>
          <w:szCs w:val="28"/>
        </w:rPr>
        <w:t>2</w:t>
      </w:r>
      <w:r w:rsidRPr="00890975">
        <w:rPr>
          <w:color w:val="333333"/>
          <w:sz w:val="28"/>
          <w:szCs w:val="28"/>
        </w:rPr>
        <w:t>.</w:t>
      </w:r>
      <w:r w:rsidR="005C3DAC">
        <w:rPr>
          <w:color w:val="333333"/>
          <w:sz w:val="28"/>
          <w:szCs w:val="28"/>
          <w:lang w:val="uk-UA"/>
        </w:rPr>
        <w:t>5</w:t>
      </w:r>
      <w:r>
        <w:rPr>
          <w:color w:val="333333"/>
          <w:sz w:val="28"/>
          <w:szCs w:val="28"/>
        </w:rPr>
        <w:t xml:space="preserve"> </w:t>
      </w:r>
      <w:r w:rsidRPr="00C71E44">
        <w:rPr>
          <w:sz w:val="28"/>
          <w:szCs w:val="28"/>
          <w:lang w:val="uk-UA"/>
        </w:rPr>
        <w:t>Р</w:t>
      </w:r>
      <w:r w:rsidRPr="00C71E44">
        <w:rPr>
          <w:sz w:val="28"/>
          <w:szCs w:val="28"/>
        </w:rPr>
        <w:t>ПЦ «</w:t>
      </w:r>
      <w:r w:rsidR="008B4D2D" w:rsidRPr="000065DD">
        <w:rPr>
          <w:sz w:val="28"/>
          <w:szCs w:val="28"/>
        </w:rPr>
        <w:t>Діалог-Ц</w:t>
      </w:r>
      <w:r w:rsidRPr="00C71E44">
        <w:rPr>
          <w:sz w:val="28"/>
          <w:szCs w:val="28"/>
        </w:rPr>
        <w:t>» має ієрархічно розподілену структуру. Призначена для керува</w:t>
      </w:r>
      <w:r>
        <w:rPr>
          <w:sz w:val="28"/>
          <w:szCs w:val="28"/>
        </w:rPr>
        <w:t>-</w:t>
      </w:r>
      <w:r w:rsidRPr="00C71E44">
        <w:rPr>
          <w:sz w:val="28"/>
          <w:szCs w:val="28"/>
        </w:rPr>
        <w:t xml:space="preserve">ння пристроям автоматики на залізничних станціях із виконанням усіх умов безпечності та безвідмовності. </w:t>
      </w:r>
    </w:p>
    <w:p w:rsidR="008A301D" w:rsidRDefault="008A301D" w:rsidP="008A301D">
      <w:pPr>
        <w:tabs>
          <w:tab w:val="left" w:pos="709"/>
        </w:tabs>
        <w:spacing w:line="360" w:lineRule="auto"/>
        <w:ind w:right="-28" w:firstLine="709"/>
        <w:contextualSpacing/>
        <w:jc w:val="both"/>
        <w:rPr>
          <w:sz w:val="28"/>
          <w:szCs w:val="28"/>
        </w:rPr>
      </w:pPr>
      <w:r w:rsidRPr="00254A21">
        <w:rPr>
          <w:sz w:val="28"/>
          <w:szCs w:val="28"/>
        </w:rPr>
        <w:t xml:space="preserve">Система має притаманний для </w:t>
      </w:r>
      <w:proofErr w:type="gramStart"/>
      <w:r w:rsidRPr="00254A21">
        <w:rPr>
          <w:sz w:val="28"/>
          <w:szCs w:val="28"/>
        </w:rPr>
        <w:t>вс</w:t>
      </w:r>
      <w:proofErr w:type="gramEnd"/>
      <w:r w:rsidRPr="00254A21">
        <w:rPr>
          <w:sz w:val="28"/>
          <w:szCs w:val="28"/>
        </w:rPr>
        <w:t>іх систем електричної централізації набір основних функцій.</w:t>
      </w:r>
    </w:p>
    <w:p w:rsidR="008A301D" w:rsidRDefault="008A301D" w:rsidP="008A301D">
      <w:pPr>
        <w:pStyle w:val="af"/>
        <w:tabs>
          <w:tab w:val="center" w:pos="5371"/>
        </w:tabs>
        <w:spacing w:line="360" w:lineRule="auto"/>
        <w:ind w:firstLine="708"/>
        <w:rPr>
          <w:szCs w:val="28"/>
          <w:lang w:val="uk-UA"/>
        </w:rPr>
      </w:pPr>
      <w:r>
        <w:rPr>
          <w:szCs w:val="28"/>
        </w:rPr>
        <w:t>В склад системи РПЦ входять:</w:t>
      </w:r>
      <w:r>
        <w:rPr>
          <w:szCs w:val="28"/>
        </w:rPr>
        <w:tab/>
      </w:r>
    </w:p>
    <w:p w:rsidR="008A301D" w:rsidRPr="00C71E44" w:rsidRDefault="008A301D" w:rsidP="008A301D">
      <w:pPr>
        <w:pStyle w:val="af"/>
        <w:spacing w:line="360" w:lineRule="auto"/>
        <w:ind w:firstLine="708"/>
        <w:rPr>
          <w:szCs w:val="28"/>
        </w:rPr>
      </w:pPr>
      <w:r w:rsidRPr="00C71E44">
        <w:rPr>
          <w:szCs w:val="28"/>
          <w:lang w:val="uk-UA"/>
        </w:rPr>
        <w:t>–</w:t>
      </w:r>
      <w:r>
        <w:rPr>
          <w:szCs w:val="28"/>
        </w:rPr>
        <w:t xml:space="preserve"> АРМ ДСП та резервний пульт управління;</w:t>
      </w:r>
    </w:p>
    <w:p w:rsidR="008A301D" w:rsidRPr="00116C53" w:rsidRDefault="008A301D" w:rsidP="008A301D">
      <w:pPr>
        <w:pStyle w:val="af"/>
        <w:spacing w:line="360" w:lineRule="auto"/>
        <w:ind w:left="360" w:firstLine="348"/>
        <w:rPr>
          <w:rFonts w:cs="Arial"/>
        </w:rPr>
      </w:pPr>
      <w:r w:rsidRPr="00C71E44">
        <w:rPr>
          <w:szCs w:val="28"/>
          <w:lang w:val="uk-UA"/>
        </w:rPr>
        <w:t>–</w:t>
      </w:r>
      <w:r>
        <w:rPr>
          <w:szCs w:val="28"/>
        </w:rPr>
        <w:t xml:space="preserve"> управляючий розрахунковий комплекс;</w:t>
      </w:r>
    </w:p>
    <w:p w:rsidR="008A301D" w:rsidRPr="00116C53" w:rsidRDefault="008A301D" w:rsidP="008A301D">
      <w:pPr>
        <w:pStyle w:val="af"/>
        <w:spacing w:line="360" w:lineRule="auto"/>
        <w:ind w:left="360" w:firstLine="348"/>
        <w:rPr>
          <w:rFonts w:cs="Arial"/>
        </w:rPr>
      </w:pPr>
      <w:r w:rsidRPr="00C71E44">
        <w:rPr>
          <w:szCs w:val="28"/>
          <w:lang w:val="uk-UA"/>
        </w:rPr>
        <w:t>–</w:t>
      </w:r>
      <w:r>
        <w:rPr>
          <w:szCs w:val="28"/>
        </w:rPr>
        <w:t xml:space="preserve"> виконавчі релейні пристрої;</w:t>
      </w:r>
    </w:p>
    <w:p w:rsidR="008A301D" w:rsidRDefault="008A301D" w:rsidP="008A301D">
      <w:pPr>
        <w:pStyle w:val="af"/>
        <w:spacing w:line="360" w:lineRule="auto"/>
        <w:ind w:left="360" w:firstLine="348"/>
        <w:rPr>
          <w:szCs w:val="28"/>
        </w:rPr>
      </w:pPr>
      <w:r w:rsidRPr="00C71E44">
        <w:rPr>
          <w:szCs w:val="28"/>
          <w:lang w:val="uk-UA"/>
        </w:rPr>
        <w:t>–</w:t>
      </w:r>
      <w:r>
        <w:rPr>
          <w:szCs w:val="28"/>
        </w:rPr>
        <w:t xml:space="preserve"> напільні пристрої та пристрої енергопостачання.</w:t>
      </w:r>
    </w:p>
    <w:p w:rsidR="008A301D" w:rsidRPr="008A301D" w:rsidRDefault="008A301D" w:rsidP="008A301D">
      <w:pPr>
        <w:spacing w:line="360" w:lineRule="auto"/>
        <w:ind w:firstLine="708"/>
        <w:contextualSpacing/>
        <w:jc w:val="both"/>
        <w:rPr>
          <w:spacing w:val="-8"/>
          <w:sz w:val="28"/>
          <w:szCs w:val="28"/>
        </w:rPr>
      </w:pPr>
      <w:r w:rsidRPr="008A301D">
        <w:rPr>
          <w:spacing w:val="-8"/>
          <w:sz w:val="28"/>
          <w:szCs w:val="28"/>
        </w:rPr>
        <w:t>Використання мікроелектронної апаратури, а також використанням спеціалізованого програмного забезпечення розширило набі</w:t>
      </w:r>
      <w:proofErr w:type="gramStart"/>
      <w:r w:rsidRPr="008A301D">
        <w:rPr>
          <w:spacing w:val="-8"/>
          <w:sz w:val="28"/>
          <w:szCs w:val="28"/>
        </w:rPr>
        <w:t>р</w:t>
      </w:r>
      <w:proofErr w:type="gramEnd"/>
      <w:r w:rsidRPr="008A301D">
        <w:rPr>
          <w:spacing w:val="-8"/>
          <w:sz w:val="28"/>
          <w:szCs w:val="28"/>
        </w:rPr>
        <w:t xml:space="preserve"> допоміжних, сервісних функцій та функції діагностування системи. Перелік функцій системи </w:t>
      </w:r>
      <w:r w:rsidRPr="008A301D">
        <w:rPr>
          <w:spacing w:val="-8"/>
          <w:sz w:val="28"/>
          <w:szCs w:val="28"/>
          <w:lang w:val="uk-UA"/>
        </w:rPr>
        <w:t>Р</w:t>
      </w:r>
      <w:r w:rsidRPr="008A301D">
        <w:rPr>
          <w:spacing w:val="-8"/>
          <w:sz w:val="28"/>
          <w:szCs w:val="28"/>
        </w:rPr>
        <w:t>ПЦ «Діалог-Ц»:</w:t>
      </w:r>
    </w:p>
    <w:p w:rsidR="008A301D" w:rsidRDefault="008A301D" w:rsidP="008A301D">
      <w:pPr>
        <w:spacing w:line="360" w:lineRule="auto"/>
        <w:ind w:right="-46" w:firstLine="709"/>
        <w:jc w:val="both"/>
        <w:rPr>
          <w:rStyle w:val="a8"/>
          <w:i w:val="0"/>
          <w:iCs w:val="0"/>
          <w:sz w:val="28"/>
          <w:szCs w:val="28"/>
          <w:lang w:val="uk-UA"/>
        </w:rPr>
      </w:pPr>
      <w:r w:rsidRPr="008A301D">
        <w:rPr>
          <w:rStyle w:val="a8"/>
          <w:i w:val="0"/>
          <w:iCs w:val="0"/>
          <w:sz w:val="28"/>
          <w:szCs w:val="28"/>
        </w:rPr>
        <w:t>Основний системний блок АРМ ДСП по основній шині RS-485 для</w:t>
      </w:r>
      <w:r w:rsidRPr="008A301D">
        <w:rPr>
          <w:rStyle w:val="a8"/>
          <w:i w:val="0"/>
          <w:iCs w:val="0"/>
          <w:sz w:val="28"/>
          <w:szCs w:val="28"/>
          <w:lang w:val="uk-UA"/>
        </w:rPr>
        <w:t xml:space="preserve"> </w:t>
      </w:r>
      <w:r w:rsidRPr="008A301D">
        <w:rPr>
          <w:rStyle w:val="a8"/>
          <w:i w:val="0"/>
          <w:iCs w:val="0"/>
          <w:sz w:val="28"/>
          <w:szCs w:val="28"/>
        </w:rPr>
        <w:t xml:space="preserve">передачі сигналів ТУ і ТС, через перетворювачі RS-232/RS-485, </w:t>
      </w:r>
      <w:proofErr w:type="gramStart"/>
      <w:r w:rsidRPr="008A301D">
        <w:rPr>
          <w:rStyle w:val="a8"/>
          <w:i w:val="0"/>
          <w:iCs w:val="0"/>
          <w:sz w:val="28"/>
          <w:szCs w:val="28"/>
        </w:rPr>
        <w:t>п</w:t>
      </w:r>
      <w:proofErr w:type="gramEnd"/>
      <w:r w:rsidRPr="008A301D">
        <w:rPr>
          <w:rStyle w:val="a8"/>
          <w:i w:val="0"/>
          <w:iCs w:val="0"/>
          <w:sz w:val="28"/>
          <w:szCs w:val="28"/>
        </w:rPr>
        <w:t xml:space="preserve">ідключений до перших портів першої і другої БМ-1602. Резервний системний блок АРМ ДСП по резервній </w:t>
      </w:r>
      <w:r w:rsidRPr="008A301D">
        <w:rPr>
          <w:rStyle w:val="a8"/>
          <w:i w:val="0"/>
          <w:iCs w:val="0"/>
          <w:sz w:val="28"/>
          <w:szCs w:val="28"/>
        </w:rPr>
        <w:lastRenderedPageBreak/>
        <w:t xml:space="preserve">шині RS-485 для передачі сигналоу ТУ і ТС, через перетворювачі RS-232/RS-485, </w:t>
      </w:r>
      <w:proofErr w:type="gramStart"/>
      <w:r w:rsidRPr="008A301D">
        <w:rPr>
          <w:rStyle w:val="a8"/>
          <w:i w:val="0"/>
          <w:iCs w:val="0"/>
          <w:sz w:val="28"/>
          <w:szCs w:val="28"/>
        </w:rPr>
        <w:t>п</w:t>
      </w:r>
      <w:proofErr w:type="gramEnd"/>
      <w:r w:rsidRPr="008A301D">
        <w:rPr>
          <w:rStyle w:val="a8"/>
          <w:i w:val="0"/>
          <w:iCs w:val="0"/>
          <w:sz w:val="28"/>
          <w:szCs w:val="28"/>
        </w:rPr>
        <w:t>ідключений до других портів першої і другої</w:t>
      </w:r>
      <w:r w:rsidRPr="008A301D">
        <w:rPr>
          <w:rStyle w:val="a8"/>
          <w:i w:val="0"/>
          <w:iCs w:val="0"/>
          <w:sz w:val="28"/>
          <w:szCs w:val="28"/>
          <w:lang w:val="uk-UA"/>
        </w:rPr>
        <w:t xml:space="preserve"> </w:t>
      </w:r>
      <w:r w:rsidRPr="008A301D">
        <w:rPr>
          <w:rStyle w:val="a8"/>
          <w:i w:val="0"/>
          <w:iCs w:val="0"/>
          <w:sz w:val="28"/>
          <w:szCs w:val="28"/>
        </w:rPr>
        <w:t xml:space="preserve">БМ-1602. Шина RS-485 для передачі сигналів ТУ і ТС призначена для обміну інформацією </w:t>
      </w:r>
      <w:proofErr w:type="gramStart"/>
      <w:r w:rsidRPr="008A301D">
        <w:rPr>
          <w:rStyle w:val="a8"/>
          <w:i w:val="0"/>
          <w:iCs w:val="0"/>
          <w:sz w:val="28"/>
          <w:szCs w:val="28"/>
        </w:rPr>
        <w:t>між</w:t>
      </w:r>
      <w:proofErr w:type="gramEnd"/>
      <w:r w:rsidRPr="008A301D">
        <w:rPr>
          <w:rStyle w:val="a8"/>
          <w:i w:val="0"/>
          <w:iCs w:val="0"/>
          <w:sz w:val="28"/>
          <w:szCs w:val="28"/>
        </w:rPr>
        <w:t xml:space="preserve"> АРМ ДСП і БМ-1602, а також видачі сигналів ТС стороннім споживачам</w:t>
      </w:r>
      <w:r w:rsidRPr="008A301D">
        <w:rPr>
          <w:rStyle w:val="a8"/>
          <w:i w:val="0"/>
          <w:iCs w:val="0"/>
          <w:sz w:val="28"/>
          <w:szCs w:val="28"/>
          <w:lang w:val="uk-UA"/>
        </w:rPr>
        <w:t xml:space="preserve"> </w:t>
      </w:r>
      <w:r w:rsidRPr="008A301D">
        <w:rPr>
          <w:sz w:val="28"/>
          <w:szCs w:val="28"/>
          <w:lang w:val="uk-UA"/>
        </w:rPr>
        <w:t xml:space="preserve">– </w:t>
      </w:r>
      <w:r w:rsidRPr="008A301D">
        <w:rPr>
          <w:rStyle w:val="a8"/>
          <w:i w:val="0"/>
          <w:iCs w:val="0"/>
          <w:sz w:val="28"/>
          <w:szCs w:val="28"/>
        </w:rPr>
        <w:t>МАЛС, елементам багаторівневої системи (МС),</w:t>
      </w:r>
      <w:r w:rsidRPr="008A301D">
        <w:rPr>
          <w:rStyle w:val="a8"/>
          <w:i w:val="0"/>
          <w:iCs w:val="0"/>
          <w:sz w:val="28"/>
          <w:szCs w:val="28"/>
          <w:lang w:val="uk-UA"/>
        </w:rPr>
        <w:t xml:space="preserve"> </w:t>
      </w:r>
      <w:r w:rsidRPr="008A301D">
        <w:rPr>
          <w:rStyle w:val="a8"/>
          <w:i w:val="0"/>
          <w:iCs w:val="0"/>
          <w:sz w:val="28"/>
          <w:szCs w:val="28"/>
        </w:rPr>
        <w:t>системі діагностики і ін.</w:t>
      </w:r>
    </w:p>
    <w:p w:rsidR="007F7E92" w:rsidRPr="007F7E92" w:rsidRDefault="007F7E92" w:rsidP="008A301D">
      <w:pPr>
        <w:spacing w:line="360" w:lineRule="auto"/>
        <w:ind w:right="-46" w:firstLine="709"/>
        <w:jc w:val="both"/>
        <w:rPr>
          <w:rStyle w:val="a8"/>
          <w:i w:val="0"/>
          <w:iCs w:val="0"/>
          <w:sz w:val="28"/>
          <w:szCs w:val="28"/>
          <w:lang w:val="uk-UA"/>
        </w:rPr>
      </w:pPr>
    </w:p>
    <w:p w:rsidR="00890975" w:rsidRDefault="007F7E92" w:rsidP="00F331FA">
      <w:pPr>
        <w:tabs>
          <w:tab w:val="left" w:pos="709"/>
        </w:tabs>
        <w:spacing w:line="360" w:lineRule="auto"/>
        <w:ind w:left="3540" w:right="-28" w:hanging="3540"/>
        <w:contextualSpacing/>
        <w:jc w:val="center"/>
        <w:rPr>
          <w:lang w:val="uk-UA"/>
        </w:rPr>
      </w:pPr>
      <w:r>
        <w:object w:dxaOrig="9486" w:dyaOrig="10879">
          <v:shape id="_x0000_i1222" type="#_x0000_t75" style="width:450pt;height:515.25pt" o:ole="">
            <v:imagedata r:id="rId82" o:title=""/>
          </v:shape>
          <o:OLEObject Type="Embed" ProgID="Visio.Drawing.11" ShapeID="_x0000_i1222" DrawAspect="Content" ObjectID="_1433187163" r:id="rId83"/>
        </w:object>
      </w:r>
    </w:p>
    <w:p w:rsidR="00890975" w:rsidRPr="0024631F" w:rsidRDefault="00890975" w:rsidP="00890975">
      <w:pPr>
        <w:tabs>
          <w:tab w:val="left" w:pos="709"/>
        </w:tabs>
        <w:spacing w:line="360" w:lineRule="auto"/>
        <w:ind w:right="-28" w:firstLine="709"/>
        <w:contextualSpacing/>
        <w:jc w:val="both"/>
        <w:rPr>
          <w:sz w:val="32"/>
          <w:szCs w:val="28"/>
          <w:lang w:val="uk-UA"/>
        </w:rPr>
      </w:pPr>
    </w:p>
    <w:p w:rsidR="00890975" w:rsidRDefault="00890975" w:rsidP="00890975">
      <w:pPr>
        <w:tabs>
          <w:tab w:val="left" w:pos="3948"/>
        </w:tabs>
        <w:spacing w:line="360" w:lineRule="auto"/>
        <w:jc w:val="center"/>
        <w:rPr>
          <w:sz w:val="28"/>
          <w:szCs w:val="28"/>
        </w:rPr>
      </w:pPr>
      <w:r w:rsidRPr="0024631F">
        <w:rPr>
          <w:sz w:val="28"/>
          <w:szCs w:val="28"/>
          <w:lang w:val="uk-UA"/>
        </w:rPr>
        <w:t>Р</w:t>
      </w:r>
      <w:r>
        <w:rPr>
          <w:sz w:val="28"/>
          <w:szCs w:val="28"/>
          <w:lang w:val="uk-UA"/>
        </w:rPr>
        <w:t>исунок 2.</w:t>
      </w:r>
      <w:r w:rsidR="005C3DAC">
        <w:rPr>
          <w:sz w:val="28"/>
          <w:szCs w:val="28"/>
          <w:lang w:val="uk-UA"/>
        </w:rPr>
        <w:t>5</w:t>
      </w:r>
      <w:r>
        <w:rPr>
          <w:sz w:val="28"/>
          <w:szCs w:val="28"/>
          <w:lang w:val="uk-UA"/>
        </w:rPr>
        <w:t xml:space="preserve"> – </w:t>
      </w:r>
      <w:r>
        <w:rPr>
          <w:sz w:val="28"/>
          <w:szCs w:val="28"/>
        </w:rPr>
        <w:t>функціональна</w:t>
      </w:r>
      <w:r w:rsidRPr="0024631F">
        <w:rPr>
          <w:sz w:val="28"/>
          <w:szCs w:val="28"/>
        </w:rPr>
        <w:t xml:space="preserve"> структур</w:t>
      </w:r>
      <w:r>
        <w:rPr>
          <w:sz w:val="28"/>
          <w:szCs w:val="28"/>
          <w:lang w:val="uk-UA"/>
        </w:rPr>
        <w:t>а</w:t>
      </w:r>
      <w:r w:rsidRPr="0024631F">
        <w:rPr>
          <w:sz w:val="28"/>
          <w:szCs w:val="28"/>
        </w:rPr>
        <w:t xml:space="preserve"> системи </w:t>
      </w:r>
      <w:r w:rsidRPr="0024631F">
        <w:rPr>
          <w:sz w:val="28"/>
          <w:szCs w:val="28"/>
          <w:lang w:val="uk-UA"/>
        </w:rPr>
        <w:t>Р</w:t>
      </w:r>
      <w:r w:rsidRPr="0024631F">
        <w:rPr>
          <w:sz w:val="28"/>
          <w:szCs w:val="28"/>
        </w:rPr>
        <w:t>ПЦ «Діалог</w:t>
      </w:r>
      <w:r w:rsidRPr="0024631F">
        <w:rPr>
          <w:sz w:val="28"/>
          <w:szCs w:val="28"/>
          <w:lang w:val="uk-UA"/>
        </w:rPr>
        <w:t xml:space="preserve"> –Ц</w:t>
      </w:r>
      <w:r w:rsidRPr="0024631F">
        <w:rPr>
          <w:sz w:val="28"/>
          <w:szCs w:val="28"/>
        </w:rPr>
        <w:t>»</w:t>
      </w:r>
    </w:p>
    <w:p w:rsidR="00A94600" w:rsidRPr="003D11FE" w:rsidRDefault="00A94600" w:rsidP="00A94600">
      <w:pPr>
        <w:spacing w:line="360" w:lineRule="auto"/>
        <w:ind w:right="-46" w:firstLine="709"/>
        <w:jc w:val="both"/>
        <w:rPr>
          <w:rStyle w:val="a8"/>
          <w:i w:val="0"/>
          <w:iCs w:val="0"/>
          <w:sz w:val="28"/>
          <w:szCs w:val="28"/>
          <w:lang w:val="uk-UA"/>
        </w:rPr>
      </w:pPr>
      <w:r w:rsidRPr="003D11FE">
        <w:rPr>
          <w:rStyle w:val="a8"/>
          <w:i w:val="0"/>
          <w:iCs w:val="0"/>
          <w:sz w:val="28"/>
          <w:szCs w:val="28"/>
          <w:lang w:val="uk-UA"/>
        </w:rPr>
        <w:lastRenderedPageBreak/>
        <w:t xml:space="preserve">Для виключення дії сторонніх споживачів на обмін інформацією по шині </w:t>
      </w:r>
      <w:r w:rsidRPr="005356AF">
        <w:rPr>
          <w:rStyle w:val="a8"/>
          <w:i w:val="0"/>
          <w:iCs w:val="0"/>
          <w:sz w:val="28"/>
          <w:szCs w:val="28"/>
        </w:rPr>
        <w:t>RS</w:t>
      </w:r>
      <w:r w:rsidRPr="003D11FE">
        <w:rPr>
          <w:rStyle w:val="a8"/>
          <w:i w:val="0"/>
          <w:iCs w:val="0"/>
          <w:sz w:val="28"/>
          <w:szCs w:val="28"/>
          <w:lang w:val="uk-UA"/>
        </w:rPr>
        <w:t>-485 передачі сигналів</w:t>
      </w:r>
      <w:r w:rsidRPr="005356AF">
        <w:rPr>
          <w:rStyle w:val="a8"/>
          <w:i w:val="0"/>
          <w:iCs w:val="0"/>
          <w:sz w:val="28"/>
          <w:szCs w:val="28"/>
          <w:lang w:val="uk-UA"/>
        </w:rPr>
        <w:t xml:space="preserve"> </w:t>
      </w:r>
      <w:r w:rsidRPr="003D11FE">
        <w:rPr>
          <w:rStyle w:val="a8"/>
          <w:i w:val="0"/>
          <w:iCs w:val="0"/>
          <w:sz w:val="28"/>
          <w:szCs w:val="28"/>
          <w:lang w:val="uk-UA"/>
        </w:rPr>
        <w:t xml:space="preserve">ТУ і ТС, системні блоки сторонніх споживачів підключені до шин приймачами стику </w:t>
      </w:r>
      <w:r w:rsidRPr="005356AF">
        <w:rPr>
          <w:rStyle w:val="a8"/>
          <w:i w:val="0"/>
          <w:iCs w:val="0"/>
          <w:sz w:val="28"/>
          <w:szCs w:val="28"/>
        </w:rPr>
        <w:t>RS</w:t>
      </w:r>
      <w:r w:rsidRPr="003D11FE">
        <w:rPr>
          <w:rStyle w:val="a8"/>
          <w:i w:val="0"/>
          <w:iCs w:val="0"/>
          <w:sz w:val="28"/>
          <w:szCs w:val="28"/>
          <w:lang w:val="uk-UA"/>
        </w:rPr>
        <w:t>-422, тобто працюють тільки на прийом інформації.</w:t>
      </w:r>
    </w:p>
    <w:p w:rsidR="006B4A8D" w:rsidRPr="00A94600" w:rsidRDefault="00A94600" w:rsidP="00A94600">
      <w:pPr>
        <w:spacing w:line="360" w:lineRule="auto"/>
        <w:ind w:right="-46" w:firstLine="709"/>
        <w:jc w:val="both"/>
        <w:rPr>
          <w:sz w:val="28"/>
          <w:szCs w:val="28"/>
          <w:lang w:val="uk-UA"/>
        </w:rPr>
      </w:pPr>
      <w:r w:rsidRPr="005356AF">
        <w:rPr>
          <w:rStyle w:val="a8"/>
          <w:i w:val="0"/>
          <w:iCs w:val="0"/>
          <w:sz w:val="28"/>
          <w:szCs w:val="28"/>
        </w:rPr>
        <w:t>Шина RS-485 для передачі сигналів ТУ і ТС забезпечує середній час передачі команд ТУ 0,2 з, сигналі</w:t>
      </w:r>
      <w:proofErr w:type="gramStart"/>
      <w:r w:rsidRPr="005356AF">
        <w:rPr>
          <w:rStyle w:val="a8"/>
          <w:i w:val="0"/>
          <w:iCs w:val="0"/>
          <w:sz w:val="28"/>
          <w:szCs w:val="28"/>
        </w:rPr>
        <w:t>в</w:t>
      </w:r>
      <w:proofErr w:type="gramEnd"/>
      <w:r w:rsidRPr="005356AF">
        <w:rPr>
          <w:rStyle w:val="a8"/>
          <w:i w:val="0"/>
          <w:iCs w:val="0"/>
          <w:sz w:val="28"/>
          <w:szCs w:val="28"/>
        </w:rPr>
        <w:t xml:space="preserve"> ТС не більше 0,5 с.</w:t>
      </w:r>
    </w:p>
    <w:p w:rsidR="00F65482" w:rsidRPr="005356AF" w:rsidRDefault="00F65482" w:rsidP="00F65482">
      <w:pPr>
        <w:spacing w:line="360" w:lineRule="auto"/>
        <w:ind w:right="-46" w:firstLine="709"/>
        <w:jc w:val="both"/>
        <w:rPr>
          <w:rStyle w:val="a8"/>
          <w:i w:val="0"/>
          <w:iCs w:val="0"/>
          <w:sz w:val="28"/>
          <w:szCs w:val="28"/>
        </w:rPr>
      </w:pPr>
      <w:r w:rsidRPr="00901FA9">
        <w:rPr>
          <w:rStyle w:val="a8"/>
          <w:i w:val="0"/>
          <w:iCs w:val="0"/>
          <w:sz w:val="28"/>
          <w:szCs w:val="28"/>
          <w:lang w:val="uk-UA"/>
        </w:rPr>
        <w:t>Обмін інформацією між АРМ ДСП РПЦ «ДІАЛОГ</w:t>
      </w:r>
      <w:r>
        <w:rPr>
          <w:rStyle w:val="a8"/>
          <w:i w:val="0"/>
          <w:iCs w:val="0"/>
          <w:sz w:val="28"/>
          <w:szCs w:val="28"/>
          <w:lang w:val="uk-UA"/>
        </w:rPr>
        <w:t xml:space="preserve"> </w:t>
      </w:r>
      <w:r w:rsidRPr="00FD5DB4">
        <w:rPr>
          <w:sz w:val="28"/>
          <w:szCs w:val="28"/>
          <w:lang w:val="uk-UA"/>
        </w:rPr>
        <w:t xml:space="preserve">– </w:t>
      </w:r>
      <w:r w:rsidRPr="00901FA9">
        <w:rPr>
          <w:rStyle w:val="a8"/>
          <w:i w:val="0"/>
          <w:iCs w:val="0"/>
          <w:sz w:val="28"/>
          <w:szCs w:val="28"/>
          <w:lang w:val="uk-UA"/>
        </w:rPr>
        <w:t xml:space="preserve">Ц» і МАЛС, МС, системою діагностики, АРМ електромеханіка і ін. проводиться за допомогою основної і резервної шин </w:t>
      </w:r>
      <w:r w:rsidRPr="005356AF">
        <w:rPr>
          <w:rStyle w:val="a8"/>
          <w:i w:val="0"/>
          <w:iCs w:val="0"/>
          <w:sz w:val="28"/>
          <w:szCs w:val="28"/>
        </w:rPr>
        <w:t>RS</w:t>
      </w:r>
      <w:r w:rsidRPr="00901FA9">
        <w:rPr>
          <w:rStyle w:val="a8"/>
          <w:i w:val="0"/>
          <w:iCs w:val="0"/>
          <w:sz w:val="28"/>
          <w:szCs w:val="28"/>
          <w:lang w:val="uk-UA"/>
        </w:rPr>
        <w:t xml:space="preserve">-485. </w:t>
      </w:r>
      <w:r w:rsidRPr="005356AF">
        <w:rPr>
          <w:rStyle w:val="a8"/>
          <w:i w:val="0"/>
          <w:iCs w:val="0"/>
          <w:sz w:val="28"/>
          <w:szCs w:val="28"/>
        </w:rPr>
        <w:t xml:space="preserve">Шина RS-485 для обміну інформацією забезпечує середній час передачі повідомлень не більше 1,0 </w:t>
      </w:r>
      <w:proofErr w:type="gramStart"/>
      <w:r w:rsidRPr="005356AF">
        <w:rPr>
          <w:rStyle w:val="a8"/>
          <w:i w:val="0"/>
          <w:iCs w:val="0"/>
          <w:sz w:val="28"/>
          <w:szCs w:val="28"/>
        </w:rPr>
        <w:t>с</w:t>
      </w:r>
      <w:proofErr w:type="gramEnd"/>
      <w:r w:rsidRPr="005356AF">
        <w:rPr>
          <w:rStyle w:val="a8"/>
          <w:i w:val="0"/>
          <w:iCs w:val="0"/>
          <w:sz w:val="28"/>
          <w:szCs w:val="28"/>
        </w:rPr>
        <w:t>.</w:t>
      </w:r>
    </w:p>
    <w:p w:rsidR="00F65482" w:rsidRPr="005356AF" w:rsidRDefault="00F65482" w:rsidP="00F65482">
      <w:pPr>
        <w:spacing w:line="360" w:lineRule="auto"/>
        <w:ind w:right="-46" w:firstLine="709"/>
        <w:jc w:val="both"/>
        <w:rPr>
          <w:rStyle w:val="a8"/>
          <w:i w:val="0"/>
          <w:iCs w:val="0"/>
          <w:sz w:val="28"/>
          <w:szCs w:val="28"/>
        </w:rPr>
      </w:pPr>
      <w:r w:rsidRPr="005356AF">
        <w:rPr>
          <w:rStyle w:val="a8"/>
          <w:i w:val="0"/>
          <w:iCs w:val="0"/>
          <w:sz w:val="28"/>
          <w:szCs w:val="28"/>
        </w:rPr>
        <w:t>При устаткуванні пристроями РПЦ «ДІАЛОГ</w:t>
      </w:r>
      <w:r>
        <w:rPr>
          <w:rStyle w:val="a8"/>
          <w:i w:val="0"/>
          <w:iCs w:val="0"/>
          <w:sz w:val="28"/>
          <w:szCs w:val="28"/>
          <w:lang w:val="uk-UA"/>
        </w:rPr>
        <w:t xml:space="preserve"> </w:t>
      </w:r>
      <w:r w:rsidRPr="00FD5DB4">
        <w:rPr>
          <w:sz w:val="28"/>
          <w:szCs w:val="28"/>
          <w:lang w:val="uk-UA"/>
        </w:rPr>
        <w:t xml:space="preserve">– </w:t>
      </w:r>
      <w:proofErr w:type="gramStart"/>
      <w:r w:rsidRPr="005356AF">
        <w:rPr>
          <w:rStyle w:val="a8"/>
          <w:i w:val="0"/>
          <w:iCs w:val="0"/>
          <w:sz w:val="28"/>
          <w:szCs w:val="28"/>
        </w:rPr>
        <w:t>Ц</w:t>
      </w:r>
      <w:proofErr w:type="gramEnd"/>
      <w:r w:rsidRPr="005356AF">
        <w:rPr>
          <w:rStyle w:val="a8"/>
          <w:i w:val="0"/>
          <w:iCs w:val="0"/>
          <w:sz w:val="28"/>
          <w:szCs w:val="28"/>
        </w:rPr>
        <w:t>» крупних станцій, що вимагають установки декількох АРМ ДСП один з них виконує функції сервера. В даному випадку АРМ ДСП включаються в основну і резервну шини RS-485 для передачі сигналів ТУ і ТС і основну і резервну шини RS-485 для обміну інформацією з іншими системами.</w:t>
      </w:r>
    </w:p>
    <w:p w:rsidR="00F65482" w:rsidRPr="005356AF" w:rsidRDefault="00F65482" w:rsidP="00F65482">
      <w:pPr>
        <w:spacing w:line="360" w:lineRule="auto"/>
        <w:ind w:right="-46" w:firstLine="709"/>
        <w:jc w:val="both"/>
        <w:rPr>
          <w:rStyle w:val="a8"/>
          <w:i w:val="0"/>
          <w:iCs w:val="0"/>
          <w:sz w:val="28"/>
          <w:szCs w:val="28"/>
          <w:lang w:val="uk-UA"/>
        </w:rPr>
      </w:pPr>
      <w:r w:rsidRPr="005356AF">
        <w:rPr>
          <w:rStyle w:val="a8"/>
          <w:i w:val="0"/>
          <w:iCs w:val="0"/>
          <w:sz w:val="28"/>
          <w:szCs w:val="28"/>
        </w:rPr>
        <w:t xml:space="preserve">Релейні виконавчі схеми при використанні релейної виконавчої групи </w:t>
      </w:r>
      <w:r w:rsidRPr="005356AF">
        <w:rPr>
          <w:rStyle w:val="a8"/>
          <w:i w:val="0"/>
          <w:iCs w:val="0"/>
          <w:sz w:val="28"/>
          <w:szCs w:val="28"/>
          <w:lang w:val="uk-UA"/>
        </w:rPr>
        <w:t>Е</w:t>
      </w:r>
      <w:r w:rsidRPr="005356AF">
        <w:rPr>
          <w:rStyle w:val="a8"/>
          <w:i w:val="0"/>
          <w:iCs w:val="0"/>
          <w:sz w:val="28"/>
          <w:szCs w:val="28"/>
        </w:rPr>
        <w:t>Ц містять схеми установки і замикання маршруту, контролю</w:t>
      </w:r>
      <w:r w:rsidRPr="005356AF">
        <w:rPr>
          <w:rStyle w:val="a8"/>
          <w:i w:val="0"/>
          <w:iCs w:val="0"/>
          <w:sz w:val="28"/>
          <w:szCs w:val="28"/>
          <w:lang w:val="uk-UA"/>
        </w:rPr>
        <w:t xml:space="preserve"> </w:t>
      </w:r>
      <w:r w:rsidRPr="005356AF">
        <w:rPr>
          <w:rStyle w:val="a8"/>
          <w:i w:val="0"/>
          <w:iCs w:val="0"/>
          <w:sz w:val="28"/>
          <w:szCs w:val="28"/>
        </w:rPr>
        <w:t>його про</w:t>
      </w:r>
      <w:r w:rsidRPr="005356AF">
        <w:rPr>
          <w:rStyle w:val="a8"/>
          <w:i w:val="0"/>
          <w:iCs w:val="0"/>
          <w:sz w:val="28"/>
          <w:szCs w:val="28"/>
          <w:lang w:val="uk-UA"/>
        </w:rPr>
        <w:t>слідування</w:t>
      </w:r>
      <w:r w:rsidRPr="005356AF">
        <w:rPr>
          <w:rStyle w:val="a8"/>
          <w:i w:val="0"/>
          <w:iCs w:val="0"/>
          <w:sz w:val="28"/>
          <w:szCs w:val="28"/>
        </w:rPr>
        <w:t xml:space="preserve"> і розмикання, управління </w:t>
      </w:r>
      <w:proofErr w:type="gramStart"/>
      <w:r w:rsidRPr="005356AF">
        <w:rPr>
          <w:rStyle w:val="a8"/>
          <w:i w:val="0"/>
          <w:iCs w:val="0"/>
          <w:sz w:val="28"/>
          <w:szCs w:val="28"/>
        </w:rPr>
        <w:t>стр</w:t>
      </w:r>
      <w:proofErr w:type="gramEnd"/>
      <w:r w:rsidRPr="005356AF">
        <w:rPr>
          <w:rStyle w:val="a8"/>
          <w:i w:val="0"/>
          <w:iCs w:val="0"/>
          <w:sz w:val="28"/>
          <w:szCs w:val="28"/>
        </w:rPr>
        <w:t>ілками і світлофорами і ін.</w:t>
      </w:r>
    </w:p>
    <w:p w:rsidR="00F65482" w:rsidRPr="005356AF" w:rsidRDefault="00F65482" w:rsidP="00F65482">
      <w:pPr>
        <w:spacing w:line="360" w:lineRule="auto"/>
        <w:ind w:right="-46" w:firstLine="709"/>
        <w:jc w:val="both"/>
        <w:rPr>
          <w:rStyle w:val="a8"/>
          <w:i w:val="0"/>
          <w:iCs w:val="0"/>
          <w:sz w:val="28"/>
          <w:szCs w:val="28"/>
          <w:lang w:val="uk-UA"/>
        </w:rPr>
      </w:pPr>
      <w:r w:rsidRPr="005356AF">
        <w:rPr>
          <w:rStyle w:val="a8"/>
          <w:i w:val="0"/>
          <w:iCs w:val="0"/>
          <w:sz w:val="28"/>
          <w:szCs w:val="28"/>
          <w:lang w:val="uk-UA"/>
        </w:rPr>
        <w:t>Виконавчі схеми виконуються на реле першого класу надійності і будуються відповідно до вимог побудови схем виконавчої групи і управління об'єктами існуючих  релейних систем ЕЦ.</w:t>
      </w:r>
    </w:p>
    <w:p w:rsidR="00F65482" w:rsidRPr="005356AF" w:rsidRDefault="00F65482" w:rsidP="008A301D">
      <w:pPr>
        <w:spacing w:line="360" w:lineRule="auto"/>
        <w:ind w:right="-46" w:firstLine="709"/>
        <w:jc w:val="both"/>
        <w:rPr>
          <w:rStyle w:val="a8"/>
          <w:i w:val="0"/>
          <w:iCs w:val="0"/>
          <w:sz w:val="28"/>
          <w:szCs w:val="28"/>
          <w:lang w:val="uk-UA"/>
        </w:rPr>
      </w:pPr>
      <w:r w:rsidRPr="008A301D">
        <w:rPr>
          <w:rStyle w:val="a8"/>
          <w:i w:val="0"/>
          <w:iCs w:val="0"/>
          <w:sz w:val="28"/>
          <w:szCs w:val="28"/>
          <w:lang w:val="uk-UA"/>
        </w:rPr>
        <w:t>У РПЦ «</w:t>
      </w:r>
      <w:r w:rsidR="008B4D2D" w:rsidRPr="008A301D">
        <w:rPr>
          <w:sz w:val="28"/>
          <w:szCs w:val="28"/>
        </w:rPr>
        <w:t>Діалог-Ц</w:t>
      </w:r>
      <w:r w:rsidRPr="008A301D">
        <w:rPr>
          <w:rStyle w:val="a8"/>
          <w:i w:val="0"/>
          <w:iCs w:val="0"/>
          <w:sz w:val="28"/>
          <w:szCs w:val="28"/>
          <w:lang w:val="uk-UA"/>
        </w:rPr>
        <w:t>» застосовуються нап</w:t>
      </w:r>
      <w:r w:rsidR="008A301D" w:rsidRPr="008A301D">
        <w:rPr>
          <w:rStyle w:val="a8"/>
          <w:i w:val="0"/>
          <w:iCs w:val="0"/>
          <w:sz w:val="28"/>
          <w:szCs w:val="28"/>
          <w:lang w:val="uk-UA"/>
        </w:rPr>
        <w:t>і</w:t>
      </w:r>
      <w:r w:rsidRPr="008A301D">
        <w:rPr>
          <w:rStyle w:val="a8"/>
          <w:i w:val="0"/>
          <w:iCs w:val="0"/>
          <w:sz w:val="28"/>
          <w:szCs w:val="28"/>
          <w:lang w:val="uk-UA"/>
        </w:rPr>
        <w:t>льні пристрої існуючих релейних систем ЕЦ.</w:t>
      </w:r>
      <w:r w:rsidR="008A301D">
        <w:rPr>
          <w:rStyle w:val="a8"/>
          <w:i w:val="0"/>
          <w:iCs w:val="0"/>
          <w:sz w:val="28"/>
          <w:szCs w:val="28"/>
          <w:lang w:val="uk-UA"/>
        </w:rPr>
        <w:t xml:space="preserve"> </w:t>
      </w:r>
      <w:r w:rsidRPr="005356AF">
        <w:rPr>
          <w:rStyle w:val="a8"/>
          <w:i w:val="0"/>
          <w:iCs w:val="0"/>
          <w:sz w:val="28"/>
          <w:szCs w:val="28"/>
          <w:lang w:val="uk-UA"/>
        </w:rPr>
        <w:t>РПЦ «</w:t>
      </w:r>
      <w:r w:rsidR="008B4D2D" w:rsidRPr="003F32A2">
        <w:rPr>
          <w:sz w:val="28"/>
          <w:szCs w:val="28"/>
          <w:lang w:val="uk-UA"/>
        </w:rPr>
        <w:t>Діалог-Ц</w:t>
      </w:r>
      <w:r w:rsidRPr="005356AF">
        <w:rPr>
          <w:rStyle w:val="a8"/>
          <w:i w:val="0"/>
          <w:iCs w:val="0"/>
          <w:sz w:val="28"/>
          <w:szCs w:val="28"/>
          <w:lang w:val="uk-UA"/>
        </w:rPr>
        <w:t>» відноситься до першої категорії електроспоживачів.</w:t>
      </w:r>
    </w:p>
    <w:p w:rsidR="00F65482" w:rsidRPr="005356AF" w:rsidRDefault="00F65482" w:rsidP="00F65482">
      <w:pPr>
        <w:spacing w:line="360" w:lineRule="auto"/>
        <w:ind w:right="-46" w:firstLine="709"/>
        <w:jc w:val="both"/>
        <w:rPr>
          <w:rStyle w:val="a8"/>
          <w:i w:val="0"/>
          <w:iCs w:val="0"/>
          <w:sz w:val="28"/>
          <w:szCs w:val="28"/>
          <w:lang w:val="uk-UA"/>
        </w:rPr>
      </w:pPr>
      <w:r w:rsidRPr="005356AF">
        <w:rPr>
          <w:rStyle w:val="a8"/>
          <w:i w:val="0"/>
          <w:iCs w:val="0"/>
          <w:sz w:val="28"/>
          <w:szCs w:val="28"/>
          <w:lang w:val="uk-UA"/>
        </w:rPr>
        <w:t>Живлення ЕОМ індустріального виконання здійснюється від джерела безпе</w:t>
      </w:r>
      <w:r>
        <w:rPr>
          <w:rStyle w:val="a8"/>
          <w:i w:val="0"/>
          <w:iCs w:val="0"/>
          <w:sz w:val="28"/>
          <w:szCs w:val="28"/>
          <w:lang w:val="uk-UA"/>
        </w:rPr>
        <w:t>-</w:t>
      </w:r>
      <w:r w:rsidRPr="005356AF">
        <w:rPr>
          <w:rStyle w:val="a8"/>
          <w:i w:val="0"/>
          <w:iCs w:val="0"/>
          <w:sz w:val="28"/>
          <w:szCs w:val="28"/>
          <w:lang w:val="uk-UA"/>
        </w:rPr>
        <w:t>ребійного живлення і гальванічно розв'язано від решти споживачів живлення 220В.</w:t>
      </w:r>
    </w:p>
    <w:p w:rsidR="00F65482" w:rsidRPr="005356AF" w:rsidRDefault="00F65482" w:rsidP="00F65482">
      <w:pPr>
        <w:spacing w:line="360" w:lineRule="auto"/>
        <w:ind w:right="-46" w:firstLine="709"/>
        <w:jc w:val="both"/>
        <w:rPr>
          <w:rStyle w:val="a8"/>
          <w:i w:val="0"/>
          <w:iCs w:val="0"/>
          <w:sz w:val="28"/>
          <w:szCs w:val="28"/>
          <w:lang w:val="uk-UA"/>
        </w:rPr>
      </w:pPr>
      <w:r w:rsidRPr="005356AF">
        <w:rPr>
          <w:rStyle w:val="a8"/>
          <w:i w:val="0"/>
          <w:iCs w:val="0"/>
          <w:sz w:val="28"/>
          <w:szCs w:val="28"/>
          <w:lang w:val="uk-UA"/>
        </w:rPr>
        <w:t>Живлення БМ-1602 здійснюється від акумуляторної батареї номінальною напругою 24В. Живлення модулів БМ-1602 гальванічно розв'язано від решти споживачів живлення 24 В.</w:t>
      </w:r>
    </w:p>
    <w:p w:rsidR="00F65482" w:rsidRDefault="00F65482" w:rsidP="00F74814">
      <w:pPr>
        <w:spacing w:line="360" w:lineRule="auto"/>
        <w:ind w:right="-46" w:firstLine="709"/>
        <w:jc w:val="both"/>
        <w:rPr>
          <w:rStyle w:val="a8"/>
          <w:i w:val="0"/>
          <w:iCs w:val="0"/>
          <w:sz w:val="28"/>
          <w:szCs w:val="28"/>
          <w:lang w:val="uk-UA"/>
        </w:rPr>
      </w:pPr>
      <w:r w:rsidRPr="005356AF">
        <w:rPr>
          <w:rStyle w:val="a8"/>
          <w:i w:val="0"/>
          <w:iCs w:val="0"/>
          <w:sz w:val="28"/>
          <w:szCs w:val="28"/>
          <w:lang w:val="uk-UA"/>
        </w:rPr>
        <w:t xml:space="preserve">Живлення вентиляторів БМ-1602 здійснюється від джерела безперебій- ного живлення і гальванічно розв'язаним від решти споживачів живлення 220В. </w:t>
      </w:r>
    </w:p>
    <w:p w:rsidR="00E26E11" w:rsidRDefault="00E26E11" w:rsidP="00890975">
      <w:pPr>
        <w:spacing w:line="360" w:lineRule="auto"/>
        <w:ind w:firstLine="709"/>
        <w:rPr>
          <w:b/>
          <w:bCs/>
          <w:sz w:val="28"/>
          <w:szCs w:val="28"/>
          <w:lang w:val="uk-UA"/>
        </w:rPr>
      </w:pPr>
    </w:p>
    <w:p w:rsidR="00890975" w:rsidRPr="00CC34EA" w:rsidRDefault="003474C6" w:rsidP="00890975">
      <w:pPr>
        <w:spacing w:line="360" w:lineRule="auto"/>
        <w:ind w:firstLine="709"/>
        <w:rPr>
          <w:b/>
          <w:bCs/>
          <w:sz w:val="28"/>
          <w:szCs w:val="28"/>
          <w:lang w:val="uk-UA"/>
        </w:rPr>
      </w:pPr>
      <w:r w:rsidRPr="00CC34EA">
        <w:rPr>
          <w:b/>
          <w:bCs/>
          <w:sz w:val="28"/>
          <w:szCs w:val="28"/>
          <w:lang w:val="uk-UA"/>
        </w:rPr>
        <w:lastRenderedPageBreak/>
        <w:t>2.3 Розроблення принципових схем</w:t>
      </w:r>
    </w:p>
    <w:p w:rsidR="003474C6" w:rsidRDefault="003474C6" w:rsidP="00890975">
      <w:pPr>
        <w:spacing w:line="360" w:lineRule="auto"/>
        <w:ind w:firstLine="709"/>
        <w:rPr>
          <w:bCs/>
          <w:sz w:val="28"/>
          <w:szCs w:val="28"/>
          <w:lang w:val="uk-UA"/>
        </w:rPr>
      </w:pPr>
    </w:p>
    <w:p w:rsidR="00A02D03" w:rsidRDefault="00A02D03" w:rsidP="00890975">
      <w:pPr>
        <w:spacing w:line="360" w:lineRule="auto"/>
        <w:ind w:firstLine="709"/>
        <w:rPr>
          <w:bCs/>
          <w:sz w:val="28"/>
          <w:szCs w:val="28"/>
          <w:lang w:val="uk-UA"/>
        </w:rPr>
      </w:pPr>
    </w:p>
    <w:p w:rsidR="00247335" w:rsidRPr="00E26E11" w:rsidRDefault="00247335" w:rsidP="00247335">
      <w:pPr>
        <w:pStyle w:val="aa"/>
        <w:ind w:right="-31"/>
        <w:contextualSpacing/>
        <w:rPr>
          <w:rFonts w:ascii="Times New Roman" w:hAnsi="Times New Roman"/>
          <w:bCs/>
          <w:spacing w:val="4"/>
          <w:szCs w:val="28"/>
        </w:rPr>
      </w:pPr>
      <w:r w:rsidRPr="00E26E11">
        <w:rPr>
          <w:rFonts w:ascii="Times New Roman" w:hAnsi="Times New Roman"/>
          <w:bCs/>
          <w:spacing w:val="4"/>
          <w:szCs w:val="28"/>
        </w:rPr>
        <w:t xml:space="preserve">Схеми виконавчої групи  отримують шляхом з’єднування блоків. В додатку </w:t>
      </w:r>
      <w:r w:rsidR="001F623A" w:rsidRPr="00E26E11">
        <w:rPr>
          <w:rFonts w:ascii="Times New Roman" w:hAnsi="Times New Roman"/>
          <w:bCs/>
          <w:spacing w:val="4"/>
          <w:szCs w:val="28"/>
        </w:rPr>
        <w:t>Г</w:t>
      </w:r>
      <w:r w:rsidRPr="00E26E11">
        <w:rPr>
          <w:rFonts w:ascii="Times New Roman" w:hAnsi="Times New Roman"/>
          <w:bCs/>
          <w:spacing w:val="4"/>
          <w:szCs w:val="28"/>
        </w:rPr>
        <w:t xml:space="preserve"> наведена схема виконавчої групи для маршруту приймання від світлофора Ч на колію ІІП</w:t>
      </w:r>
      <w:r w:rsidR="007E5D70" w:rsidRPr="00E26E11">
        <w:rPr>
          <w:rFonts w:ascii="Times New Roman" w:hAnsi="Times New Roman"/>
          <w:bCs/>
          <w:spacing w:val="4"/>
          <w:szCs w:val="28"/>
        </w:rPr>
        <w:t>, в додатку Д представлена монтажна схема маршруту приймання</w:t>
      </w:r>
      <w:r w:rsidR="001F623A" w:rsidRPr="00E26E11">
        <w:rPr>
          <w:rFonts w:ascii="Times New Roman" w:hAnsi="Times New Roman"/>
          <w:bCs/>
          <w:spacing w:val="4"/>
          <w:szCs w:val="28"/>
        </w:rPr>
        <w:t xml:space="preserve">. </w:t>
      </w:r>
      <w:r w:rsidRPr="00E26E11">
        <w:rPr>
          <w:rFonts w:ascii="Times New Roman" w:hAnsi="Times New Roman"/>
          <w:bCs/>
          <w:spacing w:val="4"/>
          <w:szCs w:val="28"/>
        </w:rPr>
        <w:t>Блоки виконавчої групи представлені в розкритому вигляді, тобто наведені принципові схеми.</w:t>
      </w:r>
    </w:p>
    <w:p w:rsidR="00247335" w:rsidRPr="00247335" w:rsidRDefault="00247335" w:rsidP="000B5785">
      <w:pPr>
        <w:widowControl w:val="0"/>
        <w:autoSpaceDE w:val="0"/>
        <w:autoSpaceDN w:val="0"/>
        <w:adjustRightInd w:val="0"/>
        <w:spacing w:line="360" w:lineRule="auto"/>
        <w:ind w:firstLine="709"/>
        <w:contextualSpacing/>
        <w:rPr>
          <w:sz w:val="28"/>
          <w:szCs w:val="28"/>
        </w:rPr>
      </w:pPr>
      <w:r w:rsidRPr="00247335">
        <w:rPr>
          <w:sz w:val="28"/>
          <w:szCs w:val="28"/>
        </w:rPr>
        <w:t>Виконавча група повинна забезпечувати наступне:</w:t>
      </w:r>
    </w:p>
    <w:p w:rsidR="00247335" w:rsidRPr="00247335" w:rsidRDefault="00247335" w:rsidP="00247335">
      <w:pPr>
        <w:pStyle w:val="af2"/>
        <w:widowControl w:val="0"/>
        <w:autoSpaceDE w:val="0"/>
        <w:autoSpaceDN w:val="0"/>
        <w:adjustRightInd w:val="0"/>
        <w:ind w:left="0" w:firstLine="720"/>
        <w:rPr>
          <w:szCs w:val="28"/>
        </w:rPr>
      </w:pPr>
      <w:r w:rsidRPr="00247335">
        <w:rPr>
          <w:szCs w:val="28"/>
        </w:rPr>
        <w:t>– перевірку логічних умов безпеки, а за результатами перевірки забезпечити замикання секцій маршруту;</w:t>
      </w:r>
    </w:p>
    <w:p w:rsidR="00247335" w:rsidRPr="00247335" w:rsidRDefault="00247335" w:rsidP="00F74814">
      <w:pPr>
        <w:pStyle w:val="af2"/>
        <w:widowControl w:val="0"/>
        <w:autoSpaceDE w:val="0"/>
        <w:autoSpaceDN w:val="0"/>
        <w:adjustRightInd w:val="0"/>
        <w:ind w:left="0" w:firstLine="720"/>
        <w:rPr>
          <w:szCs w:val="28"/>
        </w:rPr>
      </w:pPr>
      <w:r w:rsidRPr="00247335">
        <w:rPr>
          <w:szCs w:val="28"/>
        </w:rPr>
        <w:t>– відкриття світлофора з виконанням умов безпеки</w:t>
      </w:r>
      <w:r w:rsidR="008A301D">
        <w:rPr>
          <w:szCs w:val="28"/>
        </w:rPr>
        <w:t>;</w:t>
      </w:r>
    </w:p>
    <w:p w:rsidR="00247335" w:rsidRPr="00247335" w:rsidRDefault="00247335" w:rsidP="00247335">
      <w:pPr>
        <w:pStyle w:val="af2"/>
        <w:widowControl w:val="0"/>
        <w:autoSpaceDE w:val="0"/>
        <w:autoSpaceDN w:val="0"/>
        <w:adjustRightInd w:val="0"/>
        <w:ind w:left="0" w:firstLine="720"/>
        <w:rPr>
          <w:szCs w:val="28"/>
        </w:rPr>
      </w:pPr>
      <w:r w:rsidRPr="00247335">
        <w:rPr>
          <w:szCs w:val="28"/>
        </w:rPr>
        <w:t>– автоматичне розмикання секцій в маршруті по мірі реалізації маршруту;</w:t>
      </w:r>
    </w:p>
    <w:p w:rsidR="00247335" w:rsidRPr="00247335" w:rsidRDefault="00247335" w:rsidP="00247335">
      <w:pPr>
        <w:pStyle w:val="af2"/>
        <w:widowControl w:val="0"/>
        <w:autoSpaceDE w:val="0"/>
        <w:autoSpaceDN w:val="0"/>
        <w:adjustRightInd w:val="0"/>
        <w:ind w:left="0" w:firstLine="720"/>
        <w:rPr>
          <w:szCs w:val="28"/>
        </w:rPr>
      </w:pPr>
      <w:r w:rsidRPr="00247335">
        <w:rPr>
          <w:szCs w:val="28"/>
        </w:rPr>
        <w:t>–   штучне розмикання секцій при наявності позаштатних ситуацій;</w:t>
      </w:r>
    </w:p>
    <w:p w:rsidR="00247335" w:rsidRPr="00247335" w:rsidRDefault="00247335" w:rsidP="00247335">
      <w:pPr>
        <w:pStyle w:val="af2"/>
        <w:widowControl w:val="0"/>
        <w:autoSpaceDE w:val="0"/>
        <w:autoSpaceDN w:val="0"/>
        <w:adjustRightInd w:val="0"/>
        <w:ind w:left="0" w:firstLine="720"/>
        <w:rPr>
          <w:szCs w:val="28"/>
        </w:rPr>
      </w:pPr>
      <w:r w:rsidRPr="00247335">
        <w:rPr>
          <w:szCs w:val="28"/>
        </w:rPr>
        <w:t>–   відміну маршруту;</w:t>
      </w:r>
    </w:p>
    <w:p w:rsidR="00247335" w:rsidRPr="00247335" w:rsidRDefault="00247335" w:rsidP="00247335">
      <w:pPr>
        <w:pStyle w:val="af2"/>
        <w:widowControl w:val="0"/>
        <w:autoSpaceDE w:val="0"/>
        <w:autoSpaceDN w:val="0"/>
        <w:adjustRightInd w:val="0"/>
        <w:ind w:left="0" w:firstLine="720"/>
        <w:rPr>
          <w:szCs w:val="28"/>
        </w:rPr>
      </w:pPr>
      <w:r w:rsidRPr="00247335">
        <w:rPr>
          <w:szCs w:val="28"/>
        </w:rPr>
        <w:t>– індикацію встановлюваного, встановленого та реалізованого маршруту, тобто відображення динаміки як процесів встановлення маршруту, так і процесів розмикання маршруту.</w:t>
      </w:r>
    </w:p>
    <w:p w:rsidR="00247335" w:rsidRPr="00247335" w:rsidRDefault="00247335" w:rsidP="00F74814">
      <w:pPr>
        <w:widowControl w:val="0"/>
        <w:autoSpaceDE w:val="0"/>
        <w:autoSpaceDN w:val="0"/>
        <w:adjustRightInd w:val="0"/>
        <w:spacing w:line="360" w:lineRule="auto"/>
        <w:ind w:firstLine="720"/>
        <w:contextualSpacing/>
        <w:jc w:val="both"/>
        <w:rPr>
          <w:sz w:val="28"/>
          <w:szCs w:val="28"/>
        </w:rPr>
      </w:pPr>
      <w:r w:rsidRPr="00247335">
        <w:rPr>
          <w:sz w:val="28"/>
          <w:szCs w:val="28"/>
        </w:rPr>
        <w:t xml:space="preserve">Для реалізації цих функцій у виконавчій групи використовують вісім електричних кіл.  Їх нумерація   виконується числами у блоках 1-1, 1-2, 1-3, 1-4, 1-5, 1-6, 1-7 ,1-8 з однієї сторони блока (вхідні виводи) та 2-1, 2-2, 2-3, 2-4, 2-5, 2-6, 2-7, 2-8 з іншої сторони (вихідні виводи). Інші виводи забезпечують </w:t>
      </w:r>
      <w:proofErr w:type="gramStart"/>
      <w:r w:rsidRPr="00247335">
        <w:rPr>
          <w:sz w:val="28"/>
          <w:szCs w:val="28"/>
        </w:rPr>
        <w:t>п</w:t>
      </w:r>
      <w:proofErr w:type="gramEnd"/>
      <w:r w:rsidRPr="00247335">
        <w:rPr>
          <w:sz w:val="28"/>
          <w:szCs w:val="28"/>
        </w:rPr>
        <w:t xml:space="preserve">ідключення ламп індикації та </w:t>
      </w:r>
      <w:proofErr w:type="gramStart"/>
      <w:r w:rsidRPr="00247335">
        <w:rPr>
          <w:sz w:val="28"/>
          <w:szCs w:val="28"/>
        </w:rPr>
        <w:t>п</w:t>
      </w:r>
      <w:proofErr w:type="gramEnd"/>
      <w:r w:rsidRPr="00247335">
        <w:rPr>
          <w:sz w:val="28"/>
          <w:szCs w:val="28"/>
        </w:rPr>
        <w:t>ідключення  блоків маршрутного набору.</w:t>
      </w:r>
    </w:p>
    <w:p w:rsidR="00247335" w:rsidRPr="000268A4" w:rsidRDefault="00247335" w:rsidP="00247335">
      <w:pPr>
        <w:pStyle w:val="af"/>
        <w:spacing w:line="360" w:lineRule="auto"/>
        <w:ind w:firstLine="720"/>
        <w:rPr>
          <w:color w:val="000000"/>
          <w:szCs w:val="28"/>
          <w:lang w:val="uk-UA"/>
        </w:rPr>
      </w:pPr>
      <w:r w:rsidRPr="000268A4">
        <w:rPr>
          <w:color w:val="000000"/>
          <w:szCs w:val="28"/>
          <w:lang w:val="uk-UA"/>
        </w:rPr>
        <w:t>Після спрацьовування реле НКН,ПП,ОП,в блоці ВД, світлофора Ч, і ВК в блоці ВД світлофора ЧІ</w:t>
      </w:r>
      <w:r>
        <w:rPr>
          <w:color w:val="000000"/>
          <w:szCs w:val="28"/>
          <w:lang w:val="uk-UA"/>
        </w:rPr>
        <w:t>І</w:t>
      </w:r>
      <w:r w:rsidRPr="000268A4">
        <w:rPr>
          <w:color w:val="000000"/>
          <w:szCs w:val="28"/>
          <w:lang w:val="uk-UA"/>
        </w:rPr>
        <w:t>, замикається перша струна виконавчої групи - струна контрольно-секційних реле КС, по якій перевіряється правильність приготування маршруту: вільність секцій  ЧАП,</w:t>
      </w:r>
      <w:r>
        <w:rPr>
          <w:color w:val="000000"/>
          <w:szCs w:val="28"/>
          <w:lang w:val="uk-UA"/>
        </w:rPr>
        <w:t xml:space="preserve"> 4</w:t>
      </w:r>
      <w:r w:rsidRPr="000268A4">
        <w:rPr>
          <w:color w:val="000000"/>
          <w:szCs w:val="28"/>
          <w:lang w:val="uk-UA"/>
        </w:rPr>
        <w:t xml:space="preserve">СП, </w:t>
      </w:r>
      <w:r>
        <w:rPr>
          <w:color w:val="000000"/>
          <w:szCs w:val="28"/>
          <w:lang w:val="uk-UA"/>
        </w:rPr>
        <w:t xml:space="preserve">10-14СП, </w:t>
      </w:r>
      <w:r w:rsidRPr="000268A4">
        <w:rPr>
          <w:color w:val="000000"/>
          <w:szCs w:val="28"/>
          <w:lang w:val="uk-UA"/>
        </w:rPr>
        <w:t xml:space="preserve"> та колій </w:t>
      </w:r>
      <w:r>
        <w:rPr>
          <w:color w:val="000000"/>
          <w:szCs w:val="28"/>
          <w:lang w:val="uk-UA"/>
        </w:rPr>
        <w:t>І</w:t>
      </w:r>
      <w:r w:rsidRPr="000268A4">
        <w:rPr>
          <w:color w:val="000000"/>
          <w:szCs w:val="28"/>
          <w:lang w:val="uk-UA"/>
        </w:rPr>
        <w:t>І</w:t>
      </w:r>
      <w:r>
        <w:rPr>
          <w:color w:val="000000"/>
          <w:szCs w:val="28"/>
          <w:lang w:val="uk-UA"/>
        </w:rPr>
        <w:t>П,  наявність контролю стрілок 4/6, 8/10, 12/14, 22, 26/28</w:t>
      </w:r>
      <w:r w:rsidRPr="000268A4">
        <w:rPr>
          <w:color w:val="000000"/>
          <w:szCs w:val="28"/>
          <w:lang w:val="uk-UA"/>
        </w:rPr>
        <w:t xml:space="preserve"> відсутність розмикання маршруту, відсутність встановлених ворожих маршрутів.</w:t>
      </w:r>
    </w:p>
    <w:p w:rsidR="00247335" w:rsidRPr="000E60FD" w:rsidRDefault="00247335" w:rsidP="00247335">
      <w:pPr>
        <w:pStyle w:val="af"/>
        <w:spacing w:line="360" w:lineRule="auto"/>
        <w:ind w:firstLine="720"/>
        <w:rPr>
          <w:color w:val="000000"/>
          <w:szCs w:val="28"/>
          <w:lang w:val="uk-UA"/>
        </w:rPr>
      </w:pPr>
      <w:r w:rsidRPr="000268A4">
        <w:rPr>
          <w:color w:val="000000"/>
          <w:szCs w:val="28"/>
          <w:lang w:val="uk-UA"/>
        </w:rPr>
        <w:lastRenderedPageBreak/>
        <w:t xml:space="preserve">Реле КС спрацьовують у блоках світлофорів та ізольованих дільниць , </w:t>
      </w:r>
      <w:r>
        <w:rPr>
          <w:color w:val="000000"/>
          <w:szCs w:val="28"/>
          <w:lang w:val="uk-UA"/>
        </w:rPr>
        <w:t>4</w:t>
      </w:r>
      <w:r w:rsidRPr="000268A4">
        <w:rPr>
          <w:color w:val="000000"/>
          <w:szCs w:val="28"/>
          <w:lang w:val="uk-UA"/>
        </w:rPr>
        <w:t xml:space="preserve">СП, </w:t>
      </w:r>
      <w:r>
        <w:rPr>
          <w:color w:val="000000"/>
          <w:szCs w:val="28"/>
          <w:lang w:val="uk-UA"/>
        </w:rPr>
        <w:t xml:space="preserve">10-14СП, </w:t>
      </w:r>
      <w:r w:rsidRPr="000268A4">
        <w:rPr>
          <w:color w:val="000000"/>
          <w:szCs w:val="28"/>
          <w:lang w:val="uk-UA"/>
        </w:rPr>
        <w:t>. Після цього, виключаються реле 1М і 2М розташовані в блоці СП дільниць.  Контактами 1М і 2М обривається коло живлення замикаючих реле З.</w:t>
      </w:r>
    </w:p>
    <w:p w:rsidR="00247335" w:rsidRPr="000268A4" w:rsidRDefault="00247335" w:rsidP="00247335">
      <w:pPr>
        <w:pStyle w:val="af"/>
        <w:spacing w:line="360" w:lineRule="auto"/>
        <w:ind w:firstLine="720"/>
        <w:rPr>
          <w:color w:val="000000"/>
          <w:szCs w:val="28"/>
        </w:rPr>
      </w:pPr>
      <w:r w:rsidRPr="000268A4">
        <w:rPr>
          <w:color w:val="000000"/>
          <w:szCs w:val="28"/>
          <w:lang w:val="uk-UA"/>
        </w:rPr>
        <w:t>На пульті ДСП через тилові контакти маршрутних реле вмикаються білі лампочки в комірках секцій, що беруть участь у маршруті.</w:t>
      </w:r>
    </w:p>
    <w:p w:rsidR="007C5F46" w:rsidRPr="000268A4" w:rsidRDefault="007C5F46" w:rsidP="00C45D5B">
      <w:pPr>
        <w:pStyle w:val="af"/>
        <w:spacing w:line="360" w:lineRule="auto"/>
        <w:ind w:firstLine="720"/>
        <w:rPr>
          <w:color w:val="000000"/>
          <w:szCs w:val="28"/>
          <w:lang w:val="uk-UA"/>
        </w:rPr>
      </w:pPr>
      <w:r w:rsidRPr="000268A4">
        <w:rPr>
          <w:color w:val="000000"/>
          <w:szCs w:val="28"/>
          <w:lang w:val="uk-UA"/>
        </w:rPr>
        <w:t>Автоматичне розмикання маршруту проводиться з перевіркою послідовного зайняття і звільнення секцій по ходу поїзда.</w:t>
      </w:r>
    </w:p>
    <w:p w:rsidR="007C5F46" w:rsidRDefault="007C5F46" w:rsidP="002736DA">
      <w:pPr>
        <w:pStyle w:val="af"/>
        <w:spacing w:line="360" w:lineRule="auto"/>
        <w:ind w:firstLine="720"/>
        <w:rPr>
          <w:color w:val="000000"/>
          <w:szCs w:val="28"/>
          <w:lang w:val="uk-UA"/>
        </w:rPr>
      </w:pPr>
      <w:r w:rsidRPr="000268A4">
        <w:rPr>
          <w:color w:val="000000"/>
          <w:szCs w:val="28"/>
          <w:lang w:val="uk-UA"/>
        </w:rPr>
        <w:t>При вступі рухомого складу за світлофор Ч на ізольовану секцію   ЧАП виключається повторювач колійного реле цієї секції. Відпускаючи якір, повторю</w:t>
      </w:r>
      <w:r w:rsidR="002736DA">
        <w:rPr>
          <w:color w:val="000000"/>
          <w:szCs w:val="28"/>
          <w:lang w:val="uk-UA"/>
        </w:rPr>
        <w:t>-</w:t>
      </w:r>
      <w:r w:rsidRPr="000268A4">
        <w:rPr>
          <w:color w:val="000000"/>
          <w:szCs w:val="28"/>
          <w:lang w:val="uk-UA"/>
        </w:rPr>
        <w:t>вач колійного реле секції ЧАП обриває коло живлення контрольно-секційних реле.</w:t>
      </w:r>
    </w:p>
    <w:p w:rsidR="00D1214D" w:rsidRPr="000268A4" w:rsidRDefault="007C5F46" w:rsidP="00D1214D">
      <w:pPr>
        <w:pStyle w:val="af"/>
        <w:spacing w:line="360" w:lineRule="auto"/>
        <w:ind w:firstLine="720"/>
        <w:rPr>
          <w:color w:val="000000"/>
          <w:szCs w:val="28"/>
          <w:lang w:val="uk-UA"/>
        </w:rPr>
      </w:pPr>
      <w:r w:rsidRPr="000268A4">
        <w:rPr>
          <w:color w:val="000000"/>
          <w:szCs w:val="28"/>
          <w:lang w:val="uk-UA"/>
        </w:rPr>
        <w:t xml:space="preserve">Після чого, створюється коло живлення першого по ходу маршрутного реле 1М, розташованого в блоці УП секції ЧАП. При подальшому прямуванні  рухомого складу - зайнятті наступної по ходу секції </w:t>
      </w:r>
      <w:r>
        <w:rPr>
          <w:color w:val="000000"/>
          <w:szCs w:val="28"/>
          <w:lang w:val="uk-UA"/>
        </w:rPr>
        <w:t>4</w:t>
      </w:r>
      <w:r w:rsidRPr="000268A4">
        <w:rPr>
          <w:color w:val="000000"/>
          <w:szCs w:val="28"/>
          <w:lang w:val="uk-UA"/>
        </w:rPr>
        <w:t xml:space="preserve">СП і звільненні ЧАП, у блоці УП секції  ЧАП спрацьовує друге маршрутне реле 2М і ця секція розмикається. А в блоці СП, другій по ходу, секції 4СП створюється коло спрацьовування реле 1М, у якому перевіряється, що попередня секція вже розімкнута, а </w:t>
      </w:r>
      <w:r>
        <w:rPr>
          <w:color w:val="000000"/>
          <w:szCs w:val="28"/>
          <w:lang w:val="uk-UA"/>
        </w:rPr>
        <w:t>4</w:t>
      </w:r>
      <w:r w:rsidRPr="000268A4">
        <w:rPr>
          <w:color w:val="000000"/>
          <w:szCs w:val="28"/>
          <w:lang w:val="uk-UA"/>
        </w:rPr>
        <w:t xml:space="preserve">СП зайнята рухомим складом .При подальшому прямуванні рухомого складу процес повторюється. Так відбувається посекційне розмикання маршруту за хвостом  поїзда , що рухається. </w:t>
      </w:r>
    </w:p>
    <w:p w:rsidR="007C5F46" w:rsidRPr="000268A4" w:rsidRDefault="007C5F46" w:rsidP="007C5F46">
      <w:pPr>
        <w:pStyle w:val="af"/>
        <w:spacing w:line="360" w:lineRule="auto"/>
        <w:ind w:firstLine="720"/>
        <w:contextualSpacing/>
        <w:rPr>
          <w:color w:val="000000"/>
          <w:szCs w:val="28"/>
          <w:lang w:val="uk-UA"/>
        </w:rPr>
      </w:pPr>
      <w:r w:rsidRPr="000268A4">
        <w:rPr>
          <w:color w:val="000000"/>
          <w:szCs w:val="28"/>
          <w:lang w:val="uk-UA"/>
        </w:rPr>
        <w:t>Скасування маршруту проводиться , якщо секції, які входять у маршрут вільні від рухомого складу.</w:t>
      </w:r>
    </w:p>
    <w:p w:rsidR="007C5F46" w:rsidRDefault="007C5F46" w:rsidP="007C5F46">
      <w:pPr>
        <w:pStyle w:val="af"/>
        <w:spacing w:line="360" w:lineRule="auto"/>
        <w:ind w:firstLine="720"/>
        <w:contextualSpacing/>
        <w:rPr>
          <w:szCs w:val="28"/>
          <w:lang w:val="uk-UA"/>
        </w:rPr>
      </w:pPr>
      <w:r w:rsidRPr="000268A4">
        <w:rPr>
          <w:szCs w:val="28"/>
          <w:lang w:val="uk-UA"/>
        </w:rPr>
        <w:t>При скасуванні маршруту застосовуються три витримки часу: 5 сек. - при вільній секції наближення; 1 хв. - при зайнятій секції наближення і скасуванню маневрового маршруту; 5хв. - при зайнятій секції наближення і скасуванню поїзного маршруту.</w:t>
      </w:r>
    </w:p>
    <w:p w:rsidR="007C5F46" w:rsidRPr="000268A4" w:rsidRDefault="007C5F46" w:rsidP="007C5F46">
      <w:pPr>
        <w:pStyle w:val="af"/>
        <w:spacing w:line="360" w:lineRule="auto"/>
        <w:ind w:firstLine="720"/>
        <w:rPr>
          <w:color w:val="000000"/>
          <w:szCs w:val="28"/>
          <w:lang w:val="uk-UA"/>
        </w:rPr>
      </w:pPr>
      <w:r w:rsidRPr="000268A4">
        <w:rPr>
          <w:szCs w:val="28"/>
          <w:lang w:val="uk-UA"/>
        </w:rPr>
        <w:t>Для скасування маршруту від світлофора Ч</w:t>
      </w:r>
      <w:r w:rsidRPr="000268A4">
        <w:rPr>
          <w:color w:val="000000"/>
          <w:szCs w:val="28"/>
          <w:lang w:val="uk-UA"/>
        </w:rPr>
        <w:t xml:space="preserve"> на колію І</w:t>
      </w:r>
      <w:r>
        <w:rPr>
          <w:color w:val="000000"/>
          <w:szCs w:val="28"/>
          <w:lang w:val="uk-UA"/>
        </w:rPr>
        <w:t>І</w:t>
      </w:r>
      <w:r w:rsidRPr="000268A4">
        <w:rPr>
          <w:color w:val="000000"/>
          <w:szCs w:val="28"/>
          <w:lang w:val="uk-UA"/>
        </w:rPr>
        <w:t>П</w:t>
      </w:r>
      <w:r w:rsidRPr="000268A4">
        <w:rPr>
          <w:szCs w:val="28"/>
          <w:lang w:val="uk-UA"/>
        </w:rPr>
        <w:t xml:space="preserve"> необхідно спочатку натиснути групову кнопку скасування маршруту </w:t>
      </w:r>
      <w:r w:rsidRPr="000268A4">
        <w:rPr>
          <w:color w:val="000000"/>
          <w:szCs w:val="28"/>
          <w:lang w:val="uk-UA"/>
        </w:rPr>
        <w:t>ОГК, а потім кнопку того сигналу, від якого починається маршрут, що відміняється –ЧК.</w:t>
      </w:r>
    </w:p>
    <w:p w:rsidR="007C5F46" w:rsidRPr="000268A4" w:rsidRDefault="007C5F46" w:rsidP="002736DA">
      <w:pPr>
        <w:pStyle w:val="af"/>
        <w:spacing w:line="360" w:lineRule="auto"/>
        <w:ind w:firstLine="720"/>
        <w:rPr>
          <w:color w:val="000000"/>
          <w:szCs w:val="28"/>
          <w:lang w:val="uk-UA"/>
        </w:rPr>
      </w:pPr>
      <w:r w:rsidRPr="000268A4">
        <w:rPr>
          <w:color w:val="000000"/>
          <w:szCs w:val="28"/>
          <w:lang w:val="uk-UA"/>
        </w:rPr>
        <w:t xml:space="preserve">У результаті цих дій, виключається сигнальне реле С світлофора Ч і включається відповідний </w:t>
      </w:r>
      <w:r w:rsidRPr="000268A4">
        <w:rPr>
          <w:szCs w:val="28"/>
          <w:lang w:val="uk-UA"/>
        </w:rPr>
        <w:t>стабілітронний</w:t>
      </w:r>
      <w:r w:rsidRPr="000268A4">
        <w:rPr>
          <w:color w:val="FF0000"/>
          <w:szCs w:val="28"/>
          <w:lang w:val="uk-UA"/>
        </w:rPr>
        <w:t xml:space="preserve"> </w:t>
      </w:r>
      <w:r w:rsidRPr="000268A4">
        <w:rPr>
          <w:color w:val="000000"/>
          <w:szCs w:val="28"/>
          <w:lang w:val="uk-UA"/>
        </w:rPr>
        <w:t xml:space="preserve">блок витримки часу. Після відліку необхідного часу в 6 коло розмикання Р, подається шина живлення й усі реле Р, </w:t>
      </w:r>
      <w:r w:rsidRPr="000268A4">
        <w:rPr>
          <w:color w:val="000000"/>
          <w:szCs w:val="28"/>
          <w:lang w:val="uk-UA"/>
        </w:rPr>
        <w:lastRenderedPageBreak/>
        <w:t xml:space="preserve">розташовані в блоцках СП секцій  по трасі маршруту одночасно стають під струм ,і у своїх блоках ставлять під струм реле 1М і 2М, тим самим виконуючи одночасне розмикання всіх секцій , які входять в маршрут. </w:t>
      </w:r>
    </w:p>
    <w:p w:rsidR="00384A20" w:rsidRPr="000268A4" w:rsidRDefault="00384A20" w:rsidP="00384A20">
      <w:pPr>
        <w:pStyle w:val="af"/>
        <w:spacing w:line="360" w:lineRule="auto"/>
        <w:ind w:firstLine="720"/>
        <w:rPr>
          <w:color w:val="000000"/>
          <w:szCs w:val="28"/>
          <w:lang w:val="uk-UA"/>
        </w:rPr>
      </w:pPr>
      <w:r w:rsidRPr="000268A4">
        <w:rPr>
          <w:color w:val="000000"/>
          <w:szCs w:val="28"/>
          <w:lang w:val="uk-UA"/>
        </w:rPr>
        <w:t xml:space="preserve">Штучне розмикання застосовується у випадку порушення нормальної </w:t>
      </w:r>
    </w:p>
    <w:p w:rsidR="00384A20" w:rsidRPr="000268A4" w:rsidRDefault="00384A20" w:rsidP="00384A20">
      <w:pPr>
        <w:pStyle w:val="af"/>
        <w:spacing w:line="360" w:lineRule="auto"/>
        <w:ind w:firstLine="0"/>
        <w:rPr>
          <w:color w:val="000000"/>
          <w:szCs w:val="28"/>
          <w:lang w:val="uk-UA"/>
        </w:rPr>
      </w:pPr>
      <w:r w:rsidRPr="000268A4">
        <w:rPr>
          <w:color w:val="000000"/>
          <w:szCs w:val="28"/>
          <w:lang w:val="uk-UA"/>
        </w:rPr>
        <w:t>роботи пристроїв (секція, яка входить в маршрут, показує помилкову зайнятість або по якійсь причині не відбулося розмикання секцій).</w:t>
      </w:r>
    </w:p>
    <w:p w:rsidR="00384A20" w:rsidRPr="000268A4" w:rsidRDefault="00384A20" w:rsidP="00384A20">
      <w:pPr>
        <w:pStyle w:val="af"/>
        <w:spacing w:line="360" w:lineRule="auto"/>
        <w:ind w:firstLine="720"/>
        <w:rPr>
          <w:color w:val="000000"/>
          <w:szCs w:val="28"/>
          <w:lang w:val="uk-UA"/>
        </w:rPr>
      </w:pPr>
      <w:r w:rsidRPr="000268A4">
        <w:rPr>
          <w:color w:val="000000"/>
          <w:szCs w:val="28"/>
          <w:lang w:val="uk-UA"/>
        </w:rPr>
        <w:t>Витримка часу при штучному розмиканні - 3 хв.</w:t>
      </w:r>
    </w:p>
    <w:p w:rsidR="00384A20" w:rsidRPr="009A3C78" w:rsidRDefault="00384A20" w:rsidP="00384A20">
      <w:pPr>
        <w:pStyle w:val="af"/>
        <w:spacing w:line="360" w:lineRule="auto"/>
        <w:ind w:firstLine="720"/>
        <w:rPr>
          <w:color w:val="000000"/>
          <w:szCs w:val="28"/>
          <w:lang w:val="uk-UA"/>
        </w:rPr>
      </w:pPr>
      <w:r w:rsidRPr="000268A4">
        <w:rPr>
          <w:color w:val="000000"/>
          <w:szCs w:val="28"/>
          <w:lang w:val="uk-UA"/>
        </w:rPr>
        <w:t>Для того, щоб штучно розімкнути секції, ДСП натискає на кнопки ИРК тих секцій, що необхідно розімкнути, а потім на групову кнопку ГИР. У результаті цього включається стабілітронний блок витримки часу.</w:t>
      </w:r>
    </w:p>
    <w:p w:rsidR="003474C6" w:rsidRPr="007C5F46" w:rsidRDefault="00384A20" w:rsidP="002736DA">
      <w:pPr>
        <w:pStyle w:val="af"/>
        <w:spacing w:line="360" w:lineRule="auto"/>
        <w:ind w:firstLine="720"/>
        <w:rPr>
          <w:bCs/>
          <w:szCs w:val="28"/>
          <w:lang w:val="uk-UA"/>
        </w:rPr>
      </w:pPr>
      <w:r w:rsidRPr="000268A4">
        <w:rPr>
          <w:color w:val="000000"/>
          <w:szCs w:val="28"/>
          <w:lang w:val="uk-UA"/>
        </w:rPr>
        <w:t xml:space="preserve">Після закінчення витримки часу відбувається посекційне </w:t>
      </w:r>
      <w:r w:rsidRPr="000268A4">
        <w:rPr>
          <w:szCs w:val="28"/>
          <w:lang w:val="uk-UA"/>
        </w:rPr>
        <w:t xml:space="preserve">розмикання ізольованих секцій. </w:t>
      </w:r>
    </w:p>
    <w:p w:rsidR="00384A20" w:rsidRPr="000268A4" w:rsidRDefault="00384A20" w:rsidP="00384A20">
      <w:pPr>
        <w:pStyle w:val="af"/>
        <w:spacing w:line="360" w:lineRule="auto"/>
        <w:ind w:firstLine="720"/>
        <w:rPr>
          <w:color w:val="000000"/>
          <w:szCs w:val="28"/>
          <w:lang w:val="uk-UA"/>
        </w:rPr>
      </w:pPr>
      <w:r w:rsidRPr="000268A4">
        <w:rPr>
          <w:color w:val="000000"/>
          <w:szCs w:val="28"/>
          <w:lang w:val="uk-UA"/>
        </w:rPr>
        <w:t>Індикація роботи пристроїв ЕЦ в системі Діалог-Ц виконується на АРМі ДСП та АРМі ШН. На дисплей виводиться колійний п</w:t>
      </w:r>
      <w:r>
        <w:rPr>
          <w:color w:val="000000"/>
          <w:szCs w:val="28"/>
          <w:lang w:val="uk-UA"/>
        </w:rPr>
        <w:t>л</w:t>
      </w:r>
      <w:r w:rsidRPr="000268A4">
        <w:rPr>
          <w:color w:val="000000"/>
          <w:szCs w:val="28"/>
          <w:lang w:val="uk-UA"/>
        </w:rPr>
        <w:t xml:space="preserve">ан станції в однонитковому зображенні із вказівкою номерів стрілок, ізольованих ділянок, світлофорів та інших об’єктів. Частина інформації відображується по запиту ДСП. Діагностична та довідкова інформація відображуються на окремому дисплеї. </w:t>
      </w:r>
    </w:p>
    <w:p w:rsidR="00F77D69" w:rsidRPr="00F77D69" w:rsidRDefault="004C675D" w:rsidP="00F77D69">
      <w:pPr>
        <w:autoSpaceDE w:val="0"/>
        <w:autoSpaceDN w:val="0"/>
        <w:adjustRightInd w:val="0"/>
        <w:spacing w:line="360" w:lineRule="auto"/>
        <w:ind w:firstLine="720"/>
        <w:contextualSpacing/>
        <w:jc w:val="both"/>
        <w:rPr>
          <w:color w:val="000000"/>
          <w:sz w:val="28"/>
          <w:szCs w:val="28"/>
        </w:rPr>
      </w:pPr>
      <w:r w:rsidRPr="00F77D69">
        <w:rPr>
          <w:color w:val="000000"/>
          <w:sz w:val="28"/>
          <w:szCs w:val="28"/>
        </w:rPr>
        <w:t xml:space="preserve">Схему керування поодинокою </w:t>
      </w:r>
      <w:proofErr w:type="gramStart"/>
      <w:r w:rsidRPr="00F77D69">
        <w:rPr>
          <w:color w:val="000000"/>
          <w:sz w:val="28"/>
          <w:szCs w:val="28"/>
        </w:rPr>
        <w:t>стр</w:t>
      </w:r>
      <w:proofErr w:type="gramEnd"/>
      <w:r w:rsidRPr="00F77D69">
        <w:rPr>
          <w:color w:val="000000"/>
          <w:sz w:val="28"/>
          <w:szCs w:val="28"/>
        </w:rPr>
        <w:t>ілкою 16 та схема включення реле ВЗ для цієї стрілки наведено на додатку</w:t>
      </w:r>
      <w:r w:rsidRPr="00F77D69">
        <w:rPr>
          <w:color w:val="000000"/>
          <w:sz w:val="28"/>
          <w:szCs w:val="28"/>
          <w:lang w:val="uk-UA"/>
        </w:rPr>
        <w:t xml:space="preserve"> </w:t>
      </w:r>
      <w:r w:rsidR="00B664C2">
        <w:rPr>
          <w:color w:val="000000"/>
          <w:sz w:val="28"/>
          <w:szCs w:val="28"/>
          <w:lang w:val="uk-UA"/>
        </w:rPr>
        <w:t>Е</w:t>
      </w:r>
      <w:r w:rsidR="00F77D69" w:rsidRPr="00F77D69">
        <w:rPr>
          <w:color w:val="000000"/>
          <w:sz w:val="28"/>
          <w:szCs w:val="28"/>
          <w:lang w:val="uk-UA"/>
        </w:rPr>
        <w:t>.</w:t>
      </w:r>
      <w:r w:rsidR="00F77D69" w:rsidRPr="00F77D69">
        <w:rPr>
          <w:color w:val="000000"/>
          <w:sz w:val="28"/>
          <w:szCs w:val="28"/>
        </w:rPr>
        <w:t xml:space="preserve"> Схему керування спареною стрілкою </w:t>
      </w:r>
      <w:r w:rsidR="00F77D69" w:rsidRPr="00F77D69">
        <w:rPr>
          <w:color w:val="000000"/>
          <w:sz w:val="28"/>
          <w:szCs w:val="28"/>
          <w:lang w:val="uk-UA"/>
        </w:rPr>
        <w:t>4/6</w:t>
      </w:r>
      <w:r w:rsidR="00F77D69" w:rsidRPr="00F77D69">
        <w:rPr>
          <w:color w:val="000000"/>
          <w:sz w:val="28"/>
          <w:szCs w:val="28"/>
        </w:rPr>
        <w:t xml:space="preserve"> наведено на додатку </w:t>
      </w:r>
      <w:r w:rsidR="00B664C2">
        <w:rPr>
          <w:color w:val="000000"/>
          <w:sz w:val="28"/>
          <w:szCs w:val="28"/>
          <w:lang w:val="uk-UA"/>
        </w:rPr>
        <w:t>Е</w:t>
      </w:r>
      <w:r w:rsidR="00F77D69" w:rsidRPr="00F77D69">
        <w:rPr>
          <w:color w:val="000000"/>
          <w:sz w:val="28"/>
          <w:szCs w:val="28"/>
        </w:rPr>
        <w:t xml:space="preserve">.  </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На станції, що проектується застосовуються стрілки з електроприводами постійного струму, управління якими здійснюється по двохдротовій схемі з використанням пускового стрілочного блока ПС-110  і виконавчого блока С. У блоці ПС - 220 розміщені  наступні  реле:</w:t>
      </w:r>
    </w:p>
    <w:p w:rsidR="00F77D69" w:rsidRPr="00F77D69" w:rsidRDefault="00F77D69" w:rsidP="00F331FA">
      <w:pPr>
        <w:spacing w:line="360" w:lineRule="auto"/>
        <w:ind w:firstLine="720"/>
        <w:contextualSpacing/>
        <w:jc w:val="both"/>
        <w:rPr>
          <w:sz w:val="28"/>
          <w:szCs w:val="28"/>
        </w:rPr>
      </w:pPr>
      <w:r w:rsidRPr="00F77D69">
        <w:rPr>
          <w:noProof/>
          <w:sz w:val="28"/>
          <w:szCs w:val="28"/>
        </w:rPr>
        <w:t xml:space="preserve">– НПС (НПМ - 0.2/220) - </w:t>
      </w:r>
      <w:r w:rsidRPr="00F77D69">
        <w:rPr>
          <w:sz w:val="28"/>
          <w:szCs w:val="28"/>
        </w:rPr>
        <w:t xml:space="preserve">нейтральне пускове </w:t>
      </w:r>
      <w:proofErr w:type="gramStart"/>
      <w:r w:rsidRPr="00F77D69">
        <w:rPr>
          <w:sz w:val="28"/>
          <w:szCs w:val="28"/>
        </w:rPr>
        <w:t>стр</w:t>
      </w:r>
      <w:proofErr w:type="gramEnd"/>
      <w:r w:rsidRPr="00F77D69">
        <w:rPr>
          <w:sz w:val="28"/>
          <w:szCs w:val="28"/>
        </w:rPr>
        <w:t>ілочне реле забезпечує комутацію робочого і контрольного кіл, підключає до лінійних проводів живлення постійної напруги 110В;</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ППС (ПМП – 150/150) - поляризоване пускове стрілочне реле, що змінює напрямок струму в лінійних проводах робочого кола;</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lastRenderedPageBreak/>
        <w:t>– ОК (КМ-3000) - загальне контрольне реле для контролю трьох положень стрілочного приводу.</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В блоці С розташовані наступні реле:</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ПК, МК (НМ1 - 1800) - плюсове і мінусове контрольні реле для контролю положень стрілочного приводу;</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ВЗ (НМ4 - 3000) - реле контролю крайніх положень стрілочного приводу (контроль відсутності взріза стрілки), використовується в схемах встановки і розмикання маршрутів. Також перевіряє умови безпеки при наявності негабаритних стиків.</w:t>
      </w:r>
    </w:p>
    <w:p w:rsidR="00F77D69" w:rsidRPr="00F77D69" w:rsidRDefault="00F77D69" w:rsidP="00F77D69">
      <w:pPr>
        <w:pStyle w:val="aa"/>
        <w:ind w:firstLine="720"/>
        <w:contextualSpacing/>
        <w:rPr>
          <w:rFonts w:ascii="Times New Roman" w:hAnsi="Times New Roman"/>
          <w:szCs w:val="28"/>
        </w:rPr>
      </w:pPr>
      <w:r w:rsidRPr="00F77D69">
        <w:rPr>
          <w:rFonts w:ascii="Times New Roman" w:hAnsi="Times New Roman"/>
          <w:szCs w:val="28"/>
        </w:rPr>
        <w:t>У колі реле ВЗ, якщо поряд зі стрілкою є негабаритний стик, перевіряються наступні умови: положення даної стрілки (МК, ПК); у колі, яке проходить крізь контакт контролю плюсового положення (ПК) перевіряється незайнятість суміжної ізольованої ділянки 18СП.</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Для реалізації схеми також використовуються контакти блока  10-16СП:</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xml:space="preserve">– </w:t>
      </w:r>
      <w:r w:rsidR="00A02D03">
        <w:rPr>
          <w:rFonts w:ascii="Times New Roman" w:hAnsi="Times New Roman"/>
          <w:noProof/>
          <w:szCs w:val="28"/>
        </w:rPr>
        <w:t>10</w:t>
      </w:r>
      <w:r w:rsidRPr="00F77D69">
        <w:rPr>
          <w:rFonts w:ascii="Times New Roman" w:hAnsi="Times New Roman"/>
          <w:noProof/>
          <w:szCs w:val="28"/>
        </w:rPr>
        <w:t>-16З – замикаючого реле для відключення пускових реле при встановленому, за участю даної, стрілки маршруті;</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xml:space="preserve">– </w:t>
      </w:r>
      <w:r w:rsidR="00A02D03">
        <w:rPr>
          <w:rFonts w:ascii="Times New Roman" w:hAnsi="Times New Roman"/>
          <w:noProof/>
          <w:szCs w:val="28"/>
        </w:rPr>
        <w:t>10</w:t>
      </w:r>
      <w:r w:rsidRPr="00F77D69">
        <w:rPr>
          <w:rFonts w:ascii="Times New Roman" w:hAnsi="Times New Roman"/>
          <w:noProof/>
          <w:szCs w:val="28"/>
        </w:rPr>
        <w:t>-16СП – стрілочно-колійного реле для виключення можливості переводу стрілки при наявності на стосовній секції рухомого составу.</w:t>
      </w:r>
    </w:p>
    <w:p w:rsidR="00F77D69" w:rsidRPr="00F77D69" w:rsidRDefault="00F77D69" w:rsidP="002736DA">
      <w:pPr>
        <w:pStyle w:val="aa"/>
        <w:ind w:firstLine="720"/>
        <w:contextualSpacing/>
        <w:rPr>
          <w:rFonts w:ascii="Times New Roman" w:hAnsi="Times New Roman"/>
          <w:noProof/>
          <w:szCs w:val="28"/>
        </w:rPr>
      </w:pPr>
      <w:r w:rsidRPr="00F77D69">
        <w:rPr>
          <w:rFonts w:ascii="Times New Roman" w:hAnsi="Times New Roman"/>
          <w:noProof/>
          <w:szCs w:val="28"/>
        </w:rPr>
        <w:t>В колійному ящику, який знаходиться поряд із стрілочним приводом, розта</w:t>
      </w:r>
      <w:r w:rsidR="002736DA">
        <w:rPr>
          <w:rFonts w:ascii="Times New Roman" w:hAnsi="Times New Roman"/>
          <w:noProof/>
          <w:szCs w:val="28"/>
          <w:lang w:val="ru-RU"/>
        </w:rPr>
        <w:t>-</w:t>
      </w:r>
      <w:r w:rsidRPr="00F77D69">
        <w:rPr>
          <w:rFonts w:ascii="Times New Roman" w:hAnsi="Times New Roman"/>
          <w:noProof/>
          <w:szCs w:val="28"/>
        </w:rPr>
        <w:t>шоване реверсивне реле Р. Воно призначене для комутації робочого кола та забез</w:t>
      </w:r>
      <w:r w:rsidR="002736DA">
        <w:rPr>
          <w:rFonts w:ascii="Times New Roman" w:hAnsi="Times New Roman"/>
          <w:noProof/>
          <w:szCs w:val="28"/>
          <w:lang w:val="ru-RU"/>
        </w:rPr>
        <w:t>-</w:t>
      </w:r>
      <w:r w:rsidRPr="00F77D69">
        <w:rPr>
          <w:rFonts w:ascii="Times New Roman" w:hAnsi="Times New Roman"/>
          <w:noProof/>
          <w:szCs w:val="28"/>
        </w:rPr>
        <w:t xml:space="preserve">печення реверсування стрілки при недоході вістряків до крайнього положення. </w:t>
      </w:r>
    </w:p>
    <w:p w:rsidR="00F77D69" w:rsidRPr="00F77D69" w:rsidRDefault="00F77D69" w:rsidP="00F77D69">
      <w:pPr>
        <w:pStyle w:val="aa"/>
        <w:ind w:firstLine="720"/>
        <w:contextualSpacing/>
        <w:rPr>
          <w:rFonts w:ascii="Times New Roman" w:hAnsi="Times New Roman"/>
          <w:noProof/>
          <w:szCs w:val="28"/>
        </w:rPr>
      </w:pPr>
      <w:r w:rsidRPr="00F77D69">
        <w:rPr>
          <w:rFonts w:ascii="Times New Roman" w:hAnsi="Times New Roman"/>
          <w:noProof/>
          <w:szCs w:val="28"/>
        </w:rPr>
        <w:t xml:space="preserve">При переведенні стрілки з плюсового в мінусове положення, команда поступає в схему перемиканням контакту керуючих реле або стрілочного комутатора. Стврюється коло збудження реле НПС. Далі реле ППС збуджується струмом зворотньої полярності та знеструмлюється реле ОК, а за ним ПК. Створюється робоче коло перевода стрілки. Спочатку відюувається збудження реле Р струмом зворотньої полярності. Після цього вмикається двигун. Реле НПС утримує свій якір притянутим за рахунок протікання робочого струму по нижній обмотці. Після переводу, перемикаються контакти автоперемикача, двигун </w:t>
      </w:r>
      <w:r w:rsidRPr="00F77D69">
        <w:rPr>
          <w:rFonts w:ascii="Times New Roman" w:hAnsi="Times New Roman"/>
          <w:noProof/>
          <w:szCs w:val="28"/>
        </w:rPr>
        <w:lastRenderedPageBreak/>
        <w:t xml:space="preserve">вимикається. Це спричиняє знеструмлення реле НПС. Створюється коло збудження реле ОК струмом зворотньої полярності. Вмикається реле МК. </w:t>
      </w:r>
    </w:p>
    <w:p w:rsidR="00F77D69" w:rsidRPr="00F77D69" w:rsidRDefault="00F77D69" w:rsidP="002736DA">
      <w:pPr>
        <w:pStyle w:val="aa"/>
        <w:ind w:firstLine="720"/>
        <w:contextualSpacing/>
        <w:rPr>
          <w:rFonts w:ascii="Times New Roman" w:hAnsi="Times New Roman"/>
          <w:noProof/>
          <w:szCs w:val="28"/>
        </w:rPr>
      </w:pPr>
      <w:r w:rsidRPr="00F77D69">
        <w:rPr>
          <w:rFonts w:ascii="Times New Roman" w:hAnsi="Times New Roman"/>
          <w:noProof/>
          <w:szCs w:val="28"/>
        </w:rPr>
        <w:t>Двохпровідна схема управління стрілкою розрахована на управління як по</w:t>
      </w:r>
      <w:r w:rsidR="002736DA">
        <w:rPr>
          <w:rFonts w:ascii="Times New Roman" w:hAnsi="Times New Roman"/>
          <w:noProof/>
          <w:szCs w:val="28"/>
          <w:lang w:val="ru-RU"/>
        </w:rPr>
        <w:t>-</w:t>
      </w:r>
      <w:r w:rsidRPr="00F77D69">
        <w:rPr>
          <w:rFonts w:ascii="Times New Roman" w:hAnsi="Times New Roman"/>
          <w:noProof/>
          <w:szCs w:val="28"/>
        </w:rPr>
        <w:t xml:space="preserve">одинокими так і спареними стрілками. Для управління спареними стрілками </w:t>
      </w:r>
      <w:r>
        <w:rPr>
          <w:rFonts w:ascii="Times New Roman" w:hAnsi="Times New Roman"/>
          <w:noProof/>
          <w:szCs w:val="28"/>
        </w:rPr>
        <w:t>4</w:t>
      </w:r>
      <w:r w:rsidRPr="00F77D69">
        <w:rPr>
          <w:rFonts w:ascii="Times New Roman" w:hAnsi="Times New Roman"/>
          <w:noProof/>
          <w:szCs w:val="28"/>
        </w:rPr>
        <w:t xml:space="preserve"> та </w:t>
      </w:r>
      <w:r>
        <w:rPr>
          <w:rFonts w:ascii="Times New Roman" w:hAnsi="Times New Roman"/>
          <w:noProof/>
          <w:szCs w:val="28"/>
        </w:rPr>
        <w:t>6</w:t>
      </w:r>
      <w:r w:rsidRPr="00F77D69">
        <w:rPr>
          <w:rFonts w:ascii="Times New Roman" w:hAnsi="Times New Roman"/>
          <w:noProof/>
          <w:szCs w:val="28"/>
        </w:rPr>
        <w:t xml:space="preserve"> з метою економії схема припускає послідовний перевід, при якому ті самі про</w:t>
      </w:r>
      <w:r w:rsidR="002736DA">
        <w:rPr>
          <w:rFonts w:ascii="Times New Roman" w:hAnsi="Times New Roman"/>
          <w:noProof/>
          <w:szCs w:val="28"/>
          <w:lang w:val="ru-RU"/>
        </w:rPr>
        <w:t>-</w:t>
      </w:r>
      <w:r w:rsidRPr="00F77D69">
        <w:rPr>
          <w:rFonts w:ascii="Times New Roman" w:hAnsi="Times New Roman"/>
          <w:noProof/>
          <w:szCs w:val="28"/>
        </w:rPr>
        <w:t xml:space="preserve">води використовуються для обох стрілок. У зв’язку з цим першою переводиться ближня до поста ЕЦ стрілка – це стрілка </w:t>
      </w:r>
      <w:r>
        <w:rPr>
          <w:rFonts w:ascii="Times New Roman" w:hAnsi="Times New Roman"/>
          <w:noProof/>
          <w:szCs w:val="28"/>
        </w:rPr>
        <w:t>6</w:t>
      </w:r>
      <w:r w:rsidRPr="00F77D69">
        <w:rPr>
          <w:rFonts w:ascii="Times New Roman" w:hAnsi="Times New Roman"/>
          <w:noProof/>
          <w:szCs w:val="28"/>
        </w:rPr>
        <w:t xml:space="preserve">, а по закінченні переводу через контрольні контакти автоперемикача 21-22(31-32) замикається коло електродвигуна </w:t>
      </w:r>
      <w:r>
        <w:rPr>
          <w:rFonts w:ascii="Times New Roman" w:hAnsi="Times New Roman"/>
          <w:noProof/>
          <w:szCs w:val="28"/>
        </w:rPr>
        <w:t>4</w:t>
      </w:r>
      <w:r w:rsidRPr="00F77D69">
        <w:rPr>
          <w:rFonts w:ascii="Times New Roman" w:hAnsi="Times New Roman"/>
          <w:noProof/>
          <w:szCs w:val="28"/>
        </w:rPr>
        <w:t xml:space="preserve"> стрілки.</w:t>
      </w:r>
    </w:p>
    <w:p w:rsidR="001C2985" w:rsidRPr="000E767F" w:rsidRDefault="001C2985" w:rsidP="001C2985">
      <w:pPr>
        <w:pStyle w:val="aa"/>
        <w:ind w:firstLine="720"/>
        <w:contextualSpacing/>
        <w:rPr>
          <w:rFonts w:ascii="Times New Roman" w:hAnsi="Times New Roman"/>
          <w:noProof/>
          <w:szCs w:val="28"/>
        </w:rPr>
      </w:pPr>
      <w:r w:rsidRPr="000E767F">
        <w:rPr>
          <w:rFonts w:ascii="Times New Roman" w:hAnsi="Times New Roman"/>
          <w:noProof/>
          <w:szCs w:val="28"/>
        </w:rPr>
        <w:t xml:space="preserve">Контроль положення спарених стрілок здійснюється шляхом послідовного підключення одноіменних контрольних контактів автоперемикача і діода. Таким чином у колі контролюється одноіменність положень стрілок. Контрольні реле ПК, МК блоку С другої стрілки включаються через відповідні контакти четвертої стрілки. За допомогою контактів 2ПК, 2МК інформація передається на БМ-1602. </w:t>
      </w:r>
    </w:p>
    <w:p w:rsidR="006068E1" w:rsidRPr="00DB7CD2" w:rsidRDefault="006068E1" w:rsidP="001F623A">
      <w:pPr>
        <w:spacing w:line="360" w:lineRule="auto"/>
        <w:ind w:firstLine="720"/>
        <w:contextualSpacing/>
        <w:jc w:val="both"/>
        <w:rPr>
          <w:sz w:val="28"/>
          <w:szCs w:val="28"/>
        </w:rPr>
      </w:pPr>
      <w:r w:rsidRPr="00DB7CD2">
        <w:rPr>
          <w:sz w:val="28"/>
          <w:szCs w:val="28"/>
        </w:rPr>
        <w:t xml:space="preserve">Схеми включення ламп світлофорів </w:t>
      </w:r>
      <w:proofErr w:type="gramStart"/>
      <w:r w:rsidRPr="00DB7CD2">
        <w:rPr>
          <w:sz w:val="28"/>
          <w:szCs w:val="28"/>
        </w:rPr>
        <w:t>в</w:t>
      </w:r>
      <w:proofErr w:type="gramEnd"/>
      <w:r w:rsidRPr="00DB7CD2">
        <w:rPr>
          <w:sz w:val="28"/>
          <w:szCs w:val="28"/>
        </w:rPr>
        <w:t xml:space="preserve">ідноситься до відповідальних кіл. </w:t>
      </w:r>
    </w:p>
    <w:p w:rsidR="006068E1" w:rsidRPr="00DB7CD2" w:rsidRDefault="006068E1" w:rsidP="00CC34EA">
      <w:pPr>
        <w:spacing w:line="360" w:lineRule="auto"/>
        <w:ind w:firstLine="720"/>
        <w:contextualSpacing/>
        <w:jc w:val="both"/>
        <w:rPr>
          <w:sz w:val="28"/>
          <w:szCs w:val="28"/>
        </w:rPr>
      </w:pPr>
      <w:proofErr w:type="gramStart"/>
      <w:r w:rsidRPr="00DB7CD2">
        <w:rPr>
          <w:sz w:val="28"/>
          <w:szCs w:val="28"/>
        </w:rPr>
        <w:t>Вони</w:t>
      </w:r>
      <w:proofErr w:type="gramEnd"/>
      <w:r w:rsidRPr="00DB7CD2">
        <w:rPr>
          <w:sz w:val="28"/>
          <w:szCs w:val="28"/>
        </w:rPr>
        <w:t xml:space="preserve"> повинні контролювати умови безпеки, комутувати кола ламп, контро</w:t>
      </w:r>
      <w:r w:rsidR="002736DA">
        <w:rPr>
          <w:sz w:val="28"/>
          <w:szCs w:val="28"/>
        </w:rPr>
        <w:t>-</w:t>
      </w:r>
      <w:r w:rsidRPr="00DB7CD2">
        <w:rPr>
          <w:sz w:val="28"/>
          <w:szCs w:val="28"/>
        </w:rPr>
        <w:t>лю</w:t>
      </w:r>
      <w:r w:rsidR="002736DA">
        <w:rPr>
          <w:sz w:val="28"/>
          <w:szCs w:val="28"/>
        </w:rPr>
        <w:t xml:space="preserve">вати </w:t>
      </w:r>
      <w:r w:rsidRPr="00DB7CD2">
        <w:rPr>
          <w:sz w:val="28"/>
          <w:szCs w:val="28"/>
        </w:rPr>
        <w:t>цілісність їхніх ниток і в разі потр</w:t>
      </w:r>
      <w:r w:rsidR="002736DA">
        <w:rPr>
          <w:sz w:val="28"/>
          <w:szCs w:val="28"/>
        </w:rPr>
        <w:t>еби змінити сигнальні показання.</w:t>
      </w:r>
    </w:p>
    <w:p w:rsidR="006068E1" w:rsidRPr="00DB7CD2" w:rsidRDefault="006068E1" w:rsidP="00CC34EA">
      <w:pPr>
        <w:spacing w:line="360" w:lineRule="auto"/>
        <w:ind w:firstLine="720"/>
        <w:contextualSpacing/>
        <w:jc w:val="both"/>
        <w:rPr>
          <w:sz w:val="28"/>
          <w:szCs w:val="28"/>
        </w:rPr>
      </w:pPr>
      <w:proofErr w:type="gramStart"/>
      <w:r w:rsidRPr="00DB7CD2">
        <w:rPr>
          <w:sz w:val="28"/>
          <w:szCs w:val="28"/>
        </w:rPr>
        <w:t>П</w:t>
      </w:r>
      <w:proofErr w:type="gramEnd"/>
      <w:r w:rsidRPr="00DB7CD2">
        <w:rPr>
          <w:sz w:val="28"/>
          <w:szCs w:val="28"/>
        </w:rPr>
        <w:t xml:space="preserve">ісля маніпуляції ДСП на апараті керування схемою ЕЦ формується команда на відкриття світлофора. Конкретизація команди виконується при виборі сигнальних показань. Це окрема група реле, що збуджуються в залежності від установленого маршруту і сигнального показання наступного </w:t>
      </w:r>
      <w:proofErr w:type="gramStart"/>
      <w:r w:rsidRPr="00DB7CD2">
        <w:rPr>
          <w:sz w:val="28"/>
          <w:szCs w:val="28"/>
        </w:rPr>
        <w:t>св</w:t>
      </w:r>
      <w:proofErr w:type="gramEnd"/>
      <w:r w:rsidRPr="00DB7CD2">
        <w:rPr>
          <w:sz w:val="28"/>
          <w:szCs w:val="28"/>
        </w:rPr>
        <w:t>ітлофора. Конта</w:t>
      </w:r>
      <w:r w:rsidR="000B5785">
        <w:rPr>
          <w:sz w:val="28"/>
          <w:szCs w:val="28"/>
          <w:lang w:val="uk-UA"/>
        </w:rPr>
        <w:t>-</w:t>
      </w:r>
      <w:r w:rsidRPr="00DB7CD2">
        <w:rPr>
          <w:sz w:val="28"/>
          <w:szCs w:val="28"/>
        </w:rPr>
        <w:t xml:space="preserve">ктами цих реле забезпечуються включення на </w:t>
      </w:r>
      <w:proofErr w:type="gramStart"/>
      <w:r w:rsidRPr="00DB7CD2">
        <w:rPr>
          <w:sz w:val="28"/>
          <w:szCs w:val="28"/>
        </w:rPr>
        <w:t>св</w:t>
      </w:r>
      <w:proofErr w:type="gramEnd"/>
      <w:r w:rsidRPr="00DB7CD2">
        <w:rPr>
          <w:sz w:val="28"/>
          <w:szCs w:val="28"/>
        </w:rPr>
        <w:t xml:space="preserve">ітлофорі відповідного показання. </w:t>
      </w:r>
    </w:p>
    <w:p w:rsidR="006068E1" w:rsidRPr="00DB7CD2" w:rsidRDefault="006068E1" w:rsidP="00CC34EA">
      <w:pPr>
        <w:spacing w:line="360" w:lineRule="auto"/>
        <w:ind w:firstLine="720"/>
        <w:contextualSpacing/>
        <w:jc w:val="both"/>
        <w:rPr>
          <w:sz w:val="28"/>
          <w:szCs w:val="28"/>
        </w:rPr>
      </w:pPr>
      <w:r w:rsidRPr="00DB7CD2">
        <w:rPr>
          <w:sz w:val="28"/>
          <w:szCs w:val="28"/>
        </w:rPr>
        <w:t xml:space="preserve">Окремим вузлом здійснюються контроль </w:t>
      </w:r>
      <w:proofErr w:type="gramStart"/>
      <w:r w:rsidRPr="00DB7CD2">
        <w:rPr>
          <w:sz w:val="28"/>
          <w:szCs w:val="28"/>
        </w:rPr>
        <w:t>фактичного</w:t>
      </w:r>
      <w:proofErr w:type="gramEnd"/>
      <w:r w:rsidRPr="00DB7CD2">
        <w:rPr>
          <w:sz w:val="28"/>
          <w:szCs w:val="28"/>
        </w:rPr>
        <w:t xml:space="preserve"> горіння кожної лампи. Це необхідно для того щоб переконатися, що він дійсно горить. За допомогою кола зворотного зв'язку здійснюється принцип протиповторної роботи </w:t>
      </w:r>
      <w:proofErr w:type="gramStart"/>
      <w:r w:rsidRPr="00DB7CD2">
        <w:rPr>
          <w:sz w:val="28"/>
          <w:szCs w:val="28"/>
        </w:rPr>
        <w:t>св</w:t>
      </w:r>
      <w:proofErr w:type="gramEnd"/>
      <w:r w:rsidRPr="00DB7CD2">
        <w:rPr>
          <w:sz w:val="28"/>
          <w:szCs w:val="28"/>
        </w:rPr>
        <w:t xml:space="preserve">ітлофора. </w:t>
      </w:r>
      <w:proofErr w:type="gramStart"/>
      <w:r w:rsidRPr="00DB7CD2">
        <w:rPr>
          <w:sz w:val="28"/>
          <w:szCs w:val="28"/>
        </w:rPr>
        <w:t>П</w:t>
      </w:r>
      <w:proofErr w:type="gramEnd"/>
      <w:r w:rsidRPr="00DB7CD2">
        <w:rPr>
          <w:sz w:val="28"/>
          <w:szCs w:val="28"/>
        </w:rPr>
        <w:t>ісля закриття сигналу порушується дія зворотного зв'язку.</w:t>
      </w:r>
    </w:p>
    <w:p w:rsidR="00DB7CD2" w:rsidRPr="00DB7CD2" w:rsidRDefault="006068E1" w:rsidP="00CC34EA">
      <w:pPr>
        <w:spacing w:line="360" w:lineRule="auto"/>
        <w:ind w:firstLine="720"/>
        <w:contextualSpacing/>
        <w:jc w:val="both"/>
        <w:rPr>
          <w:sz w:val="28"/>
          <w:szCs w:val="28"/>
        </w:rPr>
      </w:pPr>
      <w:r w:rsidRPr="000B5785">
        <w:rPr>
          <w:sz w:val="28"/>
          <w:szCs w:val="28"/>
          <w:lang w:val="uk-UA"/>
        </w:rPr>
        <w:t xml:space="preserve">Схема керування вогнями вхідного світлофора побудована з центральним живленням ламп, і резервуванням червоної лампи вогню батареї в релейній шафі. </w:t>
      </w:r>
      <w:r w:rsidRPr="006F42FE">
        <w:rPr>
          <w:sz w:val="28"/>
          <w:szCs w:val="28"/>
          <w:lang w:val="uk-UA"/>
        </w:rPr>
        <w:t xml:space="preserve">Схему керування вогнями вхідного світлофора Ч наведено в додатку </w:t>
      </w:r>
      <w:r w:rsidR="00B664C2">
        <w:rPr>
          <w:sz w:val="28"/>
          <w:szCs w:val="28"/>
          <w:lang w:val="uk-UA"/>
        </w:rPr>
        <w:t>Ж</w:t>
      </w:r>
      <w:r w:rsidRPr="006F42FE">
        <w:rPr>
          <w:sz w:val="28"/>
          <w:szCs w:val="28"/>
          <w:lang w:val="uk-UA"/>
        </w:rPr>
        <w:t>.</w:t>
      </w:r>
      <w:r w:rsidR="00DB7CD2" w:rsidRPr="006F42FE">
        <w:rPr>
          <w:sz w:val="28"/>
          <w:szCs w:val="28"/>
          <w:lang w:val="uk-UA"/>
        </w:rPr>
        <w:t xml:space="preserve"> Для керування вогнями вхідного світлофора в релейній шафі встановлюють сигнальні понижуючі трансформатори типу СТ-5 по числу вогнів. </w:t>
      </w:r>
      <w:r w:rsidR="00DB7CD2" w:rsidRPr="00DB7CD2">
        <w:rPr>
          <w:sz w:val="28"/>
          <w:szCs w:val="28"/>
        </w:rPr>
        <w:t xml:space="preserve">У вторинні обмотки </w:t>
      </w:r>
      <w:r w:rsidR="00DB7CD2" w:rsidRPr="00DB7CD2">
        <w:rPr>
          <w:sz w:val="28"/>
          <w:szCs w:val="28"/>
        </w:rPr>
        <w:lastRenderedPageBreak/>
        <w:t xml:space="preserve">трансформаторів </w:t>
      </w:r>
      <w:proofErr w:type="gramStart"/>
      <w:r w:rsidR="00DB7CD2" w:rsidRPr="00DB7CD2">
        <w:rPr>
          <w:sz w:val="28"/>
          <w:szCs w:val="28"/>
        </w:rPr>
        <w:t>посл</w:t>
      </w:r>
      <w:proofErr w:type="gramEnd"/>
      <w:r w:rsidR="00DB7CD2" w:rsidRPr="00DB7CD2">
        <w:rPr>
          <w:sz w:val="28"/>
          <w:szCs w:val="28"/>
        </w:rPr>
        <w:t>ідовно зі світлофорними лампами включені вогневі реле типу АОШ-180/0,45.</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На посту ЕЦ включають повторювачі вогневих реле ЧКО, ЧЖЗО, Ч2ЖБО. Лампи зеленого вогню, жовтих вогнів і червоного мають дві нитки, основну і резервну, а білого тільки основну. </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Нитки червоного вогню мають контрольні реле для основної нитки РО, резервної РКО. </w:t>
      </w:r>
      <w:proofErr w:type="gramStart"/>
      <w:r w:rsidRPr="00DB7CD2">
        <w:rPr>
          <w:sz w:val="28"/>
          <w:szCs w:val="28"/>
        </w:rPr>
        <w:t>Для</w:t>
      </w:r>
      <w:proofErr w:type="gramEnd"/>
      <w:r w:rsidRPr="00DB7CD2">
        <w:rPr>
          <w:sz w:val="28"/>
          <w:szCs w:val="28"/>
        </w:rPr>
        <w:t xml:space="preserve"> </w:t>
      </w:r>
      <w:proofErr w:type="gramStart"/>
      <w:r w:rsidRPr="00DB7CD2">
        <w:rPr>
          <w:sz w:val="28"/>
          <w:szCs w:val="28"/>
        </w:rPr>
        <w:t>контролю</w:t>
      </w:r>
      <w:proofErr w:type="gramEnd"/>
      <w:r w:rsidRPr="00DB7CD2">
        <w:rPr>
          <w:sz w:val="28"/>
          <w:szCs w:val="28"/>
        </w:rPr>
        <w:t xml:space="preserve"> живлення з посту по змінному струмі для живлення червоної лампи  служить реле СА. </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Для контролю живлення полюсів РПХ, РОХ – реле БА, а </w:t>
      </w:r>
      <w:proofErr w:type="gramStart"/>
      <w:r w:rsidRPr="00DB7CD2">
        <w:rPr>
          <w:sz w:val="28"/>
          <w:szCs w:val="28"/>
        </w:rPr>
        <w:t>для</w:t>
      </w:r>
      <w:proofErr w:type="gramEnd"/>
      <w:r w:rsidRPr="00DB7CD2">
        <w:rPr>
          <w:sz w:val="28"/>
          <w:szCs w:val="28"/>
        </w:rPr>
        <w:t xml:space="preserve"> контролю живлення з перегону ЛПХ, ЛОХ. Реле ДСН – подвійного зниження напруги. СОЖ – включає резервну нитку жовтих вогнів, є повторювачем реле ЧСОЖ. </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Уся ця апаратура знаходиться в РШ у вхідного </w:t>
      </w:r>
      <w:proofErr w:type="gramStart"/>
      <w:r w:rsidRPr="00DB7CD2">
        <w:rPr>
          <w:sz w:val="28"/>
          <w:szCs w:val="28"/>
        </w:rPr>
        <w:t>св</w:t>
      </w:r>
      <w:proofErr w:type="gramEnd"/>
      <w:r w:rsidRPr="00DB7CD2">
        <w:rPr>
          <w:sz w:val="28"/>
          <w:szCs w:val="28"/>
        </w:rPr>
        <w:t xml:space="preserve">ітлофора. На посту ЭЦ знаходяться реле комплекту мигання ЧКПС, ЧКМР,  КМГ, ЧКМГ. </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Крім основного сигнального реле ЧС, </w:t>
      </w:r>
      <w:proofErr w:type="gramStart"/>
      <w:r w:rsidRPr="00DB7CD2">
        <w:rPr>
          <w:sz w:val="28"/>
          <w:szCs w:val="28"/>
        </w:rPr>
        <w:t>вв</w:t>
      </w:r>
      <w:proofErr w:type="gramEnd"/>
      <w:r w:rsidRPr="00DB7CD2">
        <w:rPr>
          <w:sz w:val="28"/>
          <w:szCs w:val="28"/>
        </w:rPr>
        <w:t>імкненого через блок Ч (ВД), включені додаткові реле:</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 ЧЗС – зеленого вогню; </w:t>
      </w:r>
    </w:p>
    <w:p w:rsidR="00DB7CD2" w:rsidRPr="00DB7CD2" w:rsidRDefault="00DB7CD2" w:rsidP="00CC34EA">
      <w:pPr>
        <w:spacing w:line="360" w:lineRule="auto"/>
        <w:ind w:firstLine="720"/>
        <w:contextualSpacing/>
        <w:jc w:val="both"/>
        <w:rPr>
          <w:sz w:val="28"/>
          <w:szCs w:val="28"/>
        </w:rPr>
      </w:pPr>
      <w:r w:rsidRPr="00DB7CD2">
        <w:rPr>
          <w:sz w:val="28"/>
          <w:szCs w:val="28"/>
        </w:rPr>
        <w:t xml:space="preserve">– ЧКМГС – включення мигаючих вогнів; </w:t>
      </w:r>
    </w:p>
    <w:p w:rsidR="00DB7CD2" w:rsidRPr="00DB7CD2" w:rsidRDefault="00DB7CD2" w:rsidP="00CC34EA">
      <w:pPr>
        <w:spacing w:line="360" w:lineRule="auto"/>
        <w:ind w:firstLine="709"/>
        <w:contextualSpacing/>
        <w:jc w:val="both"/>
        <w:rPr>
          <w:sz w:val="28"/>
          <w:szCs w:val="28"/>
        </w:rPr>
      </w:pPr>
      <w:r w:rsidRPr="00DB7CD2">
        <w:rPr>
          <w:sz w:val="28"/>
          <w:szCs w:val="28"/>
        </w:rPr>
        <w:t xml:space="preserve">– ЧСО – включає жовтий вогонь, якщо перегорить лампа зеленого вогню, чи пропаде мигання; </w:t>
      </w:r>
    </w:p>
    <w:p w:rsidR="00DB7CD2" w:rsidRPr="00DB7CD2" w:rsidRDefault="00DB7CD2" w:rsidP="00177740">
      <w:pPr>
        <w:spacing w:line="360" w:lineRule="auto"/>
        <w:ind w:firstLine="720"/>
        <w:contextualSpacing/>
        <w:jc w:val="both"/>
        <w:rPr>
          <w:sz w:val="28"/>
          <w:szCs w:val="28"/>
        </w:rPr>
      </w:pPr>
      <w:r w:rsidRPr="00DB7CD2">
        <w:rPr>
          <w:sz w:val="28"/>
          <w:szCs w:val="28"/>
        </w:rPr>
        <w:t xml:space="preserve">– ЧРУ – дозволяюче вказівне; </w:t>
      </w:r>
    </w:p>
    <w:p w:rsidR="00DB7CD2" w:rsidRPr="00DB7CD2" w:rsidRDefault="00DB7CD2" w:rsidP="00CC34EA">
      <w:pPr>
        <w:spacing w:line="360" w:lineRule="auto"/>
        <w:ind w:firstLine="709"/>
        <w:contextualSpacing/>
        <w:jc w:val="both"/>
        <w:rPr>
          <w:sz w:val="28"/>
          <w:szCs w:val="28"/>
        </w:rPr>
      </w:pPr>
      <w:r w:rsidRPr="00DB7CD2">
        <w:rPr>
          <w:sz w:val="28"/>
          <w:szCs w:val="28"/>
        </w:rPr>
        <w:t xml:space="preserve">– ЧВКП – вимикання неправильного показання; </w:t>
      </w:r>
    </w:p>
    <w:p w:rsidR="00DB7CD2" w:rsidRPr="00DB7CD2" w:rsidRDefault="00DB7CD2" w:rsidP="00CC34EA">
      <w:pPr>
        <w:spacing w:line="360" w:lineRule="auto"/>
        <w:ind w:firstLine="709"/>
        <w:contextualSpacing/>
        <w:jc w:val="both"/>
        <w:rPr>
          <w:sz w:val="28"/>
          <w:szCs w:val="28"/>
        </w:rPr>
      </w:pPr>
      <w:r w:rsidRPr="00DB7CD2">
        <w:rPr>
          <w:sz w:val="28"/>
          <w:szCs w:val="28"/>
        </w:rPr>
        <w:t>– ЧГМ, ЧГМ</w:t>
      </w:r>
      <w:proofErr w:type="gramStart"/>
      <w:r w:rsidRPr="00DB7CD2">
        <w:rPr>
          <w:sz w:val="28"/>
          <w:szCs w:val="28"/>
        </w:rPr>
        <w:t>1</w:t>
      </w:r>
      <w:proofErr w:type="gramEnd"/>
      <w:r w:rsidRPr="00DB7CD2">
        <w:rPr>
          <w:sz w:val="28"/>
          <w:szCs w:val="28"/>
        </w:rPr>
        <w:t xml:space="preserve"> – маршрутні по головній колії; </w:t>
      </w:r>
    </w:p>
    <w:p w:rsidR="00DB7CD2" w:rsidRPr="00DB7CD2" w:rsidRDefault="00DB7CD2" w:rsidP="00CC34EA">
      <w:pPr>
        <w:spacing w:line="360" w:lineRule="auto"/>
        <w:ind w:left="142" w:firstLine="578"/>
        <w:contextualSpacing/>
        <w:jc w:val="both"/>
        <w:rPr>
          <w:sz w:val="28"/>
          <w:szCs w:val="28"/>
        </w:rPr>
      </w:pPr>
      <w:r w:rsidRPr="00DB7CD2">
        <w:rPr>
          <w:sz w:val="28"/>
          <w:szCs w:val="28"/>
        </w:rPr>
        <w:t xml:space="preserve">– ЧПС – запрошувальне сигнальне; </w:t>
      </w:r>
    </w:p>
    <w:p w:rsidR="00DB7CD2" w:rsidRPr="00DB7CD2" w:rsidRDefault="00DB7CD2" w:rsidP="00CC34EA">
      <w:pPr>
        <w:spacing w:line="360" w:lineRule="auto"/>
        <w:ind w:firstLine="709"/>
        <w:contextualSpacing/>
        <w:jc w:val="both"/>
        <w:rPr>
          <w:sz w:val="28"/>
          <w:szCs w:val="28"/>
        </w:rPr>
      </w:pPr>
      <w:r w:rsidRPr="00DB7CD2">
        <w:rPr>
          <w:sz w:val="28"/>
          <w:szCs w:val="28"/>
        </w:rPr>
        <w:t xml:space="preserve">– ЧСО – відповідності, переключає вогні вхідного </w:t>
      </w:r>
      <w:proofErr w:type="gramStart"/>
      <w:r w:rsidRPr="00DB7CD2">
        <w:rPr>
          <w:sz w:val="28"/>
          <w:szCs w:val="28"/>
        </w:rPr>
        <w:t>св</w:t>
      </w:r>
      <w:proofErr w:type="gramEnd"/>
      <w:r w:rsidRPr="00DB7CD2">
        <w:rPr>
          <w:sz w:val="28"/>
          <w:szCs w:val="28"/>
        </w:rPr>
        <w:t xml:space="preserve">ітлофора при ушкодженні ламп. </w:t>
      </w:r>
    </w:p>
    <w:p w:rsidR="00DB7CD2" w:rsidRPr="00DB7CD2" w:rsidRDefault="00DB7CD2" w:rsidP="00BB7C87">
      <w:pPr>
        <w:pStyle w:val="aa"/>
        <w:contextualSpacing/>
        <w:rPr>
          <w:rFonts w:ascii="Times New Roman" w:hAnsi="Times New Roman"/>
          <w:szCs w:val="28"/>
        </w:rPr>
      </w:pPr>
      <w:r w:rsidRPr="00DB7CD2">
        <w:rPr>
          <w:rFonts w:ascii="Times New Roman" w:hAnsi="Times New Roman"/>
          <w:szCs w:val="28"/>
        </w:rPr>
        <w:t xml:space="preserve">Вихідні світлофори мають різноманітну сигналізацію в залежності від місця встановлення, типу автоматичного блокування і т.д. </w:t>
      </w:r>
    </w:p>
    <w:p w:rsidR="00DB7CD2" w:rsidRPr="00DB7CD2" w:rsidRDefault="00DB7CD2" w:rsidP="00BB7C87">
      <w:pPr>
        <w:pStyle w:val="aa"/>
        <w:ind w:firstLine="720"/>
        <w:contextualSpacing/>
        <w:rPr>
          <w:rFonts w:ascii="Times New Roman" w:hAnsi="Times New Roman"/>
          <w:szCs w:val="28"/>
        </w:rPr>
      </w:pPr>
      <w:r w:rsidRPr="00DB7CD2">
        <w:rPr>
          <w:rFonts w:ascii="Times New Roman" w:hAnsi="Times New Roman"/>
          <w:szCs w:val="28"/>
        </w:rPr>
        <w:t xml:space="preserve">Схема керування вогнями вихідного світлофору НІ наведена в додатку </w:t>
      </w:r>
      <w:r w:rsidR="00B664C2">
        <w:rPr>
          <w:rFonts w:ascii="Times New Roman" w:hAnsi="Times New Roman"/>
          <w:szCs w:val="28"/>
        </w:rPr>
        <w:t>Ж</w:t>
      </w:r>
      <w:r w:rsidRPr="00DB7CD2">
        <w:rPr>
          <w:rFonts w:ascii="Times New Roman" w:hAnsi="Times New Roman"/>
          <w:szCs w:val="28"/>
        </w:rPr>
        <w:t xml:space="preserve">. Для управління вогнями вихідного світлофора НІ використовуються блок ВI, у якому встановлені сигнальні реле С, МС, і ЛС, О. Поза блоком включені </w:t>
      </w:r>
      <w:r w:rsidRPr="00DB7CD2">
        <w:rPr>
          <w:rFonts w:ascii="Times New Roman" w:hAnsi="Times New Roman"/>
          <w:szCs w:val="28"/>
        </w:rPr>
        <w:lastRenderedPageBreak/>
        <w:t xml:space="preserve">повторювальні реле НІО - вогневе, НІС і НІЛС - сигнальні, і крім того, додаткові реле НІСОЖ - для переключення ниток ламп світлофора. </w:t>
      </w:r>
    </w:p>
    <w:p w:rsidR="00DB7CD2" w:rsidRPr="00DB7CD2" w:rsidRDefault="00DB7CD2" w:rsidP="00BB7C87">
      <w:pPr>
        <w:pStyle w:val="aa"/>
        <w:contextualSpacing/>
        <w:rPr>
          <w:rFonts w:ascii="Times New Roman" w:hAnsi="Times New Roman"/>
          <w:szCs w:val="28"/>
        </w:rPr>
      </w:pPr>
      <w:r w:rsidRPr="00DB7CD2">
        <w:rPr>
          <w:rFonts w:ascii="Times New Roman" w:hAnsi="Times New Roman"/>
          <w:szCs w:val="28"/>
        </w:rPr>
        <w:t xml:space="preserve">З блоками ВД і ВI світлофора НІ також ув'язується реле ЧІГМ, для контролю встановлення маршруту по плюсовому положенню усіх стрілок. </w:t>
      </w:r>
    </w:p>
    <w:p w:rsidR="00DB7CD2" w:rsidRPr="00DB7CD2" w:rsidRDefault="00DB7CD2" w:rsidP="00BB7C87">
      <w:pPr>
        <w:pStyle w:val="aa"/>
        <w:ind w:firstLine="720"/>
        <w:contextualSpacing/>
        <w:rPr>
          <w:rFonts w:ascii="Times New Roman" w:hAnsi="Times New Roman"/>
          <w:szCs w:val="28"/>
        </w:rPr>
      </w:pPr>
      <w:r w:rsidRPr="00DB7CD2">
        <w:rPr>
          <w:rFonts w:ascii="Times New Roman" w:hAnsi="Times New Roman"/>
          <w:szCs w:val="28"/>
        </w:rPr>
        <w:t>Живлення ламп світлофора здійснюється через трансформатори, що понижають, СТ - 4. Горіння ламп контролюють вогневі реле ОМ2 - 40, включенні в кола первинних обмоток сигнальних трансформаторів.</w:t>
      </w:r>
    </w:p>
    <w:p w:rsidR="00DB7CD2" w:rsidRPr="00DB7CD2" w:rsidRDefault="00DB7CD2" w:rsidP="00BB7C87">
      <w:pPr>
        <w:pStyle w:val="aa"/>
        <w:contextualSpacing/>
        <w:rPr>
          <w:rFonts w:ascii="Times New Roman" w:hAnsi="Times New Roman"/>
          <w:szCs w:val="28"/>
        </w:rPr>
      </w:pPr>
      <w:r w:rsidRPr="00DB7CD2">
        <w:rPr>
          <w:rFonts w:ascii="Times New Roman" w:hAnsi="Times New Roman"/>
          <w:szCs w:val="28"/>
        </w:rPr>
        <w:t>Схема управління вихідними дозволяючими вогнями будується за принципом двополюсного вмикання при загальному оберненому проводі. Вибір дозволяючого показання здійснюється за допомогою сигнальних реле С - поїзного, МС - маневрового. Жовтий і зелений вогонь вибирається реле ЛС.</w:t>
      </w:r>
    </w:p>
    <w:p w:rsidR="00DB7CD2" w:rsidRDefault="00DB7CD2" w:rsidP="00BB7C87">
      <w:pPr>
        <w:pStyle w:val="aa"/>
        <w:contextualSpacing/>
        <w:rPr>
          <w:rFonts w:ascii="Times New Roman" w:hAnsi="Times New Roman"/>
          <w:szCs w:val="28"/>
        </w:rPr>
      </w:pPr>
      <w:r w:rsidRPr="00DB7CD2">
        <w:rPr>
          <w:rFonts w:ascii="Times New Roman" w:hAnsi="Times New Roman"/>
          <w:szCs w:val="28"/>
        </w:rPr>
        <w:t>Схема вмикання запрошувального вогню будується з умовою того, що черговому дається можливість включити тільки один запрошувальний сигнал. У зв'язку з цим реле ПС вихідних світлофорів включаються за схемою, що припускає перебування під током тільки одного реле. Живлення запрошувальних вогнів здійснюється від окремих запобіжників.</w:t>
      </w:r>
    </w:p>
    <w:p w:rsidR="00DB7CD2" w:rsidRPr="00DB7CD2" w:rsidRDefault="00DB7CD2" w:rsidP="00F331FA">
      <w:pPr>
        <w:spacing w:line="360" w:lineRule="auto"/>
        <w:ind w:right="-2" w:firstLine="709"/>
        <w:contextualSpacing/>
        <w:jc w:val="both"/>
        <w:rPr>
          <w:sz w:val="28"/>
          <w:szCs w:val="28"/>
        </w:rPr>
      </w:pPr>
      <w:r w:rsidRPr="006F42FE">
        <w:rPr>
          <w:sz w:val="28"/>
          <w:szCs w:val="28"/>
          <w:lang w:val="uk-UA"/>
        </w:rPr>
        <w:t xml:space="preserve">Схема керуваня маневровим світлофором М10 наведена в додатку </w:t>
      </w:r>
      <w:r w:rsidR="00B664C2">
        <w:rPr>
          <w:sz w:val="28"/>
          <w:szCs w:val="28"/>
          <w:lang w:val="uk-UA"/>
        </w:rPr>
        <w:t>Ж</w:t>
      </w:r>
      <w:r w:rsidRPr="006F42FE">
        <w:rPr>
          <w:sz w:val="28"/>
          <w:szCs w:val="28"/>
          <w:lang w:val="uk-UA"/>
        </w:rPr>
        <w:t>. Для включення білого вогню маневрового світлофора припускається схема з однополюсним вмиканням, контактом реле С блоків М</w:t>
      </w:r>
      <w:r w:rsidRPr="00DB7CD2">
        <w:rPr>
          <w:sz w:val="28"/>
          <w:szCs w:val="28"/>
        </w:rPr>
        <w:t>I</w:t>
      </w:r>
      <w:r w:rsidRPr="006F42FE">
        <w:rPr>
          <w:sz w:val="28"/>
          <w:szCs w:val="28"/>
          <w:lang w:val="uk-UA"/>
        </w:rPr>
        <w:t xml:space="preserve">. </w:t>
      </w:r>
      <w:r w:rsidRPr="00DB7CD2">
        <w:rPr>
          <w:sz w:val="28"/>
          <w:szCs w:val="28"/>
        </w:rPr>
        <w:t xml:space="preserve">При такому вмиканні комутуються тільки </w:t>
      </w:r>
      <w:proofErr w:type="gramStart"/>
      <w:r w:rsidRPr="00DB7CD2">
        <w:rPr>
          <w:sz w:val="28"/>
          <w:szCs w:val="28"/>
        </w:rPr>
        <w:t>прям</w:t>
      </w:r>
      <w:proofErr w:type="gramEnd"/>
      <w:r w:rsidRPr="00DB7CD2">
        <w:rPr>
          <w:sz w:val="28"/>
          <w:szCs w:val="28"/>
        </w:rPr>
        <w:t xml:space="preserve">і проводи вогнів (первинних обмоток сигнального трансформатора), обернений провід загальний. </w:t>
      </w:r>
    </w:p>
    <w:p w:rsidR="00DB7CD2" w:rsidRPr="00DB7CD2" w:rsidRDefault="00DB7CD2" w:rsidP="002736DA">
      <w:pPr>
        <w:spacing w:line="360" w:lineRule="auto"/>
        <w:ind w:right="-2" w:firstLine="709"/>
        <w:contextualSpacing/>
        <w:jc w:val="both"/>
        <w:rPr>
          <w:b/>
          <w:sz w:val="28"/>
          <w:szCs w:val="28"/>
        </w:rPr>
      </w:pPr>
      <w:r w:rsidRPr="00DB7CD2">
        <w:rPr>
          <w:sz w:val="28"/>
          <w:szCs w:val="28"/>
        </w:rPr>
        <w:t xml:space="preserve">Для контролю горіння ламп </w:t>
      </w:r>
      <w:proofErr w:type="gramStart"/>
      <w:r w:rsidRPr="00DB7CD2">
        <w:rPr>
          <w:sz w:val="28"/>
          <w:szCs w:val="28"/>
        </w:rPr>
        <w:t>св</w:t>
      </w:r>
      <w:proofErr w:type="gramEnd"/>
      <w:r w:rsidRPr="00DB7CD2">
        <w:rPr>
          <w:sz w:val="28"/>
          <w:szCs w:val="28"/>
        </w:rPr>
        <w:t xml:space="preserve">ітлофора, контакти вогневих реле вмикаються в струмову петлю. </w:t>
      </w:r>
    </w:p>
    <w:p w:rsidR="00DB7CD2" w:rsidRDefault="00DB7CD2" w:rsidP="00DB7CD2">
      <w:pPr>
        <w:spacing w:line="360" w:lineRule="auto"/>
        <w:ind w:firstLine="709"/>
        <w:jc w:val="both"/>
        <w:rPr>
          <w:sz w:val="28"/>
          <w:szCs w:val="28"/>
          <w:lang w:val="uk-UA"/>
        </w:rPr>
      </w:pPr>
      <w:r>
        <w:rPr>
          <w:sz w:val="28"/>
          <w:szCs w:val="28"/>
          <w:lang w:val="uk-UA"/>
        </w:rPr>
        <w:t xml:space="preserve">Усі колійні елементи ЕЦ </w:t>
      </w:r>
      <w:r>
        <w:rPr>
          <w:color w:val="000000"/>
          <w:sz w:val="28"/>
          <w:szCs w:val="28"/>
          <w:lang w:val="uk-UA"/>
        </w:rPr>
        <w:t xml:space="preserve">– </w:t>
      </w:r>
      <w:r>
        <w:rPr>
          <w:sz w:val="28"/>
          <w:szCs w:val="28"/>
          <w:lang w:val="uk-UA"/>
        </w:rPr>
        <w:t xml:space="preserve">стрілочний електропривід, світлофори та прилади рейкових кіл  </w:t>
      </w:r>
      <w:r>
        <w:rPr>
          <w:color w:val="000000"/>
          <w:sz w:val="28"/>
          <w:szCs w:val="28"/>
          <w:lang w:val="uk-UA"/>
        </w:rPr>
        <w:t>–  об'єднуються з керуючою і контрольованою апаратурою кабелем. Кабельні лінії використовують також і для з</w:t>
      </w:r>
      <w:r>
        <w:rPr>
          <w:sz w:val="28"/>
          <w:szCs w:val="28"/>
          <w:lang w:val="uk-UA"/>
        </w:rPr>
        <w:t>’єднання між собою постової апаратури на станції.</w:t>
      </w:r>
    </w:p>
    <w:p w:rsidR="00DB7CD2" w:rsidRDefault="00DB7CD2" w:rsidP="00DB7CD2">
      <w:pPr>
        <w:spacing w:line="360" w:lineRule="auto"/>
        <w:ind w:right="-2" w:firstLine="709"/>
        <w:jc w:val="both"/>
        <w:rPr>
          <w:sz w:val="28"/>
          <w:szCs w:val="28"/>
          <w:lang w:val="uk-UA"/>
        </w:rPr>
      </w:pPr>
      <w:r>
        <w:rPr>
          <w:sz w:val="28"/>
          <w:szCs w:val="28"/>
          <w:lang w:val="uk-UA"/>
        </w:rPr>
        <w:t xml:space="preserve">В пристроях релейної централізації станцій для управління і контролю всіх станційних об’єктів використовують 4 види кабельних мереж: стрілочну (для управління, контролю, очистки стрілок і електричного обігріву стрілочних       </w:t>
      </w:r>
      <w:r>
        <w:rPr>
          <w:sz w:val="28"/>
          <w:szCs w:val="28"/>
          <w:lang w:val="uk-UA"/>
        </w:rPr>
        <w:lastRenderedPageBreak/>
        <w:t>електроприводів), світлофорну, релейних і живлячих трансформаторів рейкових кіл, внутрішніх постових з’єднань</w:t>
      </w:r>
      <w:r w:rsidRPr="00A31561">
        <w:rPr>
          <w:sz w:val="28"/>
          <w:szCs w:val="28"/>
          <w:lang w:val="uk-UA"/>
        </w:rPr>
        <w:t xml:space="preserve"> [8]</w:t>
      </w:r>
      <w:r>
        <w:rPr>
          <w:sz w:val="28"/>
          <w:szCs w:val="28"/>
          <w:lang w:val="uk-UA"/>
        </w:rPr>
        <w:t xml:space="preserve">. </w:t>
      </w:r>
    </w:p>
    <w:p w:rsidR="00DB7CD2" w:rsidRDefault="00DB7CD2" w:rsidP="00DB7CD2">
      <w:pPr>
        <w:spacing w:line="360" w:lineRule="auto"/>
        <w:ind w:firstLine="709"/>
        <w:jc w:val="both"/>
        <w:rPr>
          <w:sz w:val="28"/>
          <w:szCs w:val="28"/>
        </w:rPr>
      </w:pPr>
      <w:r>
        <w:rPr>
          <w:sz w:val="28"/>
          <w:szCs w:val="28"/>
        </w:rPr>
        <w:t>Усі вище перелічені кабельні мережі виконано сигнальним кабелем з        пластмасовою оболонкою типу СБЗПУ. Сигнальний кабель виготовлений з        мідними жилами діаметром 1 мм з площею перетину 0,785 мм</w:t>
      </w:r>
      <w:proofErr w:type="gramStart"/>
      <w:r>
        <w:rPr>
          <w:sz w:val="28"/>
          <w:szCs w:val="28"/>
          <w:vertAlign w:val="superscript"/>
        </w:rPr>
        <w:t>2</w:t>
      </w:r>
      <w:proofErr w:type="gramEnd"/>
      <w:r>
        <w:rPr>
          <w:sz w:val="28"/>
          <w:szCs w:val="28"/>
        </w:rPr>
        <w:t xml:space="preserve"> і кількістю жил 3, 4, 5, 12, 16, 30, 33, 42 з простою скруткою і 1 х </w:t>
      </w:r>
      <w:r>
        <w:rPr>
          <w:sz w:val="28"/>
          <w:szCs w:val="28"/>
          <w:lang w:val="uk-UA"/>
        </w:rPr>
        <w:t>2</w:t>
      </w:r>
      <w:r>
        <w:rPr>
          <w:sz w:val="28"/>
          <w:szCs w:val="28"/>
        </w:rPr>
        <w:t xml:space="preserve"> (</w:t>
      </w:r>
      <w:r>
        <w:rPr>
          <w:sz w:val="28"/>
          <w:szCs w:val="28"/>
          <w:lang w:val="uk-UA"/>
        </w:rPr>
        <w:t>2</w:t>
      </w:r>
      <w:r>
        <w:rPr>
          <w:sz w:val="28"/>
          <w:szCs w:val="28"/>
        </w:rPr>
        <w:t xml:space="preserve">), 3 х </w:t>
      </w:r>
      <w:r>
        <w:rPr>
          <w:sz w:val="28"/>
          <w:szCs w:val="28"/>
          <w:lang w:val="uk-UA"/>
        </w:rPr>
        <w:t>2</w:t>
      </w:r>
      <w:r>
        <w:rPr>
          <w:sz w:val="28"/>
          <w:szCs w:val="28"/>
        </w:rPr>
        <w:t xml:space="preserve"> (6), 4 х 2 (8), 7 х 2 (14), 10 х 2 (20), 12 х 2 (24), 14 х 2 (</w:t>
      </w:r>
      <w:r>
        <w:rPr>
          <w:sz w:val="28"/>
          <w:szCs w:val="28"/>
          <w:lang w:val="uk-UA"/>
        </w:rPr>
        <w:t>2</w:t>
      </w:r>
      <w:r>
        <w:rPr>
          <w:sz w:val="28"/>
          <w:szCs w:val="28"/>
        </w:rPr>
        <w:t>8), 19 х 2 (38), 24 х 2 (48), 27 х 2 (54) та 30 х 2 (60) з парною скруткою жил.</w:t>
      </w:r>
    </w:p>
    <w:p w:rsidR="00DB7CD2" w:rsidRDefault="00DB7CD2" w:rsidP="00DB7CD2">
      <w:pPr>
        <w:spacing w:line="360" w:lineRule="auto"/>
        <w:ind w:right="-2" w:firstLine="709"/>
        <w:jc w:val="both"/>
        <w:rPr>
          <w:color w:val="000000"/>
          <w:sz w:val="28"/>
          <w:szCs w:val="28"/>
        </w:rPr>
      </w:pPr>
      <w:proofErr w:type="gramStart"/>
      <w:r>
        <w:rPr>
          <w:color w:val="000000"/>
          <w:sz w:val="28"/>
          <w:szCs w:val="28"/>
        </w:rPr>
        <w:t>П</w:t>
      </w:r>
      <w:proofErr w:type="gramEnd"/>
      <w:r>
        <w:rPr>
          <w:color w:val="000000"/>
          <w:sz w:val="28"/>
          <w:szCs w:val="28"/>
        </w:rPr>
        <w:t>ідключення апаратури ТРК, що розташовується на посту</w:t>
      </w:r>
      <w:r>
        <w:rPr>
          <w:vanish/>
          <w:color w:val="000000"/>
          <w:sz w:val="28"/>
          <w:szCs w:val="28"/>
        </w:rPr>
        <w:t>|пості|</w:t>
      </w:r>
      <w:r>
        <w:rPr>
          <w:color w:val="000000"/>
          <w:sz w:val="28"/>
          <w:szCs w:val="28"/>
        </w:rPr>
        <w:t xml:space="preserve"> ЕЦ, до напільних пристроїв</w:t>
      </w:r>
      <w:r>
        <w:rPr>
          <w:vanish/>
          <w:color w:val="000000"/>
          <w:sz w:val="28"/>
          <w:szCs w:val="28"/>
        </w:rPr>
        <w:t>|устроїв|</w:t>
      </w:r>
      <w:r>
        <w:rPr>
          <w:color w:val="000000"/>
          <w:sz w:val="28"/>
          <w:szCs w:val="28"/>
        </w:rPr>
        <w:t xml:space="preserve"> проводиться</w:t>
      </w:r>
      <w:r>
        <w:rPr>
          <w:vanish/>
          <w:color w:val="000000"/>
          <w:sz w:val="28"/>
          <w:szCs w:val="28"/>
        </w:rPr>
        <w:t>|виробляє|</w:t>
      </w:r>
      <w:r>
        <w:rPr>
          <w:color w:val="000000"/>
          <w:sz w:val="28"/>
          <w:szCs w:val="28"/>
        </w:rPr>
        <w:t xml:space="preserve"> симетричним сигнальним кабелем з</w:t>
      </w:r>
      <w:r>
        <w:rPr>
          <w:vanish/>
          <w:color w:val="000000"/>
          <w:sz w:val="28"/>
          <w:szCs w:val="28"/>
        </w:rPr>
        <w:t>|із|</w:t>
      </w:r>
      <w:r>
        <w:rPr>
          <w:color w:val="000000"/>
          <w:sz w:val="28"/>
          <w:szCs w:val="28"/>
        </w:rPr>
        <w:t xml:space="preserve"> парним скручуванням жи</w:t>
      </w:r>
      <w:r>
        <w:rPr>
          <w:color w:val="000000"/>
          <w:sz w:val="28"/>
          <w:szCs w:val="28"/>
          <w:lang w:val="uk-UA"/>
        </w:rPr>
        <w:t>л</w:t>
      </w:r>
      <w:r>
        <w:rPr>
          <w:color w:val="000000"/>
          <w:sz w:val="28"/>
          <w:szCs w:val="28"/>
        </w:rPr>
        <w:t xml:space="preserve"> (проводи 1П-2П</w:t>
      </w:r>
      <w:r>
        <w:rPr>
          <w:vanish/>
          <w:color w:val="000000"/>
          <w:sz w:val="28"/>
          <w:szCs w:val="28"/>
        </w:rPr>
        <w:t>|</w:t>
      </w:r>
      <w:r>
        <w:rPr>
          <w:color w:val="000000"/>
          <w:sz w:val="28"/>
          <w:szCs w:val="28"/>
        </w:rPr>
        <w:t>, 1Р-2Р</w:t>
      </w:r>
      <w:r>
        <w:rPr>
          <w:vanish/>
          <w:color w:val="000000"/>
          <w:sz w:val="28"/>
          <w:szCs w:val="28"/>
        </w:rPr>
        <w:t>|</w:t>
      </w:r>
      <w:r>
        <w:rPr>
          <w:color w:val="000000"/>
          <w:sz w:val="28"/>
          <w:szCs w:val="28"/>
        </w:rPr>
        <w:t xml:space="preserve">). </w:t>
      </w:r>
    </w:p>
    <w:p w:rsidR="00DB7CD2" w:rsidRDefault="00DB7CD2" w:rsidP="00DB7CD2">
      <w:pPr>
        <w:spacing w:line="360" w:lineRule="auto"/>
        <w:ind w:right="-2" w:firstLine="709"/>
        <w:jc w:val="both"/>
        <w:rPr>
          <w:color w:val="000000"/>
          <w:sz w:val="28"/>
          <w:szCs w:val="28"/>
        </w:rPr>
      </w:pPr>
      <w:r>
        <w:rPr>
          <w:color w:val="000000"/>
          <w:sz w:val="28"/>
          <w:szCs w:val="28"/>
        </w:rPr>
        <w:t>При прокладці</w:t>
      </w:r>
      <w:r>
        <w:rPr>
          <w:vanish/>
          <w:color w:val="000000"/>
          <w:sz w:val="28"/>
          <w:szCs w:val="28"/>
        </w:rPr>
        <w:t>|прокладенні|</w:t>
      </w:r>
      <w:r>
        <w:rPr>
          <w:color w:val="000000"/>
          <w:sz w:val="28"/>
          <w:szCs w:val="28"/>
        </w:rPr>
        <w:t xml:space="preserve"> в кебелю</w:t>
      </w:r>
      <w:r>
        <w:rPr>
          <w:vanish/>
          <w:color w:val="000000"/>
          <w:sz w:val="28"/>
          <w:szCs w:val="28"/>
        </w:rPr>
        <w:t>|</w:t>
      </w:r>
      <w:r>
        <w:rPr>
          <w:color w:val="000000"/>
          <w:sz w:val="28"/>
          <w:szCs w:val="28"/>
        </w:rPr>
        <w:t xml:space="preserve"> тільки</w:t>
      </w:r>
      <w:r>
        <w:rPr>
          <w:vanish/>
          <w:color w:val="000000"/>
          <w:sz w:val="28"/>
          <w:szCs w:val="28"/>
        </w:rPr>
        <w:t>|лише|</w:t>
      </w:r>
      <w:r>
        <w:rPr>
          <w:color w:val="000000"/>
          <w:sz w:val="28"/>
          <w:szCs w:val="28"/>
        </w:rPr>
        <w:t xml:space="preserve"> одні</w:t>
      </w:r>
      <w:r>
        <w:rPr>
          <w:color w:val="000000"/>
          <w:sz w:val="28"/>
          <w:szCs w:val="28"/>
          <w:lang w:val="uk-UA"/>
        </w:rPr>
        <w:t>єї</w:t>
      </w:r>
      <w:r>
        <w:rPr>
          <w:color w:val="000000"/>
          <w:sz w:val="28"/>
          <w:szCs w:val="28"/>
        </w:rPr>
        <w:t xml:space="preserve"> пари релейних або живлячих</w:t>
      </w:r>
      <w:r>
        <w:rPr>
          <w:vanish/>
          <w:color w:val="000000"/>
          <w:sz w:val="28"/>
          <w:szCs w:val="28"/>
        </w:rPr>
        <w:t>|почувати|</w:t>
      </w:r>
      <w:r>
        <w:rPr>
          <w:color w:val="000000"/>
          <w:sz w:val="28"/>
          <w:szCs w:val="28"/>
        </w:rPr>
        <w:t xml:space="preserve"> проводів </w:t>
      </w:r>
      <w:proofErr w:type="gramStart"/>
      <w:r>
        <w:rPr>
          <w:color w:val="000000"/>
          <w:sz w:val="28"/>
          <w:szCs w:val="28"/>
        </w:rPr>
        <w:t>п</w:t>
      </w:r>
      <w:proofErr w:type="gramEnd"/>
      <w:r>
        <w:rPr>
          <w:color w:val="000000"/>
          <w:sz w:val="28"/>
          <w:szCs w:val="28"/>
        </w:rPr>
        <w:t>ідключення апаратури ТРК може здійснюватися несиметричним кабелем.</w:t>
      </w:r>
    </w:p>
    <w:p w:rsidR="00DB7CD2" w:rsidRPr="00E05D67" w:rsidRDefault="00DB7CD2" w:rsidP="00DB7CD2">
      <w:pPr>
        <w:spacing w:line="360" w:lineRule="auto"/>
        <w:ind w:firstLine="709"/>
        <w:jc w:val="both"/>
        <w:rPr>
          <w:sz w:val="28"/>
          <w:szCs w:val="28"/>
          <w:lang w:val="uk-UA"/>
        </w:rPr>
      </w:pPr>
      <w:r w:rsidRPr="00E05D67">
        <w:rPr>
          <w:color w:val="000000"/>
          <w:sz w:val="28"/>
          <w:szCs w:val="28"/>
        </w:rPr>
        <w:t>Живлячі</w:t>
      </w:r>
      <w:r w:rsidRPr="00E05D67">
        <w:rPr>
          <w:vanish/>
          <w:color w:val="000000"/>
          <w:sz w:val="28"/>
          <w:szCs w:val="28"/>
        </w:rPr>
        <w:t>|почувати|</w:t>
      </w:r>
      <w:r w:rsidRPr="00E05D67">
        <w:rPr>
          <w:color w:val="000000"/>
          <w:sz w:val="28"/>
          <w:szCs w:val="28"/>
        </w:rPr>
        <w:t xml:space="preserve"> і приймальні</w:t>
      </w:r>
      <w:r w:rsidRPr="00E05D67">
        <w:rPr>
          <w:vanish/>
          <w:color w:val="000000"/>
          <w:sz w:val="28"/>
          <w:szCs w:val="28"/>
        </w:rPr>
        <w:t>|усиновлені|</w:t>
      </w:r>
      <w:r w:rsidRPr="00E05D67">
        <w:rPr>
          <w:color w:val="000000"/>
          <w:sz w:val="28"/>
          <w:szCs w:val="28"/>
        </w:rPr>
        <w:t xml:space="preserve"> кінці ТРК </w:t>
      </w:r>
      <w:r w:rsidRPr="00E05D67">
        <w:rPr>
          <w:color w:val="000000"/>
          <w:sz w:val="28"/>
          <w:szCs w:val="28"/>
          <w:lang w:val="uk-UA"/>
        </w:rPr>
        <w:t>повинні вложуватися</w:t>
      </w:r>
      <w:r w:rsidRPr="00E05D67">
        <w:rPr>
          <w:vanish/>
          <w:color w:val="000000"/>
          <w:sz w:val="28"/>
          <w:szCs w:val="28"/>
        </w:rPr>
        <w:t>|</w:t>
      </w:r>
      <w:r w:rsidRPr="00E05D67">
        <w:rPr>
          <w:color w:val="000000"/>
          <w:sz w:val="28"/>
          <w:szCs w:val="28"/>
        </w:rPr>
        <w:t xml:space="preserve"> в </w:t>
      </w:r>
      <w:proofErr w:type="gramStart"/>
      <w:r w:rsidRPr="00E05D67">
        <w:rPr>
          <w:color w:val="000000"/>
          <w:sz w:val="28"/>
          <w:szCs w:val="28"/>
        </w:rPr>
        <w:t>р</w:t>
      </w:r>
      <w:proofErr w:type="gramEnd"/>
      <w:r w:rsidRPr="00E05D67">
        <w:rPr>
          <w:color w:val="000000"/>
          <w:sz w:val="28"/>
          <w:szCs w:val="28"/>
        </w:rPr>
        <w:t>ізних кабелях.</w:t>
      </w:r>
      <w:r w:rsidRPr="00E05D67">
        <w:rPr>
          <w:sz w:val="28"/>
          <w:szCs w:val="28"/>
          <w:lang w:val="uk-UA"/>
        </w:rPr>
        <w:t xml:space="preserve"> Необхідно враховувати можливість збільшення взаємних впливів між колами при різного роду пошкодженнях.</w:t>
      </w:r>
    </w:p>
    <w:p w:rsidR="00DB7CD2" w:rsidRDefault="00DB7CD2" w:rsidP="00DB7CD2">
      <w:pPr>
        <w:spacing w:line="360" w:lineRule="auto"/>
        <w:ind w:firstLine="709"/>
        <w:jc w:val="both"/>
        <w:rPr>
          <w:vanish/>
          <w:color w:val="000000"/>
          <w:sz w:val="28"/>
          <w:szCs w:val="28"/>
        </w:rPr>
      </w:pPr>
      <w:r>
        <w:rPr>
          <w:color w:val="000000"/>
          <w:sz w:val="28"/>
          <w:szCs w:val="28"/>
        </w:rPr>
        <w:t xml:space="preserve"> Організація схеми контролю справності кабельних ланцюгі</w:t>
      </w:r>
      <w:proofErr w:type="gramStart"/>
      <w:r>
        <w:rPr>
          <w:color w:val="000000"/>
          <w:sz w:val="28"/>
          <w:szCs w:val="28"/>
        </w:rPr>
        <w:t>в</w:t>
      </w:r>
      <w:proofErr w:type="gramEnd"/>
      <w:r>
        <w:rPr>
          <w:vanish/>
          <w:color w:val="000000"/>
          <w:sz w:val="28"/>
          <w:szCs w:val="28"/>
        </w:rPr>
        <w:t>|цепів|</w:t>
      </w:r>
      <w:r>
        <w:rPr>
          <w:color w:val="000000"/>
          <w:sz w:val="28"/>
          <w:szCs w:val="28"/>
        </w:rPr>
        <w:t xml:space="preserve"> не передбачається. У кабелі з</w:t>
      </w:r>
      <w:r>
        <w:rPr>
          <w:vanish/>
          <w:color w:val="000000"/>
          <w:sz w:val="28"/>
          <w:szCs w:val="28"/>
        </w:rPr>
        <w:t>|із|</w:t>
      </w:r>
      <w:r>
        <w:rPr>
          <w:color w:val="000000"/>
          <w:sz w:val="28"/>
          <w:szCs w:val="28"/>
        </w:rPr>
        <w:t xml:space="preserve"> парним скручуванням жил </w:t>
      </w:r>
      <w:proofErr w:type="gramStart"/>
      <w:r>
        <w:rPr>
          <w:color w:val="000000"/>
          <w:sz w:val="28"/>
          <w:szCs w:val="28"/>
        </w:rPr>
        <w:t>допускається</w:t>
      </w:r>
      <w:proofErr w:type="gramEnd"/>
      <w:r>
        <w:rPr>
          <w:color w:val="000000"/>
          <w:sz w:val="28"/>
          <w:szCs w:val="28"/>
        </w:rPr>
        <w:t xml:space="preserve"> сумісна</w:t>
      </w:r>
      <w:r>
        <w:rPr>
          <w:vanish/>
          <w:color w:val="000000"/>
          <w:sz w:val="28"/>
          <w:szCs w:val="28"/>
        </w:rPr>
        <w:t>|спільна|</w:t>
      </w:r>
      <w:r>
        <w:rPr>
          <w:color w:val="000000"/>
          <w:sz w:val="28"/>
          <w:szCs w:val="28"/>
        </w:rPr>
        <w:t xml:space="preserve"> пр</w:t>
      </w:r>
      <w:r>
        <w:rPr>
          <w:color w:val="000000"/>
          <w:sz w:val="28"/>
          <w:szCs w:val="28"/>
          <w:lang w:val="uk-UA"/>
        </w:rPr>
        <w:t>о</w:t>
      </w:r>
      <w:r>
        <w:rPr>
          <w:color w:val="000000"/>
          <w:sz w:val="28"/>
          <w:szCs w:val="28"/>
        </w:rPr>
        <w:t>кладка</w:t>
      </w:r>
      <w:r>
        <w:rPr>
          <w:vanish/>
          <w:color w:val="000000"/>
          <w:sz w:val="28"/>
          <w:szCs w:val="28"/>
        </w:rPr>
        <w:t>|</w:t>
      </w:r>
      <w:r>
        <w:rPr>
          <w:color w:val="000000"/>
          <w:sz w:val="28"/>
          <w:szCs w:val="28"/>
        </w:rPr>
        <w:t xml:space="preserve"> проводів ТРК з</w:t>
      </w:r>
      <w:r>
        <w:rPr>
          <w:vanish/>
          <w:color w:val="000000"/>
          <w:sz w:val="28"/>
          <w:szCs w:val="28"/>
        </w:rPr>
        <w:t>|із|</w:t>
      </w:r>
      <w:r>
        <w:rPr>
          <w:color w:val="000000"/>
          <w:sz w:val="28"/>
          <w:szCs w:val="28"/>
        </w:rPr>
        <w:t xml:space="preserve"> проводами 25, 50 або 75 Гц напругою</w:t>
      </w:r>
      <w:r>
        <w:rPr>
          <w:vanish/>
          <w:color w:val="000000"/>
          <w:sz w:val="28"/>
          <w:szCs w:val="28"/>
        </w:rPr>
        <w:t>|напруженням|</w:t>
      </w:r>
      <w:r>
        <w:rPr>
          <w:color w:val="000000"/>
          <w:sz w:val="28"/>
          <w:szCs w:val="28"/>
        </w:rPr>
        <w:t xml:space="preserve"> до 250 </w:t>
      </w:r>
      <w:r>
        <w:rPr>
          <w:color w:val="000000"/>
          <w:sz w:val="28"/>
          <w:szCs w:val="28"/>
          <w:lang w:val="uk-UA"/>
        </w:rPr>
        <w:t>В</w:t>
      </w:r>
      <w:r>
        <w:rPr>
          <w:color w:val="000000"/>
          <w:sz w:val="28"/>
          <w:szCs w:val="28"/>
        </w:rPr>
        <w:t>т</w:t>
      </w:r>
      <w:r w:rsidRPr="00DB7CD2">
        <w:rPr>
          <w:color w:val="000000"/>
          <w:sz w:val="28"/>
          <w:szCs w:val="28"/>
        </w:rPr>
        <w:t xml:space="preserve"> [11]</w:t>
      </w:r>
      <w:r>
        <w:rPr>
          <w:color w:val="000000"/>
          <w:sz w:val="28"/>
          <w:szCs w:val="28"/>
        </w:rPr>
        <w:t>.</w:t>
      </w:r>
      <w:r>
        <w:rPr>
          <w:vanish/>
          <w:color w:val="000000"/>
          <w:sz w:val="28"/>
          <w:szCs w:val="28"/>
        </w:rPr>
        <w:t>|ст|</w:t>
      </w:r>
    </w:p>
    <w:p w:rsidR="00DB7CD2" w:rsidRDefault="00DB7CD2" w:rsidP="00DB7CD2">
      <w:pPr>
        <w:spacing w:line="360" w:lineRule="auto"/>
        <w:ind w:right="-2" w:firstLine="709"/>
        <w:jc w:val="both"/>
        <w:rPr>
          <w:color w:val="000000"/>
          <w:sz w:val="28"/>
          <w:szCs w:val="28"/>
          <w:lang w:val="uk-UA"/>
        </w:rPr>
      </w:pPr>
    </w:p>
    <w:p w:rsidR="00DB7CD2" w:rsidRDefault="00DB7CD2" w:rsidP="00DB7CD2">
      <w:pPr>
        <w:spacing w:line="360" w:lineRule="auto"/>
        <w:ind w:right="-2" w:firstLine="709"/>
        <w:jc w:val="both"/>
        <w:rPr>
          <w:color w:val="000000"/>
          <w:sz w:val="28"/>
          <w:szCs w:val="28"/>
        </w:rPr>
      </w:pPr>
      <w:r>
        <w:rPr>
          <w:color w:val="000000"/>
          <w:sz w:val="28"/>
          <w:szCs w:val="28"/>
        </w:rPr>
        <w:t>Ж</w:t>
      </w:r>
      <w:r>
        <w:rPr>
          <w:color w:val="000000"/>
          <w:sz w:val="28"/>
          <w:szCs w:val="28"/>
          <w:lang w:val="uk-UA"/>
        </w:rPr>
        <w:t>и</w:t>
      </w:r>
      <w:r>
        <w:rPr>
          <w:color w:val="000000"/>
          <w:sz w:val="28"/>
          <w:szCs w:val="28"/>
        </w:rPr>
        <w:t>льн</w:t>
      </w:r>
      <w:r>
        <w:rPr>
          <w:color w:val="000000"/>
          <w:sz w:val="28"/>
          <w:szCs w:val="28"/>
          <w:lang w:val="uk-UA"/>
        </w:rPr>
        <w:t>і</w:t>
      </w:r>
      <w:r>
        <w:rPr>
          <w:color w:val="000000"/>
          <w:sz w:val="28"/>
          <w:szCs w:val="28"/>
        </w:rPr>
        <w:t xml:space="preserve">сть сполучних проводів </w:t>
      </w:r>
      <w:r>
        <w:rPr>
          <w:color w:val="000000"/>
          <w:sz w:val="28"/>
          <w:szCs w:val="28"/>
          <w:lang w:val="uk-UA"/>
        </w:rPr>
        <w:t>між</w:t>
      </w:r>
      <w:r>
        <w:rPr>
          <w:vanish/>
          <w:color w:val="000000"/>
          <w:sz w:val="28"/>
          <w:szCs w:val="28"/>
        </w:rPr>
        <w:t>|</w:t>
      </w:r>
      <w:r>
        <w:rPr>
          <w:color w:val="000000"/>
          <w:sz w:val="28"/>
          <w:szCs w:val="28"/>
        </w:rPr>
        <w:t xml:space="preserve"> </w:t>
      </w:r>
      <w:proofErr w:type="gramStart"/>
      <w:r>
        <w:rPr>
          <w:color w:val="000000"/>
          <w:sz w:val="28"/>
          <w:szCs w:val="28"/>
        </w:rPr>
        <w:t>ПТ</w:t>
      </w:r>
      <w:proofErr w:type="gramEnd"/>
      <w:r>
        <w:rPr>
          <w:color w:val="000000"/>
          <w:sz w:val="28"/>
          <w:szCs w:val="28"/>
        </w:rPr>
        <w:t xml:space="preserve"> і рейками визначається з</w:t>
      </w:r>
      <w:r>
        <w:rPr>
          <w:vanish/>
          <w:color w:val="000000"/>
          <w:sz w:val="28"/>
          <w:szCs w:val="28"/>
        </w:rPr>
        <w:t>|із|</w:t>
      </w:r>
      <w:r>
        <w:rPr>
          <w:color w:val="000000"/>
          <w:sz w:val="28"/>
          <w:szCs w:val="28"/>
        </w:rPr>
        <w:t xml:space="preserve"> рівняння:</w:t>
      </w:r>
    </w:p>
    <w:p w:rsidR="00DB7CD2" w:rsidRDefault="00DB7CD2" w:rsidP="00DB7CD2">
      <w:pPr>
        <w:spacing w:line="360" w:lineRule="auto"/>
        <w:ind w:right="-2" w:firstLine="709"/>
        <w:jc w:val="both"/>
        <w:rPr>
          <w:color w:val="000000"/>
          <w:sz w:val="28"/>
          <w:szCs w:val="28"/>
          <w:lang w:val="uk-UA"/>
        </w:rPr>
      </w:pPr>
    </w:p>
    <w:p w:rsidR="00DB7CD2" w:rsidRDefault="00DB7CD2" w:rsidP="00DB7CD2">
      <w:pPr>
        <w:shd w:val="clear" w:color="auto" w:fill="FFFFFF"/>
        <w:spacing w:line="360" w:lineRule="auto"/>
        <w:ind w:right="-2" w:firstLine="709"/>
        <w:jc w:val="center"/>
        <w:rPr>
          <w:color w:val="000000"/>
          <w:sz w:val="28"/>
          <w:szCs w:val="28"/>
          <w:lang w:val="uk-UA"/>
        </w:rPr>
      </w:pPr>
      <w:proofErr w:type="gramStart"/>
      <w:r>
        <w:rPr>
          <w:color w:val="000000"/>
          <w:sz w:val="28"/>
          <w:szCs w:val="28"/>
        </w:rPr>
        <w:t>r</w:t>
      </w:r>
      <w:proofErr w:type="gramEnd"/>
      <w:r w:rsidRPr="00761039">
        <w:rPr>
          <w:color w:val="000000"/>
          <w:sz w:val="28"/>
          <w:szCs w:val="28"/>
          <w:lang w:val="uk-UA"/>
        </w:rPr>
        <w:t>сп</w:t>
      </w:r>
      <w:r>
        <w:rPr>
          <w:color w:val="000000"/>
          <w:sz w:val="28"/>
          <w:szCs w:val="28"/>
          <w:lang w:val="uk-UA"/>
        </w:rPr>
        <w:t xml:space="preserve"> = </w:t>
      </w:r>
      <w:r>
        <w:rPr>
          <w:color w:val="000000"/>
          <w:sz w:val="28"/>
          <w:szCs w:val="28"/>
        </w:rPr>
        <w:t>r</w:t>
      </w:r>
      <w:r w:rsidRPr="00761039">
        <w:rPr>
          <w:color w:val="000000"/>
          <w:sz w:val="28"/>
          <w:szCs w:val="28"/>
          <w:lang w:val="uk-UA"/>
        </w:rPr>
        <w:t>к</w:t>
      </w:r>
      <w:r>
        <w:rPr>
          <w:color w:val="000000"/>
          <w:sz w:val="28"/>
          <w:szCs w:val="28"/>
          <w:lang w:val="uk-UA"/>
        </w:rPr>
        <w:t xml:space="preserve"> * </w:t>
      </w:r>
      <w:r>
        <w:rPr>
          <w:color w:val="000000"/>
          <w:sz w:val="28"/>
          <w:szCs w:val="28"/>
        </w:rPr>
        <w:t>L</w:t>
      </w:r>
      <w:r w:rsidRPr="00761039">
        <w:rPr>
          <w:color w:val="000000"/>
          <w:sz w:val="28"/>
          <w:szCs w:val="28"/>
          <w:lang w:val="uk-UA"/>
        </w:rPr>
        <w:t>сп</w:t>
      </w:r>
      <w:r>
        <w:rPr>
          <w:color w:val="000000"/>
          <w:sz w:val="28"/>
          <w:szCs w:val="28"/>
          <w:lang w:val="uk-UA"/>
        </w:rPr>
        <w:t xml:space="preserve"> (1/nп + 1/nо),</w:t>
      </w:r>
      <w:r w:rsidR="008A301D">
        <w:rPr>
          <w:color w:val="000000"/>
          <w:sz w:val="28"/>
          <w:szCs w:val="28"/>
          <w:lang w:val="uk-UA"/>
        </w:rPr>
        <w:t xml:space="preserve"> </w:t>
      </w:r>
    </w:p>
    <w:p w:rsidR="00DB7CD2" w:rsidRDefault="00DB7CD2" w:rsidP="00DB7CD2">
      <w:pPr>
        <w:spacing w:line="360" w:lineRule="auto"/>
        <w:ind w:right="-2" w:firstLine="709"/>
        <w:jc w:val="both"/>
        <w:rPr>
          <w:color w:val="000000"/>
          <w:sz w:val="28"/>
          <w:szCs w:val="28"/>
          <w:lang w:val="uk-UA"/>
        </w:rPr>
      </w:pPr>
    </w:p>
    <w:p w:rsidR="00DB7CD2" w:rsidRPr="00470920" w:rsidRDefault="00DB7CD2" w:rsidP="00DB7CD2">
      <w:pPr>
        <w:spacing w:line="360" w:lineRule="auto"/>
        <w:ind w:right="-2"/>
        <w:jc w:val="both"/>
        <w:rPr>
          <w:color w:val="000000"/>
          <w:sz w:val="28"/>
          <w:szCs w:val="28"/>
          <w:lang w:val="uk-UA"/>
        </w:rPr>
      </w:pPr>
      <w:r>
        <w:rPr>
          <w:color w:val="000000"/>
          <w:sz w:val="28"/>
          <w:szCs w:val="28"/>
        </w:rPr>
        <w:t xml:space="preserve">де </w:t>
      </w:r>
      <w:r w:rsidR="008A301D">
        <w:rPr>
          <w:color w:val="000000"/>
          <w:sz w:val="28"/>
          <w:szCs w:val="28"/>
          <w:lang w:val="uk-UA"/>
        </w:rPr>
        <w:tab/>
      </w:r>
      <w:r>
        <w:rPr>
          <w:color w:val="000000"/>
          <w:sz w:val="28"/>
          <w:szCs w:val="28"/>
        </w:rPr>
        <w:t>Lсп</w:t>
      </w:r>
      <w:r>
        <w:rPr>
          <w:color w:val="000000"/>
          <w:sz w:val="28"/>
          <w:szCs w:val="28"/>
          <w:lang w:val="uk-UA"/>
        </w:rPr>
        <w:t xml:space="preserve"> – довжина сполучних проводів, </w:t>
      </w:r>
      <w:proofErr w:type="gramStart"/>
      <w:r>
        <w:rPr>
          <w:color w:val="000000"/>
          <w:sz w:val="28"/>
          <w:szCs w:val="28"/>
          <w:lang w:val="uk-UA"/>
        </w:rPr>
        <w:t>км</w:t>
      </w:r>
      <w:proofErr w:type="gramEnd"/>
      <w:r>
        <w:rPr>
          <w:color w:val="000000"/>
          <w:sz w:val="28"/>
          <w:szCs w:val="28"/>
          <w:lang w:val="uk-UA"/>
        </w:rPr>
        <w:t>.;</w:t>
      </w:r>
    </w:p>
    <w:p w:rsidR="00DB7CD2" w:rsidRDefault="008A301D" w:rsidP="008A301D">
      <w:pPr>
        <w:spacing w:line="360" w:lineRule="auto"/>
        <w:ind w:right="-2"/>
        <w:jc w:val="both"/>
        <w:rPr>
          <w:color w:val="000000"/>
          <w:sz w:val="28"/>
          <w:szCs w:val="28"/>
          <w:lang w:val="uk-UA"/>
        </w:rPr>
      </w:pPr>
      <w:r>
        <w:rPr>
          <w:color w:val="000000"/>
          <w:sz w:val="28"/>
          <w:szCs w:val="28"/>
          <w:lang w:val="uk-UA"/>
        </w:rPr>
        <w:t xml:space="preserve">     </w:t>
      </w:r>
      <w:r>
        <w:rPr>
          <w:color w:val="000000"/>
          <w:sz w:val="28"/>
          <w:szCs w:val="28"/>
          <w:lang w:val="uk-UA"/>
        </w:rPr>
        <w:tab/>
      </w:r>
      <w:r w:rsidR="00DB7CD2">
        <w:rPr>
          <w:color w:val="000000"/>
          <w:sz w:val="28"/>
          <w:szCs w:val="28"/>
        </w:rPr>
        <w:t>rсп</w:t>
      </w:r>
      <w:r w:rsidR="00DB7CD2">
        <w:rPr>
          <w:color w:val="000000"/>
          <w:sz w:val="28"/>
          <w:szCs w:val="28"/>
          <w:lang w:val="uk-UA"/>
        </w:rPr>
        <w:t xml:space="preserve"> – опі</w:t>
      </w:r>
      <w:proofErr w:type="gramStart"/>
      <w:r w:rsidR="00DB7CD2">
        <w:rPr>
          <w:color w:val="000000"/>
          <w:sz w:val="28"/>
          <w:szCs w:val="28"/>
          <w:lang w:val="uk-UA"/>
        </w:rPr>
        <w:t>р</w:t>
      </w:r>
      <w:proofErr w:type="gramEnd"/>
      <w:r w:rsidR="00DB7CD2">
        <w:rPr>
          <w:color w:val="000000"/>
          <w:sz w:val="28"/>
          <w:szCs w:val="28"/>
          <w:lang w:val="uk-UA"/>
        </w:rPr>
        <w:t xml:space="preserve"> сполучних проводів, рівний:</w:t>
      </w:r>
    </w:p>
    <w:p w:rsidR="00DB7CD2" w:rsidRPr="00F16DF5" w:rsidRDefault="008A301D" w:rsidP="008A301D">
      <w:pPr>
        <w:tabs>
          <w:tab w:val="left" w:pos="284"/>
        </w:tabs>
        <w:spacing w:line="360" w:lineRule="auto"/>
        <w:ind w:right="-2"/>
        <w:jc w:val="both"/>
        <w:rPr>
          <w:color w:val="000000"/>
          <w:sz w:val="28"/>
          <w:szCs w:val="28"/>
          <w:lang w:val="uk-UA"/>
        </w:rPr>
      </w:pPr>
      <w:r>
        <w:rPr>
          <w:color w:val="000000"/>
          <w:sz w:val="28"/>
          <w:szCs w:val="28"/>
          <w:lang w:val="uk-UA"/>
        </w:rPr>
        <w:t xml:space="preserve">     </w:t>
      </w:r>
      <w:r>
        <w:rPr>
          <w:color w:val="000000"/>
          <w:sz w:val="28"/>
          <w:szCs w:val="28"/>
          <w:lang w:val="uk-UA"/>
        </w:rPr>
        <w:tab/>
      </w:r>
      <w:r w:rsidR="00DB7CD2">
        <w:rPr>
          <w:color w:val="000000"/>
          <w:sz w:val="28"/>
          <w:szCs w:val="28"/>
        </w:rPr>
        <w:t>0,15 Ом – на живлячих</w:t>
      </w:r>
      <w:r w:rsidR="00DB7CD2">
        <w:rPr>
          <w:vanish/>
          <w:color w:val="000000"/>
          <w:sz w:val="28"/>
          <w:szCs w:val="28"/>
        </w:rPr>
        <w:t>|почувати|</w:t>
      </w:r>
      <w:r w:rsidR="00DB7CD2">
        <w:rPr>
          <w:color w:val="000000"/>
          <w:sz w:val="28"/>
          <w:szCs w:val="28"/>
        </w:rPr>
        <w:t xml:space="preserve">  і релейних кінцях без ДТ</w:t>
      </w:r>
      <w:r w:rsidR="00DB7CD2">
        <w:rPr>
          <w:color w:val="000000"/>
          <w:sz w:val="28"/>
          <w:szCs w:val="28"/>
          <w:lang w:val="uk-UA"/>
        </w:rPr>
        <w:t>.</w:t>
      </w:r>
    </w:p>
    <w:p w:rsidR="00044DD8" w:rsidRDefault="008B4D2D" w:rsidP="008B4D2D">
      <w:pPr>
        <w:spacing w:line="360" w:lineRule="auto"/>
        <w:ind w:right="-2" w:firstLine="708"/>
        <w:jc w:val="both"/>
        <w:rPr>
          <w:color w:val="000000"/>
          <w:sz w:val="28"/>
          <w:szCs w:val="28"/>
          <w:lang w:val="uk-UA"/>
        </w:rPr>
      </w:pPr>
      <w:r>
        <w:rPr>
          <w:color w:val="000000"/>
          <w:sz w:val="28"/>
          <w:szCs w:val="28"/>
          <w:lang w:val="uk-UA"/>
        </w:rPr>
        <w:t>П</w:t>
      </w:r>
      <w:r w:rsidR="00DB7CD2">
        <w:rPr>
          <w:color w:val="000000"/>
          <w:sz w:val="28"/>
          <w:szCs w:val="28"/>
          <w:lang w:val="uk-UA"/>
        </w:rPr>
        <w:t xml:space="preserve">ри повністю виведених резисторах </w:t>
      </w:r>
      <w:r w:rsidR="00DB7CD2">
        <w:rPr>
          <w:color w:val="000000"/>
          <w:sz w:val="28"/>
          <w:szCs w:val="28"/>
        </w:rPr>
        <w:t>Rз</w:t>
      </w:r>
      <w:r w:rsidR="00DB7CD2">
        <w:rPr>
          <w:color w:val="000000"/>
          <w:sz w:val="28"/>
          <w:szCs w:val="28"/>
          <w:lang w:val="uk-UA"/>
        </w:rPr>
        <w:t>:</w:t>
      </w:r>
    </w:p>
    <w:p w:rsidR="00DB7CD2" w:rsidRPr="00044DD8" w:rsidRDefault="000B5785" w:rsidP="00044DD8">
      <w:pPr>
        <w:spacing w:line="360" w:lineRule="auto"/>
        <w:ind w:right="-2" w:firstLine="708"/>
        <w:jc w:val="both"/>
        <w:rPr>
          <w:color w:val="000000"/>
          <w:sz w:val="28"/>
          <w:szCs w:val="28"/>
          <w:lang w:val="uk-UA"/>
        </w:rPr>
      </w:pPr>
      <w:r>
        <w:rPr>
          <w:color w:val="000000"/>
          <w:sz w:val="28"/>
          <w:szCs w:val="28"/>
        </w:rPr>
        <w:t>–</w:t>
      </w:r>
      <w:r w:rsidR="00DB7CD2" w:rsidRPr="00C079B8">
        <w:rPr>
          <w:color w:val="000000"/>
          <w:sz w:val="28"/>
          <w:szCs w:val="28"/>
        </w:rPr>
        <w:t xml:space="preserve"> </w:t>
      </w:r>
      <w:r w:rsidR="00DB7CD2">
        <w:rPr>
          <w:color w:val="000000"/>
          <w:sz w:val="28"/>
          <w:szCs w:val="28"/>
        </w:rPr>
        <w:t>0,40 Ом – на живлячих</w:t>
      </w:r>
      <w:r w:rsidR="00DB7CD2">
        <w:rPr>
          <w:vanish/>
          <w:color w:val="000000"/>
          <w:sz w:val="28"/>
          <w:szCs w:val="28"/>
        </w:rPr>
        <w:t>|почувати|</w:t>
      </w:r>
      <w:r w:rsidR="00DB7CD2">
        <w:rPr>
          <w:color w:val="000000"/>
          <w:sz w:val="28"/>
          <w:szCs w:val="28"/>
        </w:rPr>
        <w:t xml:space="preserve"> і релейних кінцях без ДТ;</w:t>
      </w:r>
    </w:p>
    <w:p w:rsidR="00DB7CD2" w:rsidRDefault="00DB7CD2" w:rsidP="00DB7CD2">
      <w:pPr>
        <w:spacing w:line="360" w:lineRule="auto"/>
        <w:ind w:right="-2"/>
        <w:jc w:val="both"/>
        <w:rPr>
          <w:color w:val="000000"/>
          <w:sz w:val="28"/>
          <w:szCs w:val="28"/>
        </w:rPr>
      </w:pPr>
      <w:r>
        <w:rPr>
          <w:color w:val="000000"/>
          <w:sz w:val="28"/>
          <w:szCs w:val="28"/>
          <w:lang w:val="uk-UA"/>
        </w:rPr>
        <w:t xml:space="preserve">    </w:t>
      </w:r>
      <w:r w:rsidR="00044DD8">
        <w:rPr>
          <w:color w:val="000000"/>
          <w:sz w:val="28"/>
          <w:szCs w:val="28"/>
          <w:lang w:val="uk-UA"/>
        </w:rPr>
        <w:tab/>
      </w:r>
      <w:r w:rsidR="000B5785">
        <w:rPr>
          <w:color w:val="000000"/>
          <w:sz w:val="28"/>
          <w:szCs w:val="28"/>
        </w:rPr>
        <w:t>–</w:t>
      </w:r>
      <w:r w:rsidRPr="00C079B8">
        <w:rPr>
          <w:color w:val="000000"/>
          <w:sz w:val="28"/>
          <w:szCs w:val="28"/>
        </w:rPr>
        <w:t xml:space="preserve"> </w:t>
      </w:r>
      <w:r>
        <w:rPr>
          <w:color w:val="000000"/>
          <w:sz w:val="28"/>
          <w:szCs w:val="28"/>
        </w:rPr>
        <w:t>1,10 Ом – на живлячих</w:t>
      </w:r>
      <w:r>
        <w:rPr>
          <w:vanish/>
          <w:color w:val="000000"/>
          <w:sz w:val="28"/>
          <w:szCs w:val="28"/>
        </w:rPr>
        <w:t>|почувати|</w:t>
      </w:r>
      <w:r>
        <w:rPr>
          <w:color w:val="000000"/>
          <w:sz w:val="28"/>
          <w:szCs w:val="28"/>
        </w:rPr>
        <w:t xml:space="preserve"> і релейних кінцях однонит</w:t>
      </w:r>
      <w:r>
        <w:rPr>
          <w:color w:val="000000"/>
          <w:sz w:val="28"/>
          <w:szCs w:val="28"/>
          <w:lang w:val="uk-UA"/>
        </w:rPr>
        <w:t>кових</w:t>
      </w:r>
      <w:r>
        <w:rPr>
          <w:vanish/>
          <w:color w:val="000000"/>
          <w:sz w:val="28"/>
          <w:szCs w:val="28"/>
        </w:rPr>
        <w:t>|</w:t>
      </w:r>
      <w:r>
        <w:rPr>
          <w:color w:val="000000"/>
          <w:sz w:val="28"/>
          <w:szCs w:val="28"/>
        </w:rPr>
        <w:t xml:space="preserve"> ТРК;</w:t>
      </w:r>
    </w:p>
    <w:p w:rsidR="00DB7CD2" w:rsidRDefault="00DB7CD2" w:rsidP="00DB7CD2">
      <w:pPr>
        <w:spacing w:line="360" w:lineRule="auto"/>
        <w:ind w:right="-2"/>
        <w:jc w:val="both"/>
        <w:rPr>
          <w:color w:val="000000"/>
          <w:sz w:val="28"/>
          <w:szCs w:val="28"/>
        </w:rPr>
      </w:pPr>
      <w:r>
        <w:rPr>
          <w:color w:val="000000"/>
          <w:sz w:val="28"/>
          <w:szCs w:val="28"/>
          <w:lang w:val="uk-UA"/>
        </w:rPr>
        <w:t xml:space="preserve">      </w:t>
      </w:r>
      <w:r w:rsidR="00044DD8">
        <w:rPr>
          <w:color w:val="000000"/>
          <w:sz w:val="28"/>
          <w:szCs w:val="28"/>
          <w:lang w:val="uk-UA"/>
        </w:rPr>
        <w:tab/>
      </w:r>
      <w:r w:rsidR="000B5785" w:rsidRPr="00044DD8">
        <w:rPr>
          <w:color w:val="000000"/>
          <w:sz w:val="28"/>
          <w:szCs w:val="28"/>
          <w:lang w:val="uk-UA"/>
        </w:rPr>
        <w:t>–</w:t>
      </w:r>
      <w:r w:rsidRPr="00044DD8">
        <w:rPr>
          <w:color w:val="000000"/>
          <w:sz w:val="28"/>
          <w:szCs w:val="28"/>
          <w:lang w:val="uk-UA"/>
        </w:rPr>
        <w:t xml:space="preserve"> 2,20 Ом – на релейних кінцях з</w:t>
      </w:r>
      <w:r w:rsidRPr="00044DD8">
        <w:rPr>
          <w:vanish/>
          <w:color w:val="000000"/>
          <w:sz w:val="28"/>
          <w:szCs w:val="28"/>
          <w:lang w:val="uk-UA"/>
        </w:rPr>
        <w:t>|із|</w:t>
      </w:r>
      <w:r w:rsidRPr="00044DD8">
        <w:rPr>
          <w:color w:val="000000"/>
          <w:sz w:val="28"/>
          <w:szCs w:val="28"/>
          <w:lang w:val="uk-UA"/>
        </w:rPr>
        <w:t xml:space="preserve"> ДТ.</w:t>
      </w:r>
    </w:p>
    <w:p w:rsidR="00DB7CD2" w:rsidRDefault="00DB7CD2" w:rsidP="005B3FF6">
      <w:pPr>
        <w:spacing w:line="360" w:lineRule="auto"/>
        <w:ind w:right="-2" w:firstLine="708"/>
        <w:jc w:val="both"/>
        <w:rPr>
          <w:color w:val="000000"/>
          <w:sz w:val="28"/>
          <w:szCs w:val="28"/>
          <w:lang w:val="uk-UA"/>
        </w:rPr>
      </w:pPr>
      <w:r>
        <w:rPr>
          <w:color w:val="000000"/>
          <w:sz w:val="28"/>
          <w:szCs w:val="28"/>
        </w:rPr>
        <w:lastRenderedPageBreak/>
        <w:t>rк</w:t>
      </w:r>
      <w:r>
        <w:rPr>
          <w:color w:val="000000"/>
          <w:sz w:val="28"/>
          <w:szCs w:val="28"/>
          <w:lang w:val="uk-UA"/>
        </w:rPr>
        <w:t xml:space="preserve"> – питомий опі</w:t>
      </w:r>
      <w:proofErr w:type="gramStart"/>
      <w:r>
        <w:rPr>
          <w:color w:val="000000"/>
          <w:sz w:val="28"/>
          <w:szCs w:val="28"/>
          <w:lang w:val="uk-UA"/>
        </w:rPr>
        <w:t>р</w:t>
      </w:r>
      <w:proofErr w:type="gramEnd"/>
      <w:r>
        <w:rPr>
          <w:color w:val="000000"/>
          <w:sz w:val="28"/>
          <w:szCs w:val="28"/>
          <w:lang w:val="uk-UA"/>
        </w:rPr>
        <w:t xml:space="preserve"> однієї жили кабелю:</w:t>
      </w:r>
    </w:p>
    <w:p w:rsidR="00DB7CD2" w:rsidRDefault="00DB7CD2" w:rsidP="00DB7CD2">
      <w:pPr>
        <w:spacing w:line="360" w:lineRule="auto"/>
        <w:ind w:right="-2"/>
        <w:jc w:val="both"/>
        <w:rPr>
          <w:color w:val="000000"/>
          <w:sz w:val="28"/>
          <w:szCs w:val="28"/>
          <w:lang w:val="uk-UA"/>
        </w:rPr>
      </w:pPr>
      <w:r>
        <w:rPr>
          <w:color w:val="000000"/>
          <w:sz w:val="28"/>
          <w:szCs w:val="28"/>
          <w:lang w:val="uk-UA"/>
        </w:rPr>
        <w:t xml:space="preserve">      </w:t>
      </w:r>
      <w:r w:rsidR="00044DD8">
        <w:rPr>
          <w:color w:val="000000"/>
          <w:sz w:val="28"/>
          <w:szCs w:val="28"/>
          <w:lang w:val="uk-UA"/>
        </w:rPr>
        <w:tab/>
      </w:r>
      <w:r w:rsidR="000B5785" w:rsidRPr="00044DD8">
        <w:rPr>
          <w:color w:val="000000"/>
          <w:sz w:val="28"/>
          <w:szCs w:val="28"/>
          <w:lang w:val="uk-UA"/>
        </w:rPr>
        <w:t>–</w:t>
      </w:r>
      <w:r w:rsidRPr="00044DD8">
        <w:rPr>
          <w:color w:val="000000"/>
          <w:sz w:val="28"/>
          <w:szCs w:val="28"/>
          <w:lang w:val="uk-UA"/>
        </w:rPr>
        <w:t xml:space="preserve"> </w:t>
      </w:r>
      <w:r>
        <w:rPr>
          <w:color w:val="000000"/>
          <w:sz w:val="28"/>
          <w:szCs w:val="28"/>
          <w:lang w:val="uk-UA"/>
        </w:rPr>
        <w:t xml:space="preserve">при діаметрі жили </w:t>
      </w:r>
      <w:r w:rsidRPr="00044DD8">
        <w:rPr>
          <w:color w:val="000000"/>
          <w:sz w:val="28"/>
          <w:szCs w:val="28"/>
          <w:lang w:val="uk-UA"/>
        </w:rPr>
        <w:t>1мм</w:t>
      </w:r>
      <w:r>
        <w:rPr>
          <w:color w:val="000000"/>
          <w:sz w:val="28"/>
          <w:szCs w:val="28"/>
          <w:lang w:val="uk-UA"/>
        </w:rPr>
        <w:t xml:space="preserve">  - </w:t>
      </w:r>
      <w:r>
        <w:rPr>
          <w:color w:val="000000"/>
          <w:sz w:val="28"/>
          <w:szCs w:val="28"/>
        </w:rPr>
        <w:t>r</w:t>
      </w:r>
      <w:r w:rsidRPr="00044DD8">
        <w:rPr>
          <w:color w:val="000000"/>
          <w:sz w:val="28"/>
          <w:szCs w:val="28"/>
          <w:lang w:val="uk-UA"/>
        </w:rPr>
        <w:t>к</w:t>
      </w:r>
      <w:r>
        <w:rPr>
          <w:color w:val="000000"/>
          <w:sz w:val="28"/>
          <w:szCs w:val="28"/>
          <w:lang w:val="uk-UA"/>
        </w:rPr>
        <w:t xml:space="preserve"> =23,5 Ом/км.;</w:t>
      </w:r>
    </w:p>
    <w:p w:rsidR="00DB7CD2" w:rsidRDefault="00DB7CD2" w:rsidP="00DB7CD2">
      <w:pPr>
        <w:spacing w:line="360" w:lineRule="auto"/>
        <w:ind w:right="-2"/>
        <w:jc w:val="both"/>
        <w:rPr>
          <w:color w:val="000000"/>
          <w:sz w:val="28"/>
          <w:szCs w:val="28"/>
          <w:lang w:val="uk-UA"/>
        </w:rPr>
      </w:pPr>
      <w:r>
        <w:rPr>
          <w:color w:val="000000"/>
          <w:sz w:val="28"/>
          <w:szCs w:val="28"/>
          <w:lang w:val="uk-UA"/>
        </w:rPr>
        <w:t xml:space="preserve">      </w:t>
      </w:r>
      <w:r w:rsidR="00044DD8">
        <w:rPr>
          <w:color w:val="000000"/>
          <w:sz w:val="28"/>
          <w:szCs w:val="28"/>
          <w:lang w:val="uk-UA"/>
        </w:rPr>
        <w:tab/>
      </w:r>
      <w:r w:rsidR="000B5785" w:rsidRPr="00044DD8">
        <w:rPr>
          <w:color w:val="000000"/>
          <w:sz w:val="28"/>
          <w:szCs w:val="28"/>
          <w:lang w:val="uk-UA"/>
        </w:rPr>
        <w:t>–</w:t>
      </w:r>
      <w:r w:rsidRPr="00044DD8">
        <w:rPr>
          <w:color w:val="000000"/>
          <w:sz w:val="28"/>
          <w:szCs w:val="28"/>
          <w:lang w:val="uk-UA"/>
        </w:rPr>
        <w:t xml:space="preserve"> </w:t>
      </w:r>
      <w:r>
        <w:rPr>
          <w:color w:val="000000"/>
          <w:sz w:val="28"/>
          <w:szCs w:val="28"/>
          <w:lang w:val="uk-UA"/>
        </w:rPr>
        <w:t xml:space="preserve">при діаметрі жили 0,9 мм - </w:t>
      </w:r>
      <w:r>
        <w:rPr>
          <w:color w:val="000000"/>
          <w:sz w:val="28"/>
          <w:szCs w:val="28"/>
        </w:rPr>
        <w:t>r</w:t>
      </w:r>
      <w:r w:rsidRPr="00044DD8">
        <w:rPr>
          <w:color w:val="000000"/>
          <w:sz w:val="28"/>
          <w:szCs w:val="28"/>
          <w:lang w:val="uk-UA"/>
        </w:rPr>
        <w:t>к</w:t>
      </w:r>
      <w:r>
        <w:rPr>
          <w:color w:val="000000"/>
          <w:sz w:val="28"/>
          <w:szCs w:val="28"/>
          <w:lang w:val="uk-UA"/>
        </w:rPr>
        <w:t xml:space="preserve">  =29 Ом/км..</w:t>
      </w:r>
    </w:p>
    <w:p w:rsidR="00DB7CD2" w:rsidRDefault="00DB7CD2" w:rsidP="00DB7CD2">
      <w:pPr>
        <w:spacing w:line="360" w:lineRule="auto"/>
        <w:ind w:right="-2"/>
        <w:jc w:val="both"/>
        <w:rPr>
          <w:color w:val="000000"/>
          <w:sz w:val="28"/>
          <w:szCs w:val="28"/>
          <w:lang w:val="uk-UA"/>
        </w:rPr>
      </w:pPr>
      <w:r>
        <w:rPr>
          <w:color w:val="000000"/>
          <w:sz w:val="28"/>
          <w:szCs w:val="28"/>
          <w:lang w:val="uk-UA"/>
        </w:rPr>
        <w:t xml:space="preserve">      </w:t>
      </w:r>
      <w:r w:rsidR="00044DD8">
        <w:rPr>
          <w:color w:val="000000"/>
          <w:sz w:val="28"/>
          <w:szCs w:val="28"/>
          <w:lang w:val="uk-UA"/>
        </w:rPr>
        <w:tab/>
      </w:r>
      <w:r w:rsidR="000B5785" w:rsidRPr="00044DD8">
        <w:rPr>
          <w:color w:val="000000"/>
          <w:sz w:val="28"/>
          <w:szCs w:val="28"/>
          <w:lang w:val="uk-UA"/>
        </w:rPr>
        <w:t>–</w:t>
      </w:r>
      <w:r w:rsidRPr="00044DD8">
        <w:rPr>
          <w:color w:val="000000"/>
          <w:sz w:val="28"/>
          <w:szCs w:val="28"/>
          <w:lang w:val="uk-UA"/>
        </w:rPr>
        <w:t xml:space="preserve"> </w:t>
      </w:r>
      <w:r>
        <w:rPr>
          <w:color w:val="000000"/>
          <w:sz w:val="28"/>
          <w:szCs w:val="28"/>
        </w:rPr>
        <w:t>n</w:t>
      </w:r>
      <w:r w:rsidRPr="00044DD8">
        <w:rPr>
          <w:color w:val="000000"/>
          <w:sz w:val="28"/>
          <w:szCs w:val="28"/>
          <w:lang w:val="uk-UA"/>
        </w:rPr>
        <w:t>п</w:t>
      </w:r>
      <w:r>
        <w:rPr>
          <w:color w:val="000000"/>
          <w:sz w:val="28"/>
          <w:szCs w:val="28"/>
          <w:lang w:val="uk-UA"/>
        </w:rPr>
        <w:t xml:space="preserve">, </w:t>
      </w:r>
      <w:r>
        <w:rPr>
          <w:color w:val="000000"/>
          <w:sz w:val="28"/>
          <w:szCs w:val="28"/>
        </w:rPr>
        <w:t>n</w:t>
      </w:r>
      <w:r w:rsidRPr="00044DD8">
        <w:rPr>
          <w:color w:val="000000"/>
          <w:sz w:val="28"/>
          <w:szCs w:val="28"/>
          <w:lang w:val="uk-UA"/>
        </w:rPr>
        <w:t>о</w:t>
      </w:r>
      <w:r>
        <w:rPr>
          <w:color w:val="000000"/>
          <w:sz w:val="28"/>
          <w:szCs w:val="28"/>
          <w:lang w:val="uk-UA"/>
        </w:rPr>
        <w:t xml:space="preserve"> – кількість прямих і зворотних жил сполучних проводів.</w:t>
      </w:r>
    </w:p>
    <w:p w:rsidR="00044DD8" w:rsidRDefault="00DB7CD2" w:rsidP="00044DD8">
      <w:pPr>
        <w:spacing w:line="360" w:lineRule="auto"/>
        <w:ind w:right="-2" w:firstLine="709"/>
        <w:jc w:val="both"/>
        <w:rPr>
          <w:color w:val="000000"/>
          <w:sz w:val="28"/>
          <w:szCs w:val="28"/>
          <w:lang w:val="uk-UA"/>
        </w:rPr>
      </w:pPr>
      <w:r>
        <w:rPr>
          <w:color w:val="000000"/>
          <w:sz w:val="28"/>
          <w:szCs w:val="28"/>
          <w:lang w:val="uk-UA"/>
        </w:rPr>
        <w:t>Максимальна розрахункова довжин</w:t>
      </w:r>
      <w:r w:rsidR="00044DD8">
        <w:rPr>
          <w:color w:val="000000"/>
          <w:sz w:val="28"/>
          <w:szCs w:val="28"/>
          <w:lang w:val="uk-UA"/>
        </w:rPr>
        <w:t xml:space="preserve">а кабелю між ПЯ і постом ЕЦ при повністю виведеному резисторі </w:t>
      </w:r>
      <w:r w:rsidR="00044DD8">
        <w:rPr>
          <w:color w:val="000000"/>
          <w:sz w:val="28"/>
          <w:szCs w:val="28"/>
        </w:rPr>
        <w:t>Rк</w:t>
      </w:r>
      <w:r w:rsidR="00044DD8">
        <w:rPr>
          <w:color w:val="000000"/>
          <w:sz w:val="28"/>
          <w:szCs w:val="28"/>
          <w:lang w:val="uk-UA"/>
        </w:rPr>
        <w:t xml:space="preserve"> складає 3 км.</w:t>
      </w:r>
    </w:p>
    <w:p w:rsidR="00DB7CD2" w:rsidRDefault="00DB7CD2" w:rsidP="00DB7CD2">
      <w:pPr>
        <w:spacing w:line="360" w:lineRule="auto"/>
        <w:ind w:right="-2" w:firstLine="709"/>
        <w:jc w:val="both"/>
        <w:rPr>
          <w:color w:val="000000"/>
          <w:sz w:val="28"/>
          <w:szCs w:val="28"/>
          <w:lang w:val="uk-UA"/>
        </w:rPr>
      </w:pPr>
      <w:r>
        <w:rPr>
          <w:color w:val="000000"/>
          <w:sz w:val="28"/>
          <w:szCs w:val="28"/>
          <w:lang w:val="uk-UA"/>
        </w:rPr>
        <w:t xml:space="preserve">При довжині кабелю менш 3-х км, величина опору резистора </w:t>
      </w:r>
      <w:r>
        <w:rPr>
          <w:color w:val="000000"/>
          <w:sz w:val="28"/>
          <w:szCs w:val="28"/>
        </w:rPr>
        <w:t>Rк</w:t>
      </w:r>
      <w:r>
        <w:rPr>
          <w:color w:val="000000"/>
          <w:sz w:val="28"/>
          <w:szCs w:val="28"/>
          <w:lang w:val="uk-UA"/>
        </w:rPr>
        <w:t xml:space="preserve"> визначається з рівняння:</w:t>
      </w:r>
    </w:p>
    <w:p w:rsidR="00DB7CD2" w:rsidRDefault="00DB7CD2" w:rsidP="00DB7CD2">
      <w:pPr>
        <w:spacing w:line="360" w:lineRule="auto"/>
        <w:ind w:right="-2" w:firstLine="709"/>
        <w:jc w:val="both"/>
        <w:rPr>
          <w:color w:val="000000"/>
          <w:sz w:val="28"/>
          <w:szCs w:val="28"/>
          <w:lang w:val="uk-UA"/>
        </w:rPr>
      </w:pPr>
    </w:p>
    <w:p w:rsidR="00DB7CD2" w:rsidRDefault="00DB7CD2" w:rsidP="00DB7CD2">
      <w:pPr>
        <w:spacing w:line="360" w:lineRule="auto"/>
        <w:ind w:right="-2" w:firstLine="709"/>
        <w:jc w:val="center"/>
        <w:rPr>
          <w:color w:val="000000"/>
          <w:sz w:val="28"/>
          <w:szCs w:val="28"/>
          <w:lang w:val="uk-UA"/>
        </w:rPr>
      </w:pPr>
      <w:r>
        <w:rPr>
          <w:color w:val="000000"/>
          <w:sz w:val="28"/>
          <w:szCs w:val="28"/>
          <w:lang w:val="uk-UA"/>
        </w:rPr>
        <w:t>Rк=200-Rкб,</w:t>
      </w:r>
    </w:p>
    <w:p w:rsidR="00DB7CD2" w:rsidRDefault="00DB7CD2" w:rsidP="00DB7CD2">
      <w:pPr>
        <w:spacing w:line="360" w:lineRule="auto"/>
        <w:ind w:right="-2" w:firstLine="709"/>
        <w:jc w:val="both"/>
        <w:rPr>
          <w:color w:val="000000"/>
          <w:sz w:val="28"/>
          <w:szCs w:val="28"/>
          <w:lang w:val="uk-UA"/>
        </w:rPr>
      </w:pPr>
    </w:p>
    <w:p w:rsidR="00DB7CD2" w:rsidRPr="00470920" w:rsidRDefault="00DB7CD2" w:rsidP="00DB7CD2">
      <w:pPr>
        <w:spacing w:line="360" w:lineRule="auto"/>
        <w:ind w:right="-2"/>
        <w:jc w:val="both"/>
        <w:rPr>
          <w:color w:val="000000"/>
          <w:sz w:val="28"/>
          <w:szCs w:val="28"/>
          <w:lang w:val="uk-UA"/>
        </w:rPr>
      </w:pPr>
      <w:r>
        <w:rPr>
          <w:color w:val="000000"/>
          <w:sz w:val="28"/>
          <w:szCs w:val="28"/>
          <w:lang w:val="uk-UA"/>
        </w:rPr>
        <w:t>д</w:t>
      </w:r>
      <w:r w:rsidRPr="00470920">
        <w:rPr>
          <w:color w:val="000000"/>
          <w:sz w:val="28"/>
          <w:szCs w:val="28"/>
          <w:lang w:val="uk-UA"/>
        </w:rPr>
        <w:t>е</w:t>
      </w:r>
      <w:r>
        <w:rPr>
          <w:color w:val="000000"/>
          <w:sz w:val="28"/>
          <w:szCs w:val="28"/>
          <w:lang w:val="uk-UA"/>
        </w:rPr>
        <w:t xml:space="preserve"> </w:t>
      </w:r>
      <w:r w:rsidR="008A301D">
        <w:rPr>
          <w:color w:val="000000"/>
          <w:sz w:val="28"/>
          <w:szCs w:val="28"/>
          <w:lang w:val="uk-UA"/>
        </w:rPr>
        <w:tab/>
      </w:r>
      <w:r>
        <w:rPr>
          <w:color w:val="000000"/>
          <w:sz w:val="28"/>
          <w:szCs w:val="28"/>
          <w:lang w:val="uk-UA"/>
        </w:rPr>
        <w:t xml:space="preserve">Rкб = </w:t>
      </w:r>
      <w:r w:rsidRPr="00470920">
        <w:rPr>
          <w:color w:val="000000"/>
          <w:sz w:val="28"/>
          <w:szCs w:val="28"/>
          <w:lang w:val="uk-UA"/>
        </w:rPr>
        <w:t>2</w:t>
      </w:r>
      <w:r>
        <w:rPr>
          <w:color w:val="000000"/>
          <w:sz w:val="28"/>
          <w:szCs w:val="28"/>
        </w:rPr>
        <w:t>r</w:t>
      </w:r>
      <w:r w:rsidRPr="00470920">
        <w:rPr>
          <w:color w:val="000000"/>
          <w:sz w:val="28"/>
          <w:szCs w:val="28"/>
          <w:lang w:val="uk-UA"/>
        </w:rPr>
        <w:t>к</w:t>
      </w:r>
      <w:r>
        <w:rPr>
          <w:color w:val="000000"/>
          <w:sz w:val="28"/>
          <w:szCs w:val="28"/>
          <w:lang w:val="uk-UA"/>
        </w:rPr>
        <w:t xml:space="preserve"> *L</w:t>
      </w:r>
      <w:r>
        <w:rPr>
          <w:color w:val="000000"/>
          <w:sz w:val="28"/>
          <w:szCs w:val="28"/>
          <w:vertAlign w:val="subscript"/>
          <w:lang w:val="uk-UA"/>
        </w:rPr>
        <w:t>к</w:t>
      </w:r>
      <w:r>
        <w:rPr>
          <w:color w:val="000000"/>
          <w:sz w:val="28"/>
          <w:szCs w:val="28"/>
          <w:lang w:val="uk-UA"/>
        </w:rPr>
        <w:t xml:space="preserve"> – опір кабельної лінії, Ом;</w:t>
      </w:r>
    </w:p>
    <w:p w:rsidR="00DB7CD2" w:rsidRDefault="00DB7CD2" w:rsidP="00DB7CD2">
      <w:pPr>
        <w:spacing w:line="360" w:lineRule="auto"/>
        <w:ind w:right="-2"/>
        <w:jc w:val="both"/>
        <w:rPr>
          <w:color w:val="000000"/>
          <w:sz w:val="28"/>
          <w:szCs w:val="28"/>
          <w:lang w:val="uk-UA"/>
        </w:rPr>
      </w:pPr>
      <w:r>
        <w:rPr>
          <w:color w:val="000000"/>
          <w:sz w:val="28"/>
          <w:szCs w:val="28"/>
          <w:lang w:val="uk-UA"/>
        </w:rPr>
        <w:t xml:space="preserve">     </w:t>
      </w:r>
      <w:r w:rsidR="00044DD8">
        <w:rPr>
          <w:color w:val="000000"/>
          <w:sz w:val="28"/>
          <w:szCs w:val="28"/>
          <w:lang w:val="uk-UA"/>
        </w:rPr>
        <w:tab/>
      </w:r>
      <w:r>
        <w:rPr>
          <w:color w:val="000000"/>
          <w:sz w:val="28"/>
          <w:szCs w:val="28"/>
        </w:rPr>
        <w:t>Lк</w:t>
      </w:r>
      <w:r>
        <w:rPr>
          <w:color w:val="000000"/>
          <w:sz w:val="28"/>
          <w:szCs w:val="28"/>
          <w:lang w:val="uk-UA"/>
        </w:rPr>
        <w:t xml:space="preserve"> – фактична довжина кабелю, </w:t>
      </w:r>
      <w:proofErr w:type="gramStart"/>
      <w:r>
        <w:rPr>
          <w:color w:val="000000"/>
          <w:sz w:val="28"/>
          <w:szCs w:val="28"/>
          <w:lang w:val="uk-UA"/>
        </w:rPr>
        <w:t>км</w:t>
      </w:r>
      <w:proofErr w:type="gramEnd"/>
      <w:r>
        <w:rPr>
          <w:color w:val="000000"/>
          <w:sz w:val="28"/>
          <w:szCs w:val="28"/>
          <w:lang w:val="uk-UA"/>
        </w:rPr>
        <w:t>.</w:t>
      </w:r>
    </w:p>
    <w:p w:rsidR="00DB7CD2" w:rsidRDefault="00DB7CD2" w:rsidP="00DB7CD2">
      <w:pPr>
        <w:spacing w:line="360" w:lineRule="auto"/>
        <w:ind w:right="-2" w:firstLine="709"/>
        <w:jc w:val="both"/>
        <w:rPr>
          <w:color w:val="000000"/>
          <w:sz w:val="28"/>
          <w:szCs w:val="28"/>
        </w:rPr>
      </w:pPr>
      <w:r>
        <w:rPr>
          <w:color w:val="000000"/>
          <w:sz w:val="28"/>
          <w:szCs w:val="28"/>
        </w:rPr>
        <w:t xml:space="preserve">Дублювання жив в кабелі, що укладається між </w:t>
      </w:r>
      <w:proofErr w:type="gramStart"/>
      <w:r>
        <w:rPr>
          <w:color w:val="000000"/>
          <w:sz w:val="28"/>
          <w:szCs w:val="28"/>
        </w:rPr>
        <w:t>ПТ</w:t>
      </w:r>
      <w:proofErr w:type="gramEnd"/>
      <w:r>
        <w:rPr>
          <w:color w:val="000000"/>
          <w:sz w:val="28"/>
          <w:szCs w:val="28"/>
        </w:rPr>
        <w:t xml:space="preserve"> і постом ЕЦ, не допускається.</w:t>
      </w:r>
      <w:r w:rsidRPr="000C0170">
        <w:rPr>
          <w:color w:val="000000"/>
          <w:sz w:val="28"/>
          <w:szCs w:val="28"/>
        </w:rPr>
        <w:t xml:space="preserve"> </w:t>
      </w:r>
      <w:r>
        <w:rPr>
          <w:color w:val="000000"/>
          <w:sz w:val="28"/>
          <w:szCs w:val="28"/>
        </w:rPr>
        <w:t xml:space="preserve">Для більш економного використання кабелю на двонитковому плані станції намічено основну трасу прокладки </w:t>
      </w:r>
      <w:proofErr w:type="gramStart"/>
      <w:r>
        <w:rPr>
          <w:color w:val="000000"/>
          <w:sz w:val="28"/>
          <w:szCs w:val="28"/>
        </w:rPr>
        <w:t>вс</w:t>
      </w:r>
      <w:proofErr w:type="gramEnd"/>
      <w:r>
        <w:rPr>
          <w:color w:val="000000"/>
          <w:sz w:val="28"/>
          <w:szCs w:val="28"/>
        </w:rPr>
        <w:t xml:space="preserve">іх видів кабельних мереж. Траса спроектовано прямолінійно і перетинає колії </w:t>
      </w:r>
      <w:proofErr w:type="gramStart"/>
      <w:r>
        <w:rPr>
          <w:color w:val="000000"/>
          <w:sz w:val="28"/>
          <w:szCs w:val="28"/>
        </w:rPr>
        <w:t>п</w:t>
      </w:r>
      <w:proofErr w:type="gramEnd"/>
      <w:r>
        <w:rPr>
          <w:color w:val="000000"/>
          <w:sz w:val="28"/>
          <w:szCs w:val="28"/>
        </w:rPr>
        <w:t xml:space="preserve">ід прямим кутом. Траса кабелів прокладена по міжколійю колій </w:t>
      </w:r>
      <w:r>
        <w:rPr>
          <w:color w:val="000000"/>
          <w:sz w:val="28"/>
          <w:szCs w:val="28"/>
          <w:lang w:val="uk-UA"/>
        </w:rPr>
        <w:t>1П – 5П</w:t>
      </w:r>
      <w:r>
        <w:rPr>
          <w:color w:val="000000"/>
          <w:sz w:val="28"/>
          <w:szCs w:val="28"/>
        </w:rPr>
        <w:t>, щоб використати техніку для риття траншей і</w:t>
      </w:r>
      <w:r>
        <w:rPr>
          <w:color w:val="000000"/>
          <w:sz w:val="28"/>
          <w:szCs w:val="28"/>
          <w:lang w:val="uk-UA"/>
        </w:rPr>
        <w:t xml:space="preserve"> </w:t>
      </w:r>
      <w:r>
        <w:rPr>
          <w:color w:val="000000"/>
          <w:sz w:val="28"/>
          <w:szCs w:val="28"/>
        </w:rPr>
        <w:t>прокладання в них кабелі</w:t>
      </w:r>
      <w:proofErr w:type="gramStart"/>
      <w:r>
        <w:rPr>
          <w:color w:val="000000"/>
          <w:sz w:val="28"/>
          <w:szCs w:val="28"/>
        </w:rPr>
        <w:t>в</w:t>
      </w:r>
      <w:proofErr w:type="gramEnd"/>
      <w:r>
        <w:rPr>
          <w:color w:val="000000"/>
          <w:sz w:val="28"/>
          <w:szCs w:val="28"/>
        </w:rPr>
        <w:t>.</w:t>
      </w:r>
    </w:p>
    <w:p w:rsidR="00DB7CD2" w:rsidRDefault="00DB7CD2" w:rsidP="00DB7CD2">
      <w:pPr>
        <w:spacing w:line="360" w:lineRule="auto"/>
        <w:ind w:right="-2" w:firstLine="709"/>
        <w:jc w:val="both"/>
        <w:rPr>
          <w:sz w:val="28"/>
          <w:szCs w:val="28"/>
        </w:rPr>
      </w:pPr>
      <w:r>
        <w:rPr>
          <w:color w:val="000000"/>
          <w:sz w:val="28"/>
          <w:szCs w:val="28"/>
        </w:rPr>
        <w:t>В основну траншею кабельної траси укладено магістральні кабелі, а в місці розгалуження до окремих об’єктів</w:t>
      </w:r>
      <w:r>
        <w:rPr>
          <w:sz w:val="28"/>
          <w:szCs w:val="28"/>
        </w:rPr>
        <w:t xml:space="preserve"> (</w:t>
      </w:r>
      <w:proofErr w:type="gramStart"/>
      <w:r>
        <w:rPr>
          <w:sz w:val="28"/>
          <w:szCs w:val="28"/>
        </w:rPr>
        <w:t>стр</w:t>
      </w:r>
      <w:proofErr w:type="gramEnd"/>
      <w:r>
        <w:rPr>
          <w:sz w:val="28"/>
          <w:szCs w:val="28"/>
        </w:rPr>
        <w:t xml:space="preserve">ілки, світлофори) встановлюють групові муфти: СТ –стрілочні, С – сигнальні, Р – релейні, П – живлячі. Застосовано муфти  на 4, 7, або 8 напрямків </w:t>
      </w:r>
      <w:proofErr w:type="gramStart"/>
      <w:r>
        <w:rPr>
          <w:sz w:val="28"/>
          <w:szCs w:val="28"/>
        </w:rPr>
        <w:t>в</w:t>
      </w:r>
      <w:proofErr w:type="gramEnd"/>
      <w:r>
        <w:rPr>
          <w:sz w:val="28"/>
          <w:szCs w:val="28"/>
        </w:rPr>
        <w:t xml:space="preserve"> залежності від кількості відгалужень</w:t>
      </w:r>
      <w:r w:rsidRPr="00A52EEF">
        <w:rPr>
          <w:sz w:val="28"/>
          <w:szCs w:val="28"/>
        </w:rPr>
        <w:t xml:space="preserve"> [1]</w:t>
      </w:r>
      <w:r>
        <w:rPr>
          <w:sz w:val="28"/>
          <w:szCs w:val="28"/>
        </w:rPr>
        <w:t>.</w:t>
      </w:r>
    </w:p>
    <w:p w:rsidR="00DB7CD2" w:rsidRPr="00590CF2" w:rsidRDefault="00DB7CD2" w:rsidP="00DB7CD2">
      <w:pPr>
        <w:spacing w:line="360" w:lineRule="auto"/>
        <w:ind w:right="-2" w:firstLine="709"/>
        <w:jc w:val="both"/>
        <w:rPr>
          <w:sz w:val="28"/>
          <w:szCs w:val="28"/>
          <w:lang w:val="uk-UA"/>
        </w:rPr>
      </w:pPr>
      <w:r>
        <w:rPr>
          <w:sz w:val="28"/>
          <w:szCs w:val="28"/>
        </w:rPr>
        <w:t xml:space="preserve">При </w:t>
      </w:r>
      <w:proofErr w:type="gramStart"/>
      <w:r>
        <w:rPr>
          <w:sz w:val="28"/>
          <w:szCs w:val="28"/>
        </w:rPr>
        <w:t>п</w:t>
      </w:r>
      <w:proofErr w:type="gramEnd"/>
      <w:r>
        <w:rPr>
          <w:sz w:val="28"/>
          <w:szCs w:val="28"/>
        </w:rPr>
        <w:t>ідрахунку загальної кількості жил кабелю передбачають запасні жили: для кабелю до 10 жил – одну, від 10 до 20 – дві, більше 20 – три.</w:t>
      </w:r>
    </w:p>
    <w:p w:rsidR="00DB7CD2" w:rsidRPr="00A31561" w:rsidRDefault="00DB7CD2" w:rsidP="00DB7CD2">
      <w:pPr>
        <w:spacing w:line="360" w:lineRule="auto"/>
        <w:ind w:right="-2" w:firstLine="709"/>
        <w:jc w:val="both"/>
        <w:rPr>
          <w:sz w:val="28"/>
          <w:szCs w:val="28"/>
        </w:rPr>
      </w:pPr>
      <w:r>
        <w:rPr>
          <w:sz w:val="28"/>
          <w:szCs w:val="28"/>
        </w:rPr>
        <w:t xml:space="preserve">Довжину кабелю від поста ЕЦ до муфти отримують </w:t>
      </w:r>
      <w:r>
        <w:rPr>
          <w:sz w:val="28"/>
          <w:szCs w:val="28"/>
          <w:lang w:val="uk-UA"/>
        </w:rPr>
        <w:t>за</w:t>
      </w:r>
      <w:r>
        <w:rPr>
          <w:sz w:val="28"/>
          <w:szCs w:val="28"/>
        </w:rPr>
        <w:t xml:space="preserve"> формул</w:t>
      </w:r>
      <w:r>
        <w:rPr>
          <w:sz w:val="28"/>
          <w:szCs w:val="28"/>
          <w:lang w:val="uk-UA"/>
        </w:rPr>
        <w:t>ою</w:t>
      </w:r>
      <w:r w:rsidRPr="00A31561">
        <w:rPr>
          <w:sz w:val="28"/>
          <w:szCs w:val="28"/>
        </w:rPr>
        <w:t>:</w:t>
      </w:r>
    </w:p>
    <w:p w:rsidR="00DB7CD2" w:rsidRDefault="00DB7CD2" w:rsidP="00DB7CD2">
      <w:pPr>
        <w:spacing w:line="360" w:lineRule="auto"/>
        <w:ind w:right="-2" w:firstLine="709"/>
        <w:jc w:val="both"/>
        <w:rPr>
          <w:sz w:val="28"/>
          <w:szCs w:val="28"/>
        </w:rPr>
      </w:pPr>
    </w:p>
    <w:p w:rsidR="00DB7CD2" w:rsidRDefault="00DB7CD2" w:rsidP="00DB7CD2">
      <w:pPr>
        <w:spacing w:line="360" w:lineRule="auto"/>
        <w:ind w:right="-2" w:firstLine="709"/>
        <w:jc w:val="both"/>
        <w:rPr>
          <w:sz w:val="28"/>
          <w:szCs w:val="28"/>
          <w:lang w:val="uk-UA"/>
        </w:rPr>
      </w:pPr>
      <w:r>
        <w:rPr>
          <w:sz w:val="28"/>
          <w:szCs w:val="28"/>
          <w:lang w:val="uk-UA"/>
        </w:rPr>
        <w:t xml:space="preserve">                            </w:t>
      </w:r>
      <w:r w:rsidRPr="00DB7CD2">
        <w:rPr>
          <w:sz w:val="28"/>
          <w:szCs w:val="28"/>
        </w:rPr>
        <w:t xml:space="preserve">    </w:t>
      </w:r>
      <w:r>
        <w:rPr>
          <w:sz w:val="28"/>
          <w:szCs w:val="28"/>
          <w:lang w:val="uk-UA"/>
        </w:rPr>
        <w:t xml:space="preserve"> </w:t>
      </w:r>
      <w:r>
        <w:rPr>
          <w:sz w:val="28"/>
          <w:szCs w:val="28"/>
        </w:rPr>
        <w:t>L = 1,03(</w:t>
      </w:r>
      <w:r>
        <w:rPr>
          <w:sz w:val="28"/>
          <w:szCs w:val="28"/>
          <w:lang w:val="en-US"/>
        </w:rPr>
        <w:t>L</w:t>
      </w:r>
      <w:r>
        <w:rPr>
          <w:sz w:val="28"/>
          <w:szCs w:val="28"/>
        </w:rPr>
        <w:t xml:space="preserve"> + 6</w:t>
      </w:r>
      <w:r>
        <w:rPr>
          <w:sz w:val="28"/>
          <w:szCs w:val="28"/>
          <w:lang w:val="en-US"/>
        </w:rPr>
        <w:t>n</w:t>
      </w:r>
      <w:r>
        <w:rPr>
          <w:sz w:val="28"/>
          <w:szCs w:val="28"/>
        </w:rPr>
        <w:t xml:space="preserve"> + </w:t>
      </w:r>
      <w:proofErr w:type="gramStart"/>
      <w:r>
        <w:rPr>
          <w:sz w:val="28"/>
          <w:szCs w:val="28"/>
          <w:lang w:val="en-US"/>
        </w:rPr>
        <w:t>L</w:t>
      </w:r>
      <w:proofErr w:type="gramEnd"/>
      <w:r>
        <w:rPr>
          <w:sz w:val="28"/>
          <w:szCs w:val="28"/>
          <w:lang w:val="uk-UA"/>
        </w:rPr>
        <w:t>в</w:t>
      </w:r>
      <w:r>
        <w:rPr>
          <w:sz w:val="28"/>
          <w:szCs w:val="28"/>
        </w:rPr>
        <w:t xml:space="preserve"> + 1,5 + 1),                           </w:t>
      </w:r>
      <w:r>
        <w:rPr>
          <w:sz w:val="28"/>
          <w:szCs w:val="28"/>
          <w:lang w:val="uk-UA"/>
        </w:rPr>
        <w:t xml:space="preserve">      </w:t>
      </w:r>
      <w:r w:rsidRPr="00DB7CD2">
        <w:rPr>
          <w:sz w:val="28"/>
          <w:szCs w:val="28"/>
        </w:rPr>
        <w:t xml:space="preserve"> </w:t>
      </w:r>
      <w:r>
        <w:rPr>
          <w:sz w:val="28"/>
          <w:szCs w:val="28"/>
          <w:lang w:val="uk-UA"/>
        </w:rPr>
        <w:t xml:space="preserve">  </w:t>
      </w:r>
      <w:r>
        <w:rPr>
          <w:sz w:val="28"/>
          <w:szCs w:val="28"/>
        </w:rPr>
        <w:t>(</w:t>
      </w:r>
      <w:r w:rsidR="000673D7">
        <w:rPr>
          <w:sz w:val="28"/>
          <w:szCs w:val="28"/>
          <w:lang w:val="uk-UA"/>
        </w:rPr>
        <w:t>2</w:t>
      </w:r>
      <w:r>
        <w:rPr>
          <w:sz w:val="28"/>
          <w:szCs w:val="28"/>
        </w:rPr>
        <w:t>.</w:t>
      </w:r>
      <w:r>
        <w:rPr>
          <w:sz w:val="28"/>
          <w:szCs w:val="28"/>
          <w:lang w:val="uk-UA"/>
        </w:rPr>
        <w:t>1</w:t>
      </w:r>
      <w:r>
        <w:rPr>
          <w:sz w:val="28"/>
          <w:szCs w:val="28"/>
        </w:rPr>
        <w:t>)</w:t>
      </w:r>
    </w:p>
    <w:p w:rsidR="00DB7CD2" w:rsidRPr="00761039" w:rsidRDefault="00DB7CD2" w:rsidP="00DB7CD2">
      <w:pPr>
        <w:spacing w:line="360" w:lineRule="auto"/>
        <w:ind w:right="-2" w:firstLine="709"/>
        <w:jc w:val="both"/>
        <w:rPr>
          <w:sz w:val="28"/>
          <w:szCs w:val="28"/>
          <w:lang w:val="uk-UA"/>
        </w:rPr>
      </w:pPr>
    </w:p>
    <w:p w:rsidR="00DB7CD2" w:rsidRPr="004C7781" w:rsidRDefault="00DB7CD2" w:rsidP="00DB7CD2">
      <w:pPr>
        <w:spacing w:line="360" w:lineRule="auto"/>
        <w:ind w:right="-2"/>
        <w:jc w:val="both"/>
        <w:rPr>
          <w:sz w:val="28"/>
          <w:szCs w:val="28"/>
          <w:lang w:val="uk-UA"/>
        </w:rPr>
      </w:pPr>
      <w:r>
        <w:rPr>
          <w:sz w:val="28"/>
          <w:szCs w:val="28"/>
          <w:lang w:val="uk-UA"/>
        </w:rPr>
        <w:lastRenderedPageBreak/>
        <w:t>д</w:t>
      </w:r>
      <w:r>
        <w:rPr>
          <w:sz w:val="28"/>
          <w:szCs w:val="28"/>
        </w:rPr>
        <w:t>е</w:t>
      </w:r>
      <w:r>
        <w:rPr>
          <w:sz w:val="28"/>
          <w:szCs w:val="28"/>
          <w:lang w:val="uk-UA"/>
        </w:rPr>
        <w:t xml:space="preserve"> </w:t>
      </w:r>
      <w:r w:rsidR="008A301D">
        <w:rPr>
          <w:sz w:val="28"/>
          <w:szCs w:val="28"/>
          <w:lang w:val="uk-UA"/>
        </w:rPr>
        <w:tab/>
      </w:r>
      <w:r w:rsidRPr="004C7781">
        <w:rPr>
          <w:sz w:val="28"/>
          <w:szCs w:val="28"/>
          <w:lang w:val="uk-UA"/>
        </w:rPr>
        <w:t>1,03 – коефіцієнт ,  який   враховує  збільшення  на  3%  довжини  ка</w:t>
      </w:r>
      <w:r>
        <w:rPr>
          <w:sz w:val="28"/>
          <w:szCs w:val="28"/>
          <w:lang w:val="uk-UA"/>
        </w:rPr>
        <w:t>-</w:t>
      </w:r>
      <w:r w:rsidRPr="004C7781">
        <w:rPr>
          <w:sz w:val="28"/>
          <w:szCs w:val="28"/>
          <w:lang w:val="uk-UA"/>
        </w:rPr>
        <w:t>белю  на згинання в траншеї і просіданні грунту (від загальної довжини кабелю);</w:t>
      </w:r>
    </w:p>
    <w:p w:rsidR="00DB7CD2" w:rsidRDefault="00DB7CD2" w:rsidP="00044DD8">
      <w:pPr>
        <w:spacing w:line="360" w:lineRule="auto"/>
        <w:ind w:right="-2" w:firstLine="708"/>
        <w:jc w:val="both"/>
        <w:rPr>
          <w:sz w:val="28"/>
          <w:szCs w:val="28"/>
        </w:rPr>
      </w:pPr>
      <w:r>
        <w:rPr>
          <w:sz w:val="28"/>
          <w:szCs w:val="28"/>
          <w:lang w:val="en-US"/>
        </w:rPr>
        <w:t>L</w:t>
      </w:r>
      <w:r>
        <w:rPr>
          <w:sz w:val="28"/>
          <w:szCs w:val="28"/>
        </w:rPr>
        <w:t xml:space="preserve">  –  відстань  від  вісі  поста  ЕЦ   до  розгалужувальної  муфти  або  об’єкту  централізації по ординатам, вказаних на двонитковому плані станції, м;</w:t>
      </w:r>
    </w:p>
    <w:p w:rsidR="00DB7CD2" w:rsidRPr="00DB7CD2" w:rsidRDefault="00DB7CD2" w:rsidP="00DB7CD2">
      <w:pPr>
        <w:spacing w:line="360" w:lineRule="auto"/>
        <w:ind w:right="-2"/>
        <w:jc w:val="both"/>
        <w:rPr>
          <w:sz w:val="28"/>
          <w:szCs w:val="28"/>
          <w:lang w:val="uk-UA"/>
        </w:rPr>
      </w:pPr>
      <w:r>
        <w:rPr>
          <w:sz w:val="28"/>
          <w:szCs w:val="28"/>
          <w:lang w:val="uk-UA"/>
        </w:rPr>
        <w:t xml:space="preserve">     </w:t>
      </w:r>
      <w:r w:rsidR="00044DD8">
        <w:rPr>
          <w:sz w:val="28"/>
          <w:szCs w:val="28"/>
          <w:lang w:val="uk-UA"/>
        </w:rPr>
        <w:tab/>
      </w:r>
      <w:r w:rsidRPr="00DB7CD2">
        <w:rPr>
          <w:sz w:val="28"/>
          <w:szCs w:val="28"/>
          <w:lang w:val="uk-UA"/>
        </w:rPr>
        <w:t>6</w:t>
      </w:r>
      <w:r>
        <w:rPr>
          <w:sz w:val="28"/>
          <w:szCs w:val="28"/>
          <w:lang w:val="en-US"/>
        </w:rPr>
        <w:t>n</w:t>
      </w:r>
      <w:r w:rsidRPr="00DB7CD2">
        <w:rPr>
          <w:sz w:val="28"/>
          <w:szCs w:val="28"/>
          <w:lang w:val="uk-UA"/>
        </w:rPr>
        <w:t xml:space="preserve"> – перехід під коліями (6 м – колія і міжколійя, </w:t>
      </w:r>
      <w:r>
        <w:rPr>
          <w:sz w:val="28"/>
          <w:szCs w:val="28"/>
          <w:lang w:val="en-US"/>
        </w:rPr>
        <w:t>n</w:t>
      </w:r>
      <w:r w:rsidRPr="00DB7CD2">
        <w:rPr>
          <w:sz w:val="28"/>
          <w:szCs w:val="28"/>
          <w:lang w:val="uk-UA"/>
        </w:rPr>
        <w:t xml:space="preserve"> – кількість колій які  перетинаються,</w:t>
      </w:r>
      <w:r>
        <w:rPr>
          <w:sz w:val="28"/>
          <w:szCs w:val="28"/>
          <w:lang w:val="uk-UA"/>
        </w:rPr>
        <w:t xml:space="preserve"> між собою</w:t>
      </w:r>
      <w:r w:rsidRPr="00DB7CD2">
        <w:rPr>
          <w:sz w:val="28"/>
          <w:szCs w:val="28"/>
          <w:lang w:val="uk-UA"/>
        </w:rPr>
        <w:t xml:space="preserve">); </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Pr>
          <w:sz w:val="28"/>
          <w:szCs w:val="28"/>
          <w:lang w:val="en-US"/>
        </w:rPr>
        <w:t>L</w:t>
      </w:r>
      <w:r>
        <w:rPr>
          <w:sz w:val="28"/>
          <w:szCs w:val="28"/>
          <w:lang w:val="uk-UA"/>
        </w:rPr>
        <w:t>в</w:t>
      </w:r>
      <w:r>
        <w:rPr>
          <w:sz w:val="28"/>
          <w:szCs w:val="28"/>
        </w:rPr>
        <w:t xml:space="preserve"> – довжина кабелю на введення в будинок поста (відстань поста ЕЦ від траси кабелів плюс або мінус відстань від вісі поста ЕЦ до місця введення, плюс 15 м на введення при кросовій системі монтажу), м;</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Pr>
          <w:sz w:val="28"/>
          <w:szCs w:val="28"/>
        </w:rPr>
        <w:t xml:space="preserve">1,5 – висота </w:t>
      </w:r>
      <w:proofErr w:type="gramStart"/>
      <w:r>
        <w:rPr>
          <w:sz w:val="28"/>
          <w:szCs w:val="28"/>
        </w:rPr>
        <w:t>п</w:t>
      </w:r>
      <w:proofErr w:type="gramEnd"/>
      <w:r>
        <w:rPr>
          <w:sz w:val="28"/>
          <w:szCs w:val="28"/>
        </w:rPr>
        <w:t>ідйому кабелю з дна траншеї і розробку, м ;</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Pr>
          <w:sz w:val="28"/>
          <w:szCs w:val="28"/>
        </w:rPr>
        <w:t xml:space="preserve">1 – при довжині кабелю більше 50 м, </w:t>
      </w:r>
      <w:proofErr w:type="gramStart"/>
      <w:r>
        <w:rPr>
          <w:sz w:val="28"/>
          <w:szCs w:val="28"/>
        </w:rPr>
        <w:t>запас б</w:t>
      </w:r>
      <w:proofErr w:type="gramEnd"/>
      <w:r>
        <w:rPr>
          <w:sz w:val="28"/>
          <w:szCs w:val="28"/>
        </w:rPr>
        <w:t>іля муфти, м.</w:t>
      </w:r>
    </w:p>
    <w:p w:rsidR="00DB7CD2" w:rsidRPr="00004A0A" w:rsidRDefault="00DB7CD2" w:rsidP="00DB7CD2">
      <w:pPr>
        <w:spacing w:line="360" w:lineRule="auto"/>
        <w:ind w:right="-2" w:firstLine="709"/>
        <w:jc w:val="both"/>
        <w:rPr>
          <w:sz w:val="28"/>
          <w:szCs w:val="28"/>
          <w:lang w:val="uk-UA"/>
        </w:rPr>
      </w:pPr>
      <w:r>
        <w:rPr>
          <w:sz w:val="28"/>
          <w:szCs w:val="28"/>
        </w:rPr>
        <w:t xml:space="preserve">Довжину кабелю від розгалужувальної муфти </w:t>
      </w:r>
      <w:proofErr w:type="gramStart"/>
      <w:r>
        <w:rPr>
          <w:sz w:val="28"/>
          <w:szCs w:val="28"/>
        </w:rPr>
        <w:t>до</w:t>
      </w:r>
      <w:proofErr w:type="gramEnd"/>
      <w:r>
        <w:rPr>
          <w:sz w:val="28"/>
          <w:szCs w:val="28"/>
        </w:rPr>
        <w:t xml:space="preserve"> об’єкта або між об’єктами отримують за формулою</w:t>
      </w:r>
      <w:r>
        <w:rPr>
          <w:sz w:val="28"/>
          <w:szCs w:val="28"/>
          <w:lang w:val="uk-UA"/>
        </w:rPr>
        <w:t>:</w:t>
      </w:r>
    </w:p>
    <w:p w:rsidR="00DB7CD2" w:rsidRDefault="00DB7CD2" w:rsidP="00DB7CD2">
      <w:pPr>
        <w:spacing w:line="360" w:lineRule="auto"/>
        <w:ind w:right="-2" w:firstLine="709"/>
        <w:jc w:val="both"/>
        <w:rPr>
          <w:sz w:val="28"/>
          <w:szCs w:val="28"/>
        </w:rPr>
      </w:pPr>
    </w:p>
    <w:p w:rsidR="00DB7CD2" w:rsidRDefault="00DB7CD2" w:rsidP="00DB7CD2">
      <w:pPr>
        <w:spacing w:line="360" w:lineRule="auto"/>
        <w:ind w:right="-2"/>
        <w:jc w:val="center"/>
        <w:rPr>
          <w:sz w:val="28"/>
          <w:szCs w:val="28"/>
        </w:rPr>
      </w:pPr>
      <w:r>
        <w:rPr>
          <w:sz w:val="28"/>
          <w:szCs w:val="28"/>
          <w:lang w:val="uk-UA"/>
        </w:rPr>
        <w:t xml:space="preserve">                                        </w:t>
      </w:r>
      <w:r>
        <w:rPr>
          <w:sz w:val="28"/>
          <w:szCs w:val="28"/>
          <w:lang w:val="en-US"/>
        </w:rPr>
        <w:t>L</w:t>
      </w:r>
      <w:r>
        <w:rPr>
          <w:sz w:val="28"/>
          <w:szCs w:val="28"/>
        </w:rPr>
        <w:t xml:space="preserve"> = 1</w:t>
      </w:r>
      <w:proofErr w:type="gramStart"/>
      <w:r>
        <w:rPr>
          <w:sz w:val="28"/>
          <w:szCs w:val="28"/>
        </w:rPr>
        <w:t>,03</w:t>
      </w:r>
      <w:proofErr w:type="gramEnd"/>
      <w:r>
        <w:rPr>
          <w:sz w:val="28"/>
          <w:szCs w:val="28"/>
        </w:rPr>
        <w:t xml:space="preserve"> [</w:t>
      </w:r>
      <w:r>
        <w:rPr>
          <w:sz w:val="28"/>
          <w:szCs w:val="28"/>
          <w:lang w:val="en-US"/>
        </w:rPr>
        <w:t>L</w:t>
      </w:r>
      <w:r>
        <w:rPr>
          <w:sz w:val="28"/>
          <w:szCs w:val="28"/>
        </w:rPr>
        <w:t xml:space="preserve"> + 6</w:t>
      </w:r>
      <w:r>
        <w:rPr>
          <w:sz w:val="28"/>
          <w:szCs w:val="28"/>
          <w:lang w:val="en-US"/>
        </w:rPr>
        <w:t>n</w:t>
      </w:r>
      <w:r>
        <w:rPr>
          <w:sz w:val="28"/>
          <w:szCs w:val="28"/>
        </w:rPr>
        <w:t xml:space="preserve"> +2 (1,5 + 1)]</w:t>
      </w:r>
      <w:r w:rsidRPr="000C0170">
        <w:rPr>
          <w:sz w:val="28"/>
          <w:szCs w:val="28"/>
        </w:rPr>
        <w:t>.</w:t>
      </w:r>
      <w:r>
        <w:rPr>
          <w:sz w:val="28"/>
          <w:szCs w:val="28"/>
        </w:rPr>
        <w:t xml:space="preserve">        </w:t>
      </w:r>
      <w:r>
        <w:rPr>
          <w:sz w:val="28"/>
          <w:szCs w:val="28"/>
        </w:rPr>
        <w:tab/>
      </w:r>
      <w:r>
        <w:rPr>
          <w:sz w:val="28"/>
          <w:szCs w:val="28"/>
        </w:rPr>
        <w:tab/>
      </w:r>
      <w:r>
        <w:rPr>
          <w:sz w:val="28"/>
          <w:szCs w:val="28"/>
        </w:rPr>
        <w:tab/>
        <w:t xml:space="preserve">    </w:t>
      </w:r>
      <w:r>
        <w:rPr>
          <w:sz w:val="28"/>
          <w:szCs w:val="28"/>
          <w:lang w:val="uk-UA"/>
        </w:rPr>
        <w:t xml:space="preserve">       </w:t>
      </w:r>
      <w:r>
        <w:rPr>
          <w:sz w:val="28"/>
          <w:szCs w:val="28"/>
        </w:rPr>
        <w:t>(</w:t>
      </w:r>
      <w:r w:rsidR="000673D7">
        <w:rPr>
          <w:sz w:val="28"/>
          <w:szCs w:val="28"/>
          <w:lang w:val="uk-UA"/>
        </w:rPr>
        <w:t>2</w:t>
      </w:r>
      <w:r>
        <w:rPr>
          <w:sz w:val="28"/>
          <w:szCs w:val="28"/>
        </w:rPr>
        <w:t>.</w:t>
      </w:r>
      <w:r>
        <w:rPr>
          <w:sz w:val="28"/>
          <w:szCs w:val="28"/>
          <w:lang w:val="uk-UA"/>
        </w:rPr>
        <w:t>2</w:t>
      </w:r>
      <w:r>
        <w:rPr>
          <w:sz w:val="28"/>
          <w:szCs w:val="28"/>
        </w:rPr>
        <w:t>)</w:t>
      </w:r>
    </w:p>
    <w:p w:rsidR="00DB7CD2" w:rsidRDefault="00DB7CD2" w:rsidP="00DB7CD2">
      <w:pPr>
        <w:spacing w:line="360" w:lineRule="auto"/>
        <w:ind w:right="-2" w:firstLine="709"/>
        <w:jc w:val="both"/>
        <w:rPr>
          <w:sz w:val="28"/>
          <w:szCs w:val="28"/>
        </w:rPr>
      </w:pPr>
    </w:p>
    <w:p w:rsidR="00DB7CD2" w:rsidRDefault="00DB7CD2" w:rsidP="00DB7CD2">
      <w:pPr>
        <w:spacing w:line="360" w:lineRule="auto"/>
        <w:ind w:right="-2" w:firstLine="709"/>
        <w:jc w:val="both"/>
        <w:rPr>
          <w:sz w:val="28"/>
          <w:szCs w:val="28"/>
        </w:rPr>
      </w:pPr>
      <w:r>
        <w:rPr>
          <w:sz w:val="28"/>
          <w:szCs w:val="28"/>
        </w:rPr>
        <w:t xml:space="preserve">Кабельна мережа </w:t>
      </w:r>
      <w:proofErr w:type="gramStart"/>
      <w:r>
        <w:rPr>
          <w:sz w:val="28"/>
          <w:szCs w:val="28"/>
        </w:rPr>
        <w:t>св</w:t>
      </w:r>
      <w:proofErr w:type="gramEnd"/>
      <w:r>
        <w:rPr>
          <w:sz w:val="28"/>
          <w:szCs w:val="28"/>
        </w:rPr>
        <w:t>ітлофорів</w:t>
      </w:r>
      <w:r>
        <w:rPr>
          <w:sz w:val="28"/>
          <w:szCs w:val="28"/>
          <w:lang w:val="uk-UA"/>
        </w:rPr>
        <w:t xml:space="preserve"> представлення на додатку </w:t>
      </w:r>
      <w:r w:rsidR="007E5D70">
        <w:rPr>
          <w:sz w:val="28"/>
          <w:szCs w:val="28"/>
          <w:lang w:val="uk-UA"/>
        </w:rPr>
        <w:t>З</w:t>
      </w:r>
      <w:r>
        <w:rPr>
          <w:sz w:val="28"/>
          <w:szCs w:val="28"/>
          <w:lang w:val="uk-UA"/>
        </w:rPr>
        <w:t xml:space="preserve"> пояснювальної записки</w:t>
      </w:r>
      <w:r>
        <w:rPr>
          <w:sz w:val="28"/>
          <w:szCs w:val="28"/>
        </w:rPr>
        <w:t xml:space="preserve">. Кількість проводів до </w:t>
      </w:r>
      <w:proofErr w:type="gramStart"/>
      <w:r>
        <w:rPr>
          <w:sz w:val="28"/>
          <w:szCs w:val="28"/>
        </w:rPr>
        <w:t>св</w:t>
      </w:r>
      <w:proofErr w:type="gramEnd"/>
      <w:r>
        <w:rPr>
          <w:sz w:val="28"/>
          <w:szCs w:val="28"/>
        </w:rPr>
        <w:t xml:space="preserve">ітлофору залежить від типу світлофора, наявності запрошувального вогню, світлових покажчиків і визначається по схемам типових рішень. На станції лампи вхідного </w:t>
      </w:r>
      <w:proofErr w:type="gramStart"/>
      <w:r>
        <w:rPr>
          <w:sz w:val="28"/>
          <w:szCs w:val="28"/>
        </w:rPr>
        <w:t>св</w:t>
      </w:r>
      <w:proofErr w:type="gramEnd"/>
      <w:r>
        <w:rPr>
          <w:sz w:val="28"/>
          <w:szCs w:val="28"/>
        </w:rPr>
        <w:t>ітлофору мають центральне живлення з резервуванням змінного струму від батареї.Дальність керування вогнями світлофора практично необмежена.</w:t>
      </w:r>
      <w:r>
        <w:rPr>
          <w:sz w:val="28"/>
          <w:szCs w:val="28"/>
          <w:lang w:val="uk-UA"/>
        </w:rPr>
        <w:t xml:space="preserve"> </w:t>
      </w:r>
      <w:r>
        <w:rPr>
          <w:sz w:val="28"/>
          <w:szCs w:val="28"/>
        </w:rPr>
        <w:t xml:space="preserve">При пошкодженні кабелю для лампи </w:t>
      </w:r>
      <w:r w:rsidRPr="00AC7E08">
        <w:rPr>
          <w:spacing w:val="-10"/>
          <w:sz w:val="28"/>
          <w:szCs w:val="28"/>
        </w:rPr>
        <w:t>червоного вогню передбачено резервне</w:t>
      </w:r>
      <w:r w:rsidRPr="00AC7E08">
        <w:rPr>
          <w:spacing w:val="-10"/>
          <w:sz w:val="28"/>
          <w:szCs w:val="28"/>
          <w:lang w:val="uk-UA"/>
        </w:rPr>
        <w:t xml:space="preserve"> </w:t>
      </w:r>
      <w:r w:rsidRPr="00AC7E08">
        <w:rPr>
          <w:spacing w:val="-10"/>
          <w:sz w:val="28"/>
          <w:szCs w:val="28"/>
        </w:rPr>
        <w:t xml:space="preserve">живлення змінним струмом від </w:t>
      </w:r>
      <w:proofErr w:type="gramStart"/>
      <w:r w:rsidRPr="00AC7E08">
        <w:rPr>
          <w:spacing w:val="-10"/>
          <w:sz w:val="28"/>
          <w:szCs w:val="28"/>
        </w:rPr>
        <w:t>ВЛ</w:t>
      </w:r>
      <w:proofErr w:type="gramEnd"/>
      <w:r w:rsidRPr="00AC7E08">
        <w:rPr>
          <w:spacing w:val="-10"/>
          <w:sz w:val="28"/>
          <w:szCs w:val="28"/>
        </w:rPr>
        <w:t xml:space="preserve"> АБ 10</w:t>
      </w:r>
      <w:r>
        <w:rPr>
          <w:sz w:val="28"/>
          <w:szCs w:val="28"/>
        </w:rPr>
        <w:t xml:space="preserve"> кВ.</w:t>
      </w:r>
    </w:p>
    <w:p w:rsidR="00DB7CD2" w:rsidRPr="00B92946" w:rsidRDefault="00DB7CD2" w:rsidP="00DB7CD2">
      <w:pPr>
        <w:spacing w:line="360" w:lineRule="auto"/>
        <w:ind w:right="-2" w:firstLine="709"/>
        <w:jc w:val="both"/>
        <w:rPr>
          <w:sz w:val="28"/>
          <w:szCs w:val="28"/>
          <w:lang w:val="uk-UA"/>
        </w:rPr>
      </w:pPr>
      <w:r>
        <w:rPr>
          <w:sz w:val="28"/>
          <w:szCs w:val="28"/>
        </w:rPr>
        <w:t xml:space="preserve">Кількість жил  кабелю від поста централізації до релейної шафи вхідного  </w:t>
      </w:r>
      <w:proofErr w:type="gramStart"/>
      <w:r>
        <w:rPr>
          <w:sz w:val="28"/>
          <w:szCs w:val="28"/>
        </w:rPr>
        <w:t>св</w:t>
      </w:r>
      <w:proofErr w:type="gramEnd"/>
      <w:r>
        <w:rPr>
          <w:sz w:val="28"/>
          <w:szCs w:val="28"/>
        </w:rPr>
        <w:t>ітлофору визначається схемою ввімкнення світлофор</w:t>
      </w:r>
      <w:r>
        <w:rPr>
          <w:sz w:val="28"/>
          <w:szCs w:val="28"/>
          <w:lang w:val="uk-UA"/>
        </w:rPr>
        <w:t>а</w:t>
      </w:r>
      <w:r>
        <w:rPr>
          <w:sz w:val="28"/>
          <w:szCs w:val="28"/>
        </w:rPr>
        <w:t>. Живлення ламп</w:t>
      </w:r>
      <w:r>
        <w:rPr>
          <w:sz w:val="28"/>
          <w:szCs w:val="28"/>
          <w:lang w:val="uk-UA"/>
        </w:rPr>
        <w:t xml:space="preserve"> </w:t>
      </w:r>
      <w:r>
        <w:rPr>
          <w:sz w:val="28"/>
          <w:szCs w:val="28"/>
        </w:rPr>
        <w:t>виконується з поста</w:t>
      </w:r>
      <w:r>
        <w:rPr>
          <w:sz w:val="28"/>
          <w:szCs w:val="28"/>
          <w:lang w:val="uk-UA"/>
        </w:rPr>
        <w:t xml:space="preserve"> </w:t>
      </w:r>
      <w:r>
        <w:rPr>
          <w:sz w:val="28"/>
          <w:szCs w:val="28"/>
        </w:rPr>
        <w:t>напругою 220 В з застосуванням понижуючих транс</w:t>
      </w:r>
      <w:r>
        <w:rPr>
          <w:sz w:val="28"/>
          <w:szCs w:val="28"/>
          <w:lang w:val="uk-UA"/>
        </w:rPr>
        <w:t>-</w:t>
      </w:r>
      <w:r>
        <w:rPr>
          <w:sz w:val="28"/>
          <w:szCs w:val="28"/>
        </w:rPr>
        <w:t xml:space="preserve">форматорів. В релейну шафу </w:t>
      </w:r>
      <w:proofErr w:type="gramStart"/>
      <w:r>
        <w:rPr>
          <w:sz w:val="28"/>
          <w:szCs w:val="28"/>
        </w:rPr>
        <w:t>п</w:t>
      </w:r>
      <w:proofErr w:type="gramEnd"/>
      <w:r>
        <w:rPr>
          <w:sz w:val="28"/>
          <w:szCs w:val="28"/>
        </w:rPr>
        <w:t>ідключаються кабелі приладів рейкових кіл колійних</w:t>
      </w:r>
      <w:r>
        <w:rPr>
          <w:sz w:val="28"/>
          <w:szCs w:val="28"/>
          <w:lang w:val="uk-UA"/>
        </w:rPr>
        <w:t xml:space="preserve"> </w:t>
      </w:r>
      <w:r>
        <w:rPr>
          <w:sz w:val="28"/>
          <w:szCs w:val="28"/>
        </w:rPr>
        <w:t>ділянки наближення  ІПП і без стрілочної ділянки НАП.</w:t>
      </w:r>
    </w:p>
    <w:p w:rsidR="00DB7CD2" w:rsidRPr="00E44411" w:rsidRDefault="00DB7CD2" w:rsidP="005B3FF6">
      <w:pPr>
        <w:spacing w:line="360" w:lineRule="auto"/>
        <w:ind w:right="-2" w:firstLine="709"/>
        <w:jc w:val="both"/>
        <w:rPr>
          <w:sz w:val="28"/>
          <w:szCs w:val="28"/>
        </w:rPr>
      </w:pPr>
      <w:r>
        <w:rPr>
          <w:sz w:val="28"/>
          <w:szCs w:val="28"/>
        </w:rPr>
        <w:t xml:space="preserve">Відповідно до розташування </w:t>
      </w:r>
      <w:proofErr w:type="gramStart"/>
      <w:r>
        <w:rPr>
          <w:sz w:val="28"/>
          <w:szCs w:val="28"/>
        </w:rPr>
        <w:t>св</w:t>
      </w:r>
      <w:proofErr w:type="gramEnd"/>
      <w:r>
        <w:rPr>
          <w:sz w:val="28"/>
          <w:szCs w:val="28"/>
        </w:rPr>
        <w:t>ітлофорів на двонитковому плані, розташуванням РМ і вибраною трасою кабелів складена кабельна мережа світло</w:t>
      </w:r>
      <w:r w:rsidR="005B3FF6">
        <w:rPr>
          <w:sz w:val="28"/>
          <w:szCs w:val="28"/>
        </w:rPr>
        <w:t>-</w:t>
      </w:r>
      <w:r>
        <w:rPr>
          <w:sz w:val="28"/>
          <w:szCs w:val="28"/>
        </w:rPr>
        <w:lastRenderedPageBreak/>
        <w:t>форів і встановлені РМ – С5/(38</w:t>
      </w:r>
      <w:r>
        <w:rPr>
          <w:sz w:val="28"/>
          <w:szCs w:val="28"/>
          <w:lang w:val="uk-UA"/>
        </w:rPr>
        <w:t>4</w:t>
      </w:r>
      <w:r>
        <w:rPr>
          <w:sz w:val="28"/>
          <w:szCs w:val="28"/>
        </w:rPr>
        <w:t>), С3/(4</w:t>
      </w:r>
      <w:r>
        <w:rPr>
          <w:sz w:val="28"/>
          <w:szCs w:val="28"/>
          <w:lang w:val="uk-UA"/>
        </w:rPr>
        <w:t>02</w:t>
      </w:r>
      <w:r>
        <w:rPr>
          <w:sz w:val="28"/>
          <w:szCs w:val="28"/>
        </w:rPr>
        <w:t>), С1/(</w:t>
      </w:r>
      <w:r>
        <w:rPr>
          <w:sz w:val="28"/>
          <w:szCs w:val="28"/>
          <w:lang w:val="uk-UA"/>
        </w:rPr>
        <w:t>628</w:t>
      </w:r>
      <w:r>
        <w:rPr>
          <w:sz w:val="28"/>
          <w:szCs w:val="28"/>
        </w:rPr>
        <w:t>), С2/(8</w:t>
      </w:r>
      <w:r>
        <w:rPr>
          <w:sz w:val="28"/>
          <w:szCs w:val="28"/>
          <w:lang w:val="uk-UA"/>
        </w:rPr>
        <w:t>98</w:t>
      </w:r>
      <w:r>
        <w:rPr>
          <w:sz w:val="28"/>
          <w:szCs w:val="28"/>
        </w:rPr>
        <w:t>), С4/(</w:t>
      </w:r>
      <w:r>
        <w:rPr>
          <w:sz w:val="28"/>
          <w:szCs w:val="28"/>
          <w:lang w:val="uk-UA"/>
        </w:rPr>
        <w:t>555</w:t>
      </w:r>
      <w:r>
        <w:rPr>
          <w:sz w:val="28"/>
          <w:szCs w:val="28"/>
        </w:rPr>
        <w:t>), С6/(</w:t>
      </w:r>
      <w:r>
        <w:rPr>
          <w:sz w:val="28"/>
          <w:szCs w:val="28"/>
          <w:lang w:val="uk-UA"/>
        </w:rPr>
        <w:t>502</w:t>
      </w:r>
      <w:r>
        <w:rPr>
          <w:sz w:val="28"/>
          <w:szCs w:val="28"/>
        </w:rPr>
        <w:t xml:space="preserve">). Місце розташування РМ вибрано в місцях найбільшого наближення до них </w:t>
      </w:r>
      <w:proofErr w:type="gramStart"/>
      <w:r>
        <w:rPr>
          <w:sz w:val="28"/>
          <w:szCs w:val="28"/>
        </w:rPr>
        <w:t>св</w:t>
      </w:r>
      <w:proofErr w:type="gramEnd"/>
      <w:r>
        <w:rPr>
          <w:sz w:val="28"/>
          <w:szCs w:val="28"/>
        </w:rPr>
        <w:t>ітло</w:t>
      </w:r>
      <w:r w:rsidR="005B3FF6">
        <w:rPr>
          <w:sz w:val="28"/>
          <w:szCs w:val="28"/>
        </w:rPr>
        <w:t>-</w:t>
      </w:r>
      <w:r>
        <w:rPr>
          <w:sz w:val="28"/>
          <w:szCs w:val="28"/>
        </w:rPr>
        <w:t>форів. Згідно принциповим схемам до</w:t>
      </w:r>
      <w:r>
        <w:rPr>
          <w:sz w:val="28"/>
          <w:szCs w:val="28"/>
          <w:lang w:val="uk-UA"/>
        </w:rPr>
        <w:t xml:space="preserve"> </w:t>
      </w:r>
      <w:r>
        <w:rPr>
          <w:sz w:val="28"/>
          <w:szCs w:val="28"/>
        </w:rPr>
        <w:t>маневров</w:t>
      </w:r>
      <w:r>
        <w:rPr>
          <w:sz w:val="28"/>
          <w:szCs w:val="28"/>
          <w:lang w:val="uk-UA"/>
        </w:rPr>
        <w:t>их</w:t>
      </w:r>
      <w:r>
        <w:rPr>
          <w:sz w:val="28"/>
          <w:szCs w:val="28"/>
        </w:rPr>
        <w:t xml:space="preserve"> світлофор</w:t>
      </w:r>
      <w:r>
        <w:rPr>
          <w:sz w:val="28"/>
          <w:szCs w:val="28"/>
          <w:lang w:val="uk-UA"/>
        </w:rPr>
        <w:t>ів</w:t>
      </w:r>
      <w:r>
        <w:rPr>
          <w:sz w:val="28"/>
          <w:szCs w:val="28"/>
        </w:rPr>
        <w:t xml:space="preserve"> потребують 3 жили, до вихідних чотиризначних – 9 жил, а до п’ятизначних 11 жил. Одним кабелем в РМ рекомендується вмикати два – три </w:t>
      </w:r>
      <w:proofErr w:type="gramStart"/>
      <w:r>
        <w:rPr>
          <w:sz w:val="28"/>
          <w:szCs w:val="28"/>
        </w:rPr>
        <w:t>посл</w:t>
      </w:r>
      <w:proofErr w:type="gramEnd"/>
      <w:r>
        <w:rPr>
          <w:sz w:val="28"/>
          <w:szCs w:val="28"/>
        </w:rPr>
        <w:t xml:space="preserve">ідовно розташованих світлофора. </w:t>
      </w:r>
    </w:p>
    <w:p w:rsidR="00DB7CD2" w:rsidRPr="00AC7E08" w:rsidRDefault="00DB7CD2" w:rsidP="00DB7CD2">
      <w:pPr>
        <w:spacing w:line="360" w:lineRule="auto"/>
        <w:ind w:right="-2" w:firstLine="709"/>
        <w:jc w:val="both"/>
        <w:rPr>
          <w:spacing w:val="-10"/>
          <w:sz w:val="28"/>
          <w:szCs w:val="28"/>
          <w:lang w:val="uk-UA"/>
        </w:rPr>
      </w:pPr>
      <w:r>
        <w:rPr>
          <w:sz w:val="28"/>
          <w:szCs w:val="28"/>
        </w:rPr>
        <w:t xml:space="preserve">Кабельна мережа </w:t>
      </w:r>
      <w:proofErr w:type="gramStart"/>
      <w:r>
        <w:rPr>
          <w:sz w:val="28"/>
          <w:szCs w:val="28"/>
        </w:rPr>
        <w:t>стр</w:t>
      </w:r>
      <w:proofErr w:type="gramEnd"/>
      <w:r>
        <w:rPr>
          <w:sz w:val="28"/>
          <w:szCs w:val="28"/>
        </w:rPr>
        <w:t>ілок</w:t>
      </w:r>
      <w:r>
        <w:rPr>
          <w:sz w:val="28"/>
          <w:szCs w:val="28"/>
          <w:lang w:val="uk-UA"/>
        </w:rPr>
        <w:t xml:space="preserve"> представлена на додатку </w:t>
      </w:r>
      <w:r w:rsidR="00B664C2">
        <w:rPr>
          <w:sz w:val="28"/>
          <w:szCs w:val="28"/>
          <w:lang w:val="uk-UA"/>
        </w:rPr>
        <w:t>З</w:t>
      </w:r>
      <w:r>
        <w:rPr>
          <w:sz w:val="28"/>
          <w:szCs w:val="28"/>
          <w:lang w:val="uk-UA"/>
        </w:rPr>
        <w:t xml:space="preserve"> пояснювальної </w:t>
      </w:r>
      <w:r w:rsidRPr="00AC7E08">
        <w:rPr>
          <w:spacing w:val="-10"/>
          <w:sz w:val="28"/>
          <w:szCs w:val="28"/>
          <w:lang w:val="uk-UA"/>
        </w:rPr>
        <w:t>записки</w:t>
      </w:r>
      <w:r w:rsidRPr="00AC7E08">
        <w:rPr>
          <w:spacing w:val="-10"/>
          <w:sz w:val="28"/>
          <w:szCs w:val="28"/>
        </w:rPr>
        <w:t>.</w:t>
      </w:r>
      <w:r w:rsidRPr="00AC7E08">
        <w:rPr>
          <w:spacing w:val="-10"/>
          <w:sz w:val="28"/>
          <w:szCs w:val="28"/>
          <w:lang w:val="uk-UA"/>
        </w:rPr>
        <w:t xml:space="preserve"> У кабельній мережі стрілочних електроприводів жили кабелю</w:t>
      </w:r>
      <w:r w:rsidRPr="00AC7E08">
        <w:rPr>
          <w:sz w:val="28"/>
          <w:szCs w:val="28"/>
          <w:lang w:val="uk-UA"/>
        </w:rPr>
        <w:t xml:space="preserve"> використовуються для ланцюгів керування і контролю стрілок, керування автоматичним очищенням </w:t>
      </w:r>
      <w:r w:rsidRPr="00AC7E08">
        <w:rPr>
          <w:spacing w:val="-10"/>
          <w:sz w:val="28"/>
          <w:szCs w:val="28"/>
          <w:lang w:val="uk-UA"/>
        </w:rPr>
        <w:t>стрілок від снігу, електрообігрівання стрілочних приводів [1].</w:t>
      </w:r>
    </w:p>
    <w:p w:rsidR="00DB7CD2" w:rsidRDefault="00DB7CD2" w:rsidP="00DB7CD2">
      <w:pPr>
        <w:spacing w:line="360" w:lineRule="auto"/>
        <w:ind w:right="-2" w:firstLine="709"/>
        <w:jc w:val="both"/>
        <w:rPr>
          <w:sz w:val="28"/>
          <w:szCs w:val="28"/>
        </w:rPr>
      </w:pPr>
      <w:r>
        <w:rPr>
          <w:sz w:val="28"/>
          <w:szCs w:val="28"/>
        </w:rPr>
        <w:t xml:space="preserve">Потрібна кількість жил кабелю для керування і контролю визначається по допоміжних таблицях, що </w:t>
      </w:r>
      <w:proofErr w:type="gramStart"/>
      <w:r>
        <w:rPr>
          <w:sz w:val="28"/>
          <w:szCs w:val="28"/>
        </w:rPr>
        <w:t>дозволяє в</w:t>
      </w:r>
      <w:proofErr w:type="gramEnd"/>
      <w:r>
        <w:rPr>
          <w:sz w:val="28"/>
          <w:szCs w:val="28"/>
        </w:rPr>
        <w:t xml:space="preserve"> залежності від максимально припустимої  довжини кабелю від поста ЕЦ до приводу знайти необхідне число жил у проводах.</w:t>
      </w:r>
    </w:p>
    <w:p w:rsidR="00DB7CD2" w:rsidRPr="00470920" w:rsidRDefault="00DB7CD2" w:rsidP="00DB7CD2">
      <w:pPr>
        <w:spacing w:line="360" w:lineRule="auto"/>
        <w:ind w:right="-2" w:firstLine="709"/>
        <w:jc w:val="both"/>
        <w:rPr>
          <w:sz w:val="28"/>
          <w:szCs w:val="28"/>
        </w:rPr>
      </w:pPr>
      <w:r>
        <w:rPr>
          <w:sz w:val="28"/>
          <w:szCs w:val="28"/>
        </w:rPr>
        <w:t xml:space="preserve">Автоматичне очищення </w:t>
      </w:r>
      <w:proofErr w:type="gramStart"/>
      <w:r>
        <w:rPr>
          <w:sz w:val="28"/>
          <w:szCs w:val="28"/>
        </w:rPr>
        <w:t>стр</w:t>
      </w:r>
      <w:proofErr w:type="gramEnd"/>
      <w:r>
        <w:rPr>
          <w:sz w:val="28"/>
          <w:szCs w:val="28"/>
        </w:rPr>
        <w:t xml:space="preserve">ілок від снігу. При </w:t>
      </w:r>
      <w:r>
        <w:rPr>
          <w:sz w:val="28"/>
          <w:szCs w:val="28"/>
          <w:lang w:val="uk-UA"/>
        </w:rPr>
        <w:t>двопроводній</w:t>
      </w:r>
      <w:r>
        <w:rPr>
          <w:sz w:val="28"/>
          <w:szCs w:val="28"/>
        </w:rPr>
        <w:t xml:space="preserve"> системі по одному проводу виконується керування з поста централізації двома комплектами ЭПК при очищенні по одній  </w:t>
      </w:r>
      <w:proofErr w:type="gramStart"/>
      <w:r>
        <w:rPr>
          <w:sz w:val="28"/>
          <w:szCs w:val="28"/>
        </w:rPr>
        <w:t>стр</w:t>
      </w:r>
      <w:proofErr w:type="gramEnd"/>
      <w:r>
        <w:rPr>
          <w:sz w:val="28"/>
          <w:szCs w:val="28"/>
        </w:rPr>
        <w:t>ілці. В кожному кабельному промені передбачається одна жила для зворотнього проводу живлення ЕПК.</w:t>
      </w:r>
    </w:p>
    <w:p w:rsidR="00DB7CD2" w:rsidRPr="00004A0A" w:rsidRDefault="00DB7CD2" w:rsidP="00DB7CD2">
      <w:pPr>
        <w:spacing w:line="360" w:lineRule="auto"/>
        <w:ind w:right="-2" w:firstLine="709"/>
        <w:jc w:val="both"/>
        <w:rPr>
          <w:sz w:val="28"/>
          <w:szCs w:val="28"/>
          <w:lang w:val="uk-UA"/>
        </w:rPr>
      </w:pPr>
      <w:r>
        <w:rPr>
          <w:sz w:val="28"/>
          <w:szCs w:val="28"/>
        </w:rPr>
        <w:t>Дальність керування ЕПК без дублювання жил визначається за формулою</w:t>
      </w:r>
      <w:r>
        <w:rPr>
          <w:sz w:val="28"/>
          <w:szCs w:val="28"/>
          <w:lang w:val="uk-UA"/>
        </w:rPr>
        <w:t>:</w:t>
      </w:r>
    </w:p>
    <w:p w:rsidR="00DB7CD2" w:rsidRDefault="00DB7CD2" w:rsidP="00DB7CD2">
      <w:pPr>
        <w:spacing w:line="360" w:lineRule="auto"/>
        <w:ind w:right="-2" w:firstLine="709"/>
        <w:jc w:val="both"/>
        <w:rPr>
          <w:sz w:val="28"/>
          <w:szCs w:val="28"/>
          <w:lang w:val="uk-UA"/>
        </w:rPr>
      </w:pPr>
    </w:p>
    <w:p w:rsidR="00DB7CD2" w:rsidRPr="00422C80" w:rsidRDefault="00DB7CD2" w:rsidP="00DB7CD2">
      <w:pPr>
        <w:spacing w:line="360" w:lineRule="auto"/>
        <w:ind w:right="-2" w:firstLine="709"/>
        <w:jc w:val="center"/>
        <w:rPr>
          <w:sz w:val="28"/>
          <w:szCs w:val="28"/>
        </w:rPr>
      </w:pPr>
      <w:r w:rsidRPr="0016472D">
        <w:rPr>
          <w:sz w:val="28"/>
          <w:szCs w:val="28"/>
        </w:rPr>
        <w:t xml:space="preserve">                                     </w:t>
      </w:r>
      <w:r>
        <w:rPr>
          <w:sz w:val="28"/>
          <w:szCs w:val="28"/>
        </w:rPr>
        <w:t xml:space="preserve">  </w:t>
      </w:r>
      <w:r w:rsidRPr="0016472D">
        <w:rPr>
          <w:sz w:val="28"/>
          <w:szCs w:val="28"/>
        </w:rPr>
        <w:t xml:space="preserve">   </w:t>
      </w:r>
      <w:r>
        <w:rPr>
          <w:sz w:val="28"/>
          <w:szCs w:val="28"/>
        </w:rPr>
        <w:t xml:space="preserve">  </w:t>
      </w:r>
      <w:r w:rsidRPr="0016472D">
        <w:rPr>
          <w:sz w:val="28"/>
          <w:szCs w:val="28"/>
        </w:rPr>
        <w:t xml:space="preserve">     </w:t>
      </w:r>
      <w:r w:rsidRPr="0086515F">
        <w:rPr>
          <w:position w:val="-22"/>
          <w:sz w:val="28"/>
          <w:szCs w:val="28"/>
        </w:rPr>
        <w:object w:dxaOrig="1240" w:dyaOrig="660">
          <v:shape id="_x0000_i1223" type="#_x0000_t75" style="width:61.5pt;height:34.5pt" o:ole="" filled="t">
            <v:fill color2="black"/>
            <v:imagedata r:id="rId84" o:title=""/>
          </v:shape>
          <o:OLEObject Type="Embed" ProgID="Equation.3" ShapeID="_x0000_i1223" DrawAspect="Content" ObjectID="_1433187164" r:id="rId85"/>
        </w:object>
      </w:r>
      <w:r w:rsidRPr="00422C80">
        <w:rPr>
          <w:sz w:val="28"/>
          <w:szCs w:val="28"/>
        </w:rPr>
        <w:t xml:space="preserve">             </w:t>
      </w:r>
      <w:r>
        <w:rPr>
          <w:sz w:val="28"/>
          <w:szCs w:val="28"/>
        </w:rPr>
        <w:t xml:space="preserve">                           </w:t>
      </w:r>
      <w:r w:rsidRPr="0016472D">
        <w:rPr>
          <w:sz w:val="28"/>
          <w:szCs w:val="28"/>
        </w:rPr>
        <w:t xml:space="preserve">   </w:t>
      </w:r>
      <w:r w:rsidR="000673D7">
        <w:rPr>
          <w:sz w:val="28"/>
          <w:szCs w:val="28"/>
        </w:rPr>
        <w:t xml:space="preserve">           (</w:t>
      </w:r>
      <w:r w:rsidR="000673D7">
        <w:rPr>
          <w:sz w:val="28"/>
          <w:szCs w:val="28"/>
          <w:lang w:val="uk-UA"/>
        </w:rPr>
        <w:t>2</w:t>
      </w:r>
      <w:r w:rsidRPr="00422C80">
        <w:rPr>
          <w:sz w:val="28"/>
          <w:szCs w:val="28"/>
        </w:rPr>
        <w:t>.3)</w:t>
      </w:r>
    </w:p>
    <w:p w:rsidR="00DB7CD2" w:rsidRPr="004C7781" w:rsidRDefault="00DB7CD2" w:rsidP="00DB7CD2">
      <w:pPr>
        <w:spacing w:line="360" w:lineRule="auto"/>
        <w:ind w:right="-2" w:firstLine="709"/>
        <w:jc w:val="center"/>
        <w:rPr>
          <w:sz w:val="28"/>
          <w:szCs w:val="28"/>
          <w:lang w:val="uk-UA"/>
        </w:rPr>
      </w:pPr>
    </w:p>
    <w:p w:rsidR="00DB7CD2" w:rsidRPr="00EA09A7" w:rsidRDefault="00DB7CD2" w:rsidP="00DB7CD2">
      <w:pPr>
        <w:spacing w:line="360" w:lineRule="auto"/>
        <w:ind w:right="-2"/>
        <w:jc w:val="both"/>
        <w:rPr>
          <w:sz w:val="28"/>
          <w:szCs w:val="28"/>
          <w:lang w:val="uk-UA"/>
        </w:rPr>
      </w:pPr>
      <w:r w:rsidRPr="00EA09A7">
        <w:rPr>
          <w:sz w:val="28"/>
          <w:szCs w:val="28"/>
        </w:rPr>
        <w:t>де</w:t>
      </w:r>
      <w:r w:rsidRPr="00EA09A7">
        <w:rPr>
          <w:sz w:val="28"/>
          <w:szCs w:val="28"/>
          <w:lang w:val="uk-UA"/>
        </w:rPr>
        <w:t xml:space="preserve"> </w:t>
      </w:r>
      <w:r w:rsidR="00B664C2">
        <w:rPr>
          <w:sz w:val="28"/>
          <w:szCs w:val="28"/>
          <w:lang w:val="uk-UA"/>
        </w:rPr>
        <w:tab/>
      </w:r>
      <w:r w:rsidRPr="000D04BF">
        <w:rPr>
          <w:position w:val="-14"/>
          <w:sz w:val="28"/>
          <w:szCs w:val="28"/>
        </w:rPr>
        <w:object w:dxaOrig="620" w:dyaOrig="380">
          <v:shape id="_x0000_i1224" type="#_x0000_t75" style="width:31.5pt;height:18pt" o:ole="" filled="t">
            <v:fill color2="black"/>
            <v:imagedata r:id="rId86" o:title=""/>
          </v:shape>
          <o:OLEObject Type="Embed" ProgID="Equation.3" ShapeID="_x0000_i1224" DrawAspect="Content" ObjectID="_1433187165" r:id="rId87"/>
        </w:object>
      </w:r>
      <w:r w:rsidRPr="00EA09A7">
        <w:rPr>
          <w:sz w:val="28"/>
          <w:szCs w:val="28"/>
        </w:rPr>
        <w:t>= 60</w:t>
      </w:r>
      <w:proofErr w:type="gramStart"/>
      <w:r w:rsidRPr="00EA09A7">
        <w:rPr>
          <w:sz w:val="28"/>
          <w:szCs w:val="28"/>
        </w:rPr>
        <w:t xml:space="preserve"> В</w:t>
      </w:r>
      <w:proofErr w:type="gramEnd"/>
      <w:r w:rsidRPr="00EA09A7">
        <w:rPr>
          <w:sz w:val="28"/>
          <w:szCs w:val="28"/>
        </w:rPr>
        <w:t xml:space="preserve"> – допустиме падіння напруги, В;</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sidRPr="00B716CF">
        <w:rPr>
          <w:sz w:val="28"/>
          <w:szCs w:val="28"/>
        </w:rPr>
        <w:t>І = 0,055</w:t>
      </w:r>
      <w:proofErr w:type="gramStart"/>
      <w:r>
        <w:rPr>
          <w:i/>
          <w:sz w:val="28"/>
          <w:szCs w:val="28"/>
        </w:rPr>
        <w:t xml:space="preserve"> </w:t>
      </w:r>
      <w:r w:rsidRPr="00B716CF">
        <w:rPr>
          <w:sz w:val="28"/>
          <w:szCs w:val="28"/>
        </w:rPr>
        <w:t>А</w:t>
      </w:r>
      <w:proofErr w:type="gramEnd"/>
      <w:r>
        <w:rPr>
          <w:sz w:val="28"/>
          <w:szCs w:val="28"/>
        </w:rPr>
        <w:t xml:space="preserve"> – струм спрацювання ЕПК;</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sidRPr="00B716CF">
        <w:rPr>
          <w:sz w:val="28"/>
          <w:szCs w:val="28"/>
          <w:lang w:val="en-US"/>
        </w:rPr>
        <w:t>R</w:t>
      </w:r>
      <w:r w:rsidRPr="00B716CF">
        <w:rPr>
          <w:sz w:val="28"/>
          <w:szCs w:val="28"/>
        </w:rPr>
        <w:t xml:space="preserve"> = 23</w:t>
      </w:r>
      <w:proofErr w:type="gramStart"/>
      <w:r w:rsidRPr="00B716CF">
        <w:rPr>
          <w:sz w:val="28"/>
          <w:szCs w:val="28"/>
        </w:rPr>
        <w:t>,5</w:t>
      </w:r>
      <w:proofErr w:type="gramEnd"/>
      <w:r w:rsidRPr="00B716CF">
        <w:rPr>
          <w:sz w:val="28"/>
          <w:szCs w:val="28"/>
        </w:rPr>
        <w:t xml:space="preserve"> Ом</w:t>
      </w:r>
      <w:r>
        <w:rPr>
          <w:sz w:val="28"/>
          <w:szCs w:val="28"/>
        </w:rPr>
        <w:t xml:space="preserve"> – опір 1 км жили кабелю.</w:t>
      </w:r>
    </w:p>
    <w:p w:rsidR="00DB7CD2" w:rsidRDefault="00DB7CD2" w:rsidP="00DB7CD2">
      <w:pPr>
        <w:spacing w:line="360" w:lineRule="auto"/>
        <w:ind w:right="-2" w:firstLine="709"/>
        <w:jc w:val="both"/>
        <w:rPr>
          <w:sz w:val="28"/>
          <w:szCs w:val="28"/>
        </w:rPr>
      </w:pPr>
      <w:proofErr w:type="gramStart"/>
      <w:r>
        <w:rPr>
          <w:sz w:val="28"/>
          <w:szCs w:val="28"/>
        </w:rPr>
        <w:t>П</w:t>
      </w:r>
      <w:proofErr w:type="gramEnd"/>
      <w:r>
        <w:rPr>
          <w:sz w:val="28"/>
          <w:szCs w:val="28"/>
        </w:rPr>
        <w:t xml:space="preserve">ісля розрахунків маємо:  </w:t>
      </w:r>
    </w:p>
    <w:p w:rsidR="00DB7CD2" w:rsidRDefault="00DB7CD2" w:rsidP="00DB7CD2">
      <w:pPr>
        <w:spacing w:line="360" w:lineRule="auto"/>
        <w:ind w:right="-2" w:firstLine="709"/>
        <w:jc w:val="both"/>
        <w:rPr>
          <w:sz w:val="28"/>
          <w:szCs w:val="28"/>
        </w:rPr>
      </w:pPr>
    </w:p>
    <w:p w:rsidR="00DB7CD2" w:rsidRPr="00233476" w:rsidRDefault="00DB7CD2" w:rsidP="00DB7CD2">
      <w:pPr>
        <w:spacing w:line="360" w:lineRule="auto"/>
        <w:ind w:right="-2" w:firstLine="709"/>
        <w:jc w:val="center"/>
        <w:rPr>
          <w:sz w:val="28"/>
          <w:szCs w:val="28"/>
          <w:lang w:val="uk-UA"/>
        </w:rPr>
      </w:pPr>
      <w:r w:rsidRPr="0086515F">
        <w:rPr>
          <w:position w:val="-26"/>
          <w:sz w:val="28"/>
          <w:szCs w:val="28"/>
        </w:rPr>
        <w:object w:dxaOrig="2840" w:dyaOrig="680">
          <v:shape id="_x0000_i1225" type="#_x0000_t75" style="width:143.25pt;height:34.5pt" o:ole="" filled="t">
            <v:fill color2="black"/>
            <v:imagedata r:id="rId88" o:title=""/>
          </v:shape>
          <o:OLEObject Type="Embed" ProgID="Equation.3" ShapeID="_x0000_i1225" DrawAspect="Content" ObjectID="_1433187166" r:id="rId89"/>
        </w:object>
      </w:r>
      <w:r>
        <w:rPr>
          <w:sz w:val="28"/>
          <w:szCs w:val="28"/>
          <w:lang w:val="uk-UA"/>
        </w:rPr>
        <w:t xml:space="preserve"> км.</w:t>
      </w:r>
    </w:p>
    <w:p w:rsidR="00DB7CD2" w:rsidRDefault="00DB7CD2" w:rsidP="00DB7CD2">
      <w:pPr>
        <w:spacing w:line="360" w:lineRule="auto"/>
        <w:ind w:right="-2" w:firstLine="709"/>
        <w:jc w:val="both"/>
        <w:rPr>
          <w:sz w:val="28"/>
          <w:szCs w:val="28"/>
        </w:rPr>
      </w:pPr>
    </w:p>
    <w:p w:rsidR="00DB7CD2" w:rsidRDefault="00DB7CD2" w:rsidP="00DB7CD2">
      <w:pPr>
        <w:spacing w:line="360" w:lineRule="auto"/>
        <w:ind w:right="-2" w:firstLine="709"/>
        <w:jc w:val="both"/>
        <w:rPr>
          <w:sz w:val="28"/>
          <w:szCs w:val="28"/>
        </w:rPr>
      </w:pPr>
      <w:r>
        <w:rPr>
          <w:sz w:val="28"/>
          <w:szCs w:val="28"/>
        </w:rPr>
        <w:lastRenderedPageBreak/>
        <w:t xml:space="preserve">Ємкість кабелю між муфтою УКМ </w:t>
      </w:r>
      <w:proofErr w:type="gramStart"/>
      <w:r>
        <w:rPr>
          <w:sz w:val="28"/>
          <w:szCs w:val="28"/>
        </w:rPr>
        <w:t>стр</w:t>
      </w:r>
      <w:proofErr w:type="gramEnd"/>
      <w:r>
        <w:rPr>
          <w:sz w:val="28"/>
          <w:szCs w:val="28"/>
        </w:rPr>
        <w:t>ілочного приводу і ЕПК в усіх випадках складає чотири жили, а його довжина 5 м.</w:t>
      </w:r>
    </w:p>
    <w:p w:rsidR="00DB7CD2" w:rsidRPr="00004A0A" w:rsidRDefault="00DB7CD2" w:rsidP="00DB7CD2">
      <w:pPr>
        <w:spacing w:line="360" w:lineRule="auto"/>
        <w:ind w:right="-2" w:firstLine="709"/>
        <w:jc w:val="both"/>
        <w:rPr>
          <w:sz w:val="28"/>
          <w:szCs w:val="28"/>
          <w:lang w:val="uk-UA"/>
        </w:rPr>
      </w:pPr>
      <w:r>
        <w:rPr>
          <w:sz w:val="28"/>
          <w:szCs w:val="28"/>
        </w:rPr>
        <w:t xml:space="preserve">Для обігріву </w:t>
      </w:r>
      <w:proofErr w:type="gramStart"/>
      <w:r>
        <w:rPr>
          <w:sz w:val="28"/>
          <w:szCs w:val="28"/>
        </w:rPr>
        <w:t>стр</w:t>
      </w:r>
      <w:proofErr w:type="gramEnd"/>
      <w:r>
        <w:rPr>
          <w:sz w:val="28"/>
          <w:szCs w:val="28"/>
        </w:rPr>
        <w:t xml:space="preserve">ілочних електроприводів використовуються обігрівальні елементи (резистори). Живлення цих елементів </w:t>
      </w:r>
      <w:proofErr w:type="gramStart"/>
      <w:r>
        <w:rPr>
          <w:sz w:val="28"/>
          <w:szCs w:val="28"/>
        </w:rPr>
        <w:t>в</w:t>
      </w:r>
      <w:proofErr w:type="gramEnd"/>
      <w:r>
        <w:rPr>
          <w:sz w:val="28"/>
          <w:szCs w:val="28"/>
        </w:rPr>
        <w:t xml:space="preserve">ідбувається від групових трансформаторів ПОБС-5А, які встановлені в колійних ящиках поблизу розгалужувальних муфт. Довжину кабелю для обігріву розраховують </w:t>
      </w:r>
      <w:proofErr w:type="gramStart"/>
      <w:r>
        <w:rPr>
          <w:sz w:val="28"/>
          <w:szCs w:val="28"/>
        </w:rPr>
        <w:t>по</w:t>
      </w:r>
      <w:proofErr w:type="gramEnd"/>
      <w:r>
        <w:rPr>
          <w:sz w:val="28"/>
          <w:szCs w:val="28"/>
        </w:rPr>
        <w:t xml:space="preserve"> формулі</w:t>
      </w:r>
      <w:r>
        <w:rPr>
          <w:sz w:val="28"/>
          <w:szCs w:val="28"/>
          <w:lang w:val="uk-UA"/>
        </w:rPr>
        <w:t>:</w:t>
      </w:r>
    </w:p>
    <w:p w:rsidR="00DB7CD2" w:rsidRDefault="00DB7CD2" w:rsidP="00DB7CD2">
      <w:pPr>
        <w:spacing w:line="360" w:lineRule="auto"/>
        <w:ind w:right="-2" w:firstLine="709"/>
        <w:jc w:val="both"/>
        <w:rPr>
          <w:sz w:val="28"/>
          <w:szCs w:val="28"/>
        </w:rPr>
      </w:pPr>
    </w:p>
    <w:p w:rsidR="00DB7CD2" w:rsidRPr="00572580" w:rsidRDefault="00DB7CD2" w:rsidP="00DB7CD2">
      <w:pPr>
        <w:spacing w:line="360" w:lineRule="auto"/>
        <w:ind w:right="-2" w:firstLine="709"/>
        <w:jc w:val="center"/>
        <w:rPr>
          <w:sz w:val="28"/>
          <w:szCs w:val="28"/>
          <w:lang w:val="uk-UA"/>
        </w:rPr>
      </w:pPr>
      <w:r w:rsidRPr="0086515F">
        <w:rPr>
          <w:position w:val="-26"/>
          <w:sz w:val="28"/>
          <w:szCs w:val="28"/>
        </w:rPr>
        <w:object w:dxaOrig="1460" w:dyaOrig="680">
          <v:shape id="_x0000_i1226" type="#_x0000_t75" style="width:72.75pt;height:34.5pt" o:ole="" filled="t">
            <v:fill color2="black"/>
            <v:imagedata r:id="rId90" o:title=""/>
          </v:shape>
          <o:OLEObject Type="Embed" ProgID="Equation.3" ShapeID="_x0000_i1226" DrawAspect="Content" ObjectID="_1433187167" r:id="rId91"/>
        </w:object>
      </w:r>
      <w:r>
        <w:rPr>
          <w:sz w:val="28"/>
          <w:szCs w:val="28"/>
        </w:rPr>
        <w:t>,</w:t>
      </w:r>
    </w:p>
    <w:p w:rsidR="00DB7CD2" w:rsidRDefault="00DB7CD2" w:rsidP="00DB7CD2">
      <w:pPr>
        <w:spacing w:line="360" w:lineRule="auto"/>
        <w:ind w:right="-2" w:firstLine="709"/>
        <w:jc w:val="both"/>
        <w:rPr>
          <w:sz w:val="28"/>
          <w:szCs w:val="28"/>
        </w:rPr>
      </w:pPr>
    </w:p>
    <w:p w:rsidR="00DB7CD2" w:rsidRPr="00470920" w:rsidRDefault="00DB7CD2" w:rsidP="00DB7CD2">
      <w:pPr>
        <w:spacing w:line="360" w:lineRule="auto"/>
        <w:ind w:right="-2"/>
        <w:jc w:val="both"/>
        <w:rPr>
          <w:sz w:val="28"/>
          <w:szCs w:val="28"/>
          <w:lang w:val="uk-UA"/>
        </w:rPr>
      </w:pPr>
      <w:r>
        <w:rPr>
          <w:sz w:val="28"/>
          <w:szCs w:val="28"/>
          <w:lang w:val="uk-UA"/>
        </w:rPr>
        <w:t>д</w:t>
      </w:r>
      <w:r>
        <w:rPr>
          <w:sz w:val="28"/>
          <w:szCs w:val="28"/>
        </w:rPr>
        <w:t>е</w:t>
      </w:r>
      <w:r>
        <w:rPr>
          <w:sz w:val="28"/>
          <w:szCs w:val="28"/>
          <w:lang w:val="uk-UA"/>
        </w:rPr>
        <w:t xml:space="preserve"> </w:t>
      </w:r>
      <w:r w:rsidR="00B664C2">
        <w:rPr>
          <w:sz w:val="28"/>
          <w:szCs w:val="28"/>
          <w:lang w:val="uk-UA"/>
        </w:rPr>
        <w:tab/>
      </w:r>
      <w:r w:rsidRPr="00233476">
        <w:rPr>
          <w:position w:val="-6"/>
          <w:sz w:val="28"/>
          <w:szCs w:val="28"/>
        </w:rPr>
        <w:object w:dxaOrig="460" w:dyaOrig="300">
          <v:shape id="_x0000_i1227" type="#_x0000_t75" style="width:24pt;height:15.75pt" o:ole="" filled="t">
            <v:fill color2="black"/>
            <v:imagedata r:id="rId92" o:title=""/>
          </v:shape>
          <o:OLEObject Type="Embed" ProgID="Equation.3" ShapeID="_x0000_i1227" DrawAspect="Content" ObjectID="_1433187168" r:id="rId93"/>
        </w:object>
      </w:r>
      <w:r>
        <w:rPr>
          <w:sz w:val="28"/>
          <w:szCs w:val="28"/>
        </w:rPr>
        <w:t xml:space="preserve"> - допустиме падіння напруги 70 В;</w:t>
      </w:r>
    </w:p>
    <w:p w:rsidR="00DB7CD2" w:rsidRDefault="00DB7CD2" w:rsidP="00DB7CD2">
      <w:pPr>
        <w:spacing w:line="360" w:lineRule="auto"/>
        <w:ind w:right="-2"/>
        <w:jc w:val="both"/>
        <w:rPr>
          <w:sz w:val="28"/>
          <w:szCs w:val="28"/>
        </w:rPr>
      </w:pPr>
      <w:r>
        <w:rPr>
          <w:sz w:val="28"/>
          <w:szCs w:val="28"/>
          <w:lang w:val="uk-UA"/>
        </w:rPr>
        <w:t xml:space="preserve">     </w:t>
      </w:r>
      <w:r w:rsidR="00044DD8">
        <w:rPr>
          <w:sz w:val="28"/>
          <w:szCs w:val="28"/>
          <w:lang w:val="uk-UA"/>
        </w:rPr>
        <w:tab/>
      </w:r>
      <w:r w:rsidRPr="00B716CF">
        <w:rPr>
          <w:position w:val="-4"/>
          <w:sz w:val="28"/>
          <w:szCs w:val="28"/>
        </w:rPr>
        <w:object w:dxaOrig="160" w:dyaOrig="279">
          <v:shape id="_x0000_i1228" type="#_x0000_t75" style="width:8.25pt;height:14.25pt" o:ole="" filled="t">
            <v:fill color2="black"/>
            <v:imagedata r:id="rId94" o:title=""/>
          </v:shape>
          <o:OLEObject Type="Embed" ProgID="Equation.3" ShapeID="_x0000_i1228" DrawAspect="Content" ObjectID="_1433187169" r:id="rId95"/>
        </w:object>
      </w:r>
      <w:r>
        <w:rPr>
          <w:sz w:val="28"/>
          <w:szCs w:val="28"/>
        </w:rPr>
        <w:t xml:space="preserve"> - струм двох паралельно включених резисторів 0,95</w:t>
      </w:r>
      <w:proofErr w:type="gramStart"/>
      <w:r>
        <w:rPr>
          <w:sz w:val="28"/>
          <w:szCs w:val="28"/>
        </w:rPr>
        <w:t xml:space="preserve"> А</w:t>
      </w:r>
      <w:proofErr w:type="gramEnd"/>
      <w:r>
        <w:rPr>
          <w:sz w:val="28"/>
          <w:szCs w:val="28"/>
        </w:rPr>
        <w:t xml:space="preserve"> (потужність двох резисторів приймають 25 Вт).</w:t>
      </w:r>
    </w:p>
    <w:p w:rsidR="00DB7CD2" w:rsidRPr="00332E38" w:rsidRDefault="00DB7CD2" w:rsidP="00DB7CD2">
      <w:pPr>
        <w:spacing w:line="360" w:lineRule="auto"/>
        <w:ind w:right="-2" w:firstLine="709"/>
        <w:jc w:val="both"/>
        <w:rPr>
          <w:sz w:val="28"/>
          <w:szCs w:val="28"/>
          <w:lang w:val="uk-UA"/>
        </w:rPr>
      </w:pPr>
      <w:r>
        <w:rPr>
          <w:sz w:val="28"/>
          <w:szCs w:val="28"/>
        </w:rPr>
        <w:t xml:space="preserve">При напрузі на первинній обмотці трансформатора ПОБС-5А від 220 до 150 В, електрообігрівальні елементи включають по двом жилам при довжині кабелю до 390 м. На кожний трансформатор ПОБС-5А включають до п’яти </w:t>
      </w:r>
      <w:proofErr w:type="gramStart"/>
      <w:r>
        <w:rPr>
          <w:sz w:val="28"/>
          <w:szCs w:val="28"/>
        </w:rPr>
        <w:t>стр</w:t>
      </w:r>
      <w:proofErr w:type="gramEnd"/>
      <w:r>
        <w:rPr>
          <w:sz w:val="28"/>
          <w:szCs w:val="28"/>
        </w:rPr>
        <w:t xml:space="preserve">ілок. </w:t>
      </w:r>
    </w:p>
    <w:p w:rsidR="00DB7CD2" w:rsidRDefault="00DB7CD2" w:rsidP="00DB7CD2">
      <w:pPr>
        <w:spacing w:line="360" w:lineRule="auto"/>
        <w:ind w:right="-2" w:firstLine="709"/>
        <w:jc w:val="both"/>
        <w:rPr>
          <w:sz w:val="28"/>
          <w:szCs w:val="28"/>
        </w:rPr>
      </w:pPr>
      <w:r>
        <w:rPr>
          <w:sz w:val="28"/>
          <w:szCs w:val="28"/>
        </w:rPr>
        <w:t xml:space="preserve">На кожній ділянці кабельної мережі зверху вказані три цифри: перша –      довжина кабелю в метрах, друга – загальна кількість жил кабелю, третя в дужках – кількість запасних жил кабелю. </w:t>
      </w:r>
    </w:p>
    <w:p w:rsidR="00DB7CD2" w:rsidRDefault="00DB7CD2" w:rsidP="00DB7CD2">
      <w:pPr>
        <w:spacing w:line="360" w:lineRule="auto"/>
        <w:ind w:right="-2" w:firstLine="709"/>
        <w:jc w:val="both"/>
        <w:rPr>
          <w:sz w:val="28"/>
          <w:szCs w:val="28"/>
        </w:rPr>
      </w:pPr>
      <w:r>
        <w:rPr>
          <w:sz w:val="28"/>
          <w:szCs w:val="28"/>
        </w:rPr>
        <w:t>При кабельній мережі релейних трансформаторів враховують, що гранична довжина ТРК станційних приймально-відправних колій повинні мати структуру, як правило, з одним або двома колійними релейними кінцями (ТРК з загальним живильним кінцем) з довжиною РК</w:t>
      </w:r>
      <w:r>
        <w:rPr>
          <w:sz w:val="28"/>
          <w:szCs w:val="28"/>
          <w:lang w:val="en-US"/>
        </w:rPr>
        <w:t xml:space="preserve"> [11]</w:t>
      </w:r>
      <w:r>
        <w:rPr>
          <w:sz w:val="28"/>
          <w:szCs w:val="28"/>
        </w:rPr>
        <w:t>:</w:t>
      </w:r>
    </w:p>
    <w:p w:rsidR="00DB7CD2" w:rsidRPr="00044DD8" w:rsidRDefault="00DB7CD2" w:rsidP="00044DD8">
      <w:pPr>
        <w:pStyle w:val="af2"/>
        <w:numPr>
          <w:ilvl w:val="0"/>
          <w:numId w:val="21"/>
        </w:numPr>
        <w:ind w:right="-2"/>
        <w:rPr>
          <w:szCs w:val="28"/>
        </w:rPr>
      </w:pPr>
      <w:r w:rsidRPr="00044DD8">
        <w:rPr>
          <w:szCs w:val="28"/>
        </w:rPr>
        <w:t xml:space="preserve">з одним колійним приймачем </w:t>
      </w:r>
      <w:r w:rsidR="008B4D2D">
        <w:rPr>
          <w:szCs w:val="28"/>
        </w:rPr>
        <w:t>-</w:t>
      </w:r>
      <w:r w:rsidRPr="00044DD8">
        <w:rPr>
          <w:szCs w:val="28"/>
        </w:rPr>
        <w:t xml:space="preserve"> 50÷800 м;</w:t>
      </w:r>
    </w:p>
    <w:p w:rsidR="00DB7CD2" w:rsidRPr="00044DD8" w:rsidRDefault="00DB7CD2" w:rsidP="00044DD8">
      <w:pPr>
        <w:pStyle w:val="af2"/>
        <w:numPr>
          <w:ilvl w:val="0"/>
          <w:numId w:val="21"/>
        </w:numPr>
        <w:ind w:right="-2"/>
        <w:rPr>
          <w:szCs w:val="28"/>
        </w:rPr>
      </w:pPr>
      <w:r w:rsidRPr="00044DD8">
        <w:rPr>
          <w:szCs w:val="28"/>
        </w:rPr>
        <w:t>з двома колійними приймачами - 800÷1500 м.</w:t>
      </w:r>
    </w:p>
    <w:p w:rsidR="00DB7CD2" w:rsidRDefault="00DB7CD2" w:rsidP="00DB7CD2">
      <w:pPr>
        <w:spacing w:line="360" w:lineRule="auto"/>
        <w:ind w:right="-2" w:firstLine="709"/>
        <w:jc w:val="both"/>
        <w:rPr>
          <w:sz w:val="28"/>
          <w:szCs w:val="28"/>
        </w:rPr>
      </w:pPr>
      <w:r>
        <w:rPr>
          <w:sz w:val="28"/>
          <w:szCs w:val="28"/>
        </w:rPr>
        <w:t xml:space="preserve">Довжина </w:t>
      </w:r>
      <w:r>
        <w:rPr>
          <w:sz w:val="28"/>
          <w:szCs w:val="28"/>
          <w:lang w:val="uk-UA"/>
        </w:rPr>
        <w:t>тональних рейкових кіл</w:t>
      </w:r>
      <w:r>
        <w:rPr>
          <w:sz w:val="28"/>
          <w:szCs w:val="28"/>
        </w:rPr>
        <w:t xml:space="preserve"> </w:t>
      </w:r>
      <w:proofErr w:type="gramStart"/>
      <w:r>
        <w:rPr>
          <w:sz w:val="28"/>
          <w:szCs w:val="28"/>
        </w:rPr>
        <w:t>стр</w:t>
      </w:r>
      <w:proofErr w:type="gramEnd"/>
      <w:r>
        <w:rPr>
          <w:sz w:val="28"/>
          <w:szCs w:val="28"/>
        </w:rPr>
        <w:t xml:space="preserve">ілочних ділянок мають загальну розрахункову довжину </w:t>
      </w:r>
      <w:r>
        <w:rPr>
          <w:sz w:val="28"/>
          <w:szCs w:val="28"/>
          <w:lang w:val="en-US"/>
        </w:rPr>
        <w:t>L</w:t>
      </w:r>
      <w:r>
        <w:rPr>
          <w:sz w:val="28"/>
          <w:szCs w:val="28"/>
          <w:vertAlign w:val="subscript"/>
        </w:rPr>
        <w:t>РК</w:t>
      </w:r>
      <w:r>
        <w:rPr>
          <w:sz w:val="28"/>
          <w:szCs w:val="28"/>
        </w:rPr>
        <w:t xml:space="preserve">: </w:t>
      </w:r>
    </w:p>
    <w:p w:rsidR="00DB7CD2" w:rsidRPr="00044DD8" w:rsidRDefault="00DB7CD2" w:rsidP="00044DD8">
      <w:pPr>
        <w:pStyle w:val="af2"/>
        <w:numPr>
          <w:ilvl w:val="0"/>
          <w:numId w:val="21"/>
        </w:numPr>
        <w:ind w:right="-2"/>
        <w:rPr>
          <w:szCs w:val="28"/>
        </w:rPr>
      </w:pPr>
      <w:r w:rsidRPr="00044DD8">
        <w:rPr>
          <w:szCs w:val="28"/>
        </w:rPr>
        <w:t>з двома колійними приймачами - 100÷250 м;</w:t>
      </w:r>
    </w:p>
    <w:p w:rsidR="00DB7CD2" w:rsidRPr="00044DD8" w:rsidRDefault="00DB7CD2" w:rsidP="00044DD8">
      <w:pPr>
        <w:pStyle w:val="af2"/>
        <w:numPr>
          <w:ilvl w:val="0"/>
          <w:numId w:val="21"/>
        </w:numPr>
        <w:rPr>
          <w:szCs w:val="28"/>
        </w:rPr>
      </w:pPr>
      <w:r w:rsidRPr="00044DD8">
        <w:rPr>
          <w:szCs w:val="28"/>
        </w:rPr>
        <w:t>з трьома колійними приймачами - 150÷300 м.</w:t>
      </w:r>
    </w:p>
    <w:p w:rsidR="00DB7CD2" w:rsidRDefault="00DB7CD2" w:rsidP="00DB7CD2">
      <w:pPr>
        <w:spacing w:line="360" w:lineRule="auto"/>
        <w:ind w:right="-2" w:firstLine="709"/>
        <w:jc w:val="both"/>
        <w:rPr>
          <w:sz w:val="28"/>
          <w:szCs w:val="28"/>
          <w:lang w:val="uk-UA"/>
        </w:rPr>
      </w:pPr>
      <w:r w:rsidRPr="00B716CF">
        <w:rPr>
          <w:sz w:val="28"/>
          <w:szCs w:val="28"/>
        </w:rPr>
        <w:lastRenderedPageBreak/>
        <w:t>Виходячи з цього при розрахунку кабельної мережі живильних та релейних  трансформаторі</w:t>
      </w:r>
      <w:proofErr w:type="gramStart"/>
      <w:r w:rsidRPr="00B716CF">
        <w:rPr>
          <w:sz w:val="28"/>
          <w:szCs w:val="28"/>
        </w:rPr>
        <w:t>в</w:t>
      </w:r>
      <w:proofErr w:type="gramEnd"/>
      <w:r w:rsidRPr="00B716CF">
        <w:rPr>
          <w:sz w:val="28"/>
          <w:szCs w:val="28"/>
        </w:rPr>
        <w:t xml:space="preserve"> даної станції, на кожний живильний </w:t>
      </w:r>
      <w:proofErr w:type="gramStart"/>
      <w:r w:rsidRPr="00B716CF">
        <w:rPr>
          <w:sz w:val="28"/>
          <w:szCs w:val="28"/>
        </w:rPr>
        <w:t>та</w:t>
      </w:r>
      <w:proofErr w:type="gramEnd"/>
      <w:r w:rsidRPr="00B716CF">
        <w:rPr>
          <w:sz w:val="28"/>
          <w:szCs w:val="28"/>
        </w:rPr>
        <w:t xml:space="preserve"> релейний трансформатор передбачено дві жили кабелю. </w:t>
      </w:r>
      <w:r>
        <w:rPr>
          <w:sz w:val="28"/>
          <w:szCs w:val="28"/>
          <w:lang w:val="uk-UA"/>
        </w:rPr>
        <w:t xml:space="preserve">Живільні та релейні кінці повинні складуватись у різних кабелях, тобто окремо складаеться кабельний план для релейних та для живільних трансформаторів </w:t>
      </w:r>
      <w:r w:rsidRPr="00B716CF">
        <w:rPr>
          <w:sz w:val="28"/>
          <w:szCs w:val="28"/>
        </w:rPr>
        <w:t>(рис</w:t>
      </w:r>
      <w:r>
        <w:rPr>
          <w:sz w:val="28"/>
          <w:szCs w:val="28"/>
          <w:lang w:val="uk-UA"/>
        </w:rPr>
        <w:t>унок</w:t>
      </w:r>
      <w:r w:rsidRPr="00B716CF">
        <w:rPr>
          <w:sz w:val="28"/>
          <w:szCs w:val="28"/>
        </w:rPr>
        <w:t xml:space="preserve"> </w:t>
      </w:r>
      <w:r w:rsidR="000B5785">
        <w:rPr>
          <w:sz w:val="28"/>
          <w:szCs w:val="28"/>
          <w:lang w:val="uk-UA"/>
        </w:rPr>
        <w:t>2</w:t>
      </w:r>
      <w:r>
        <w:rPr>
          <w:sz w:val="28"/>
          <w:szCs w:val="28"/>
        </w:rPr>
        <w:t>.</w:t>
      </w:r>
      <w:r w:rsidR="005C3DAC">
        <w:rPr>
          <w:sz w:val="28"/>
          <w:szCs w:val="28"/>
          <w:lang w:val="uk-UA"/>
        </w:rPr>
        <w:t>6</w:t>
      </w:r>
      <w:r>
        <w:rPr>
          <w:sz w:val="28"/>
          <w:szCs w:val="28"/>
          <w:lang w:val="uk-UA"/>
        </w:rPr>
        <w:t xml:space="preserve"> та </w:t>
      </w:r>
      <w:r w:rsidR="000B5785">
        <w:rPr>
          <w:sz w:val="28"/>
          <w:szCs w:val="28"/>
          <w:lang w:val="uk-UA"/>
        </w:rPr>
        <w:t>2</w:t>
      </w:r>
      <w:r>
        <w:rPr>
          <w:sz w:val="28"/>
          <w:szCs w:val="28"/>
          <w:lang w:val="uk-UA"/>
        </w:rPr>
        <w:t>.</w:t>
      </w:r>
      <w:r w:rsidR="005C3DAC">
        <w:rPr>
          <w:sz w:val="28"/>
          <w:szCs w:val="28"/>
          <w:lang w:val="uk-UA"/>
        </w:rPr>
        <w:t>7</w:t>
      </w:r>
      <w:r w:rsidRPr="00B716CF">
        <w:rPr>
          <w:sz w:val="28"/>
          <w:szCs w:val="28"/>
        </w:rPr>
        <w:t>)</w:t>
      </w:r>
      <w:r>
        <w:rPr>
          <w:sz w:val="28"/>
          <w:szCs w:val="28"/>
          <w:lang w:val="uk-UA"/>
        </w:rPr>
        <w:t xml:space="preserve">. </w:t>
      </w:r>
    </w:p>
    <w:p w:rsidR="0000266B" w:rsidRDefault="00DB7CD2" w:rsidP="00DB7CD2">
      <w:pPr>
        <w:spacing w:line="360" w:lineRule="auto"/>
        <w:ind w:right="-2" w:firstLine="709"/>
        <w:jc w:val="both"/>
        <w:rPr>
          <w:sz w:val="28"/>
          <w:szCs w:val="28"/>
          <w:lang w:val="uk-UA"/>
        </w:rPr>
      </w:pPr>
      <w:r>
        <w:rPr>
          <w:sz w:val="28"/>
          <w:szCs w:val="28"/>
          <w:lang w:val="uk-UA"/>
        </w:rPr>
        <w:t xml:space="preserve">При складанні кабельних мереж релейних трансформаторів необхідно звернути увагу на то, що гранична довжина кабелю без дублювання жил у </w:t>
      </w:r>
      <w:r w:rsidRPr="00B44E90">
        <w:rPr>
          <w:sz w:val="28"/>
          <w:szCs w:val="28"/>
          <w:lang w:val="uk-UA"/>
        </w:rPr>
        <w:t>проводі</w:t>
      </w:r>
      <w:r>
        <w:rPr>
          <w:sz w:val="28"/>
          <w:szCs w:val="28"/>
          <w:lang w:val="uk-UA"/>
        </w:rPr>
        <w:t xml:space="preserve"> між колійним реле та релейним трансформатором складала 3000 м. Кабельну мережу живлячих трансформаторів групують у окремі проміні живлення  так, щоб порушення живлення одного променю виводило з дії, як можно меншу кількість  маршрутів прийому, відправлення та маневру</w:t>
      </w:r>
      <w:r w:rsidRPr="00A31561">
        <w:rPr>
          <w:sz w:val="28"/>
          <w:szCs w:val="28"/>
        </w:rPr>
        <w:t xml:space="preserve"> [7]</w:t>
      </w:r>
    </w:p>
    <w:p w:rsidR="008A301D" w:rsidRPr="0044573E" w:rsidRDefault="008A301D" w:rsidP="008A301D">
      <w:pPr>
        <w:spacing w:line="360" w:lineRule="auto"/>
        <w:ind w:right="-2" w:firstLine="709"/>
        <w:jc w:val="both"/>
        <w:rPr>
          <w:sz w:val="28"/>
          <w:szCs w:val="28"/>
          <w:lang w:val="uk-UA"/>
        </w:rPr>
      </w:pPr>
      <w:r>
        <w:rPr>
          <w:sz w:val="28"/>
          <w:szCs w:val="28"/>
        </w:rPr>
        <w:t xml:space="preserve">Довжина кабелю від поста ЕЦ до РМ </w:t>
      </w:r>
      <w:r>
        <w:rPr>
          <w:sz w:val="28"/>
          <w:szCs w:val="28"/>
          <w:lang w:val="uk-UA"/>
        </w:rPr>
        <w:t>Р</w:t>
      </w:r>
      <w:r>
        <w:rPr>
          <w:sz w:val="28"/>
          <w:szCs w:val="28"/>
        </w:rPr>
        <w:t xml:space="preserve">5/(383) </w:t>
      </w:r>
      <w:r>
        <w:rPr>
          <w:sz w:val="28"/>
          <w:szCs w:val="28"/>
          <w:lang w:val="uk-UA"/>
        </w:rPr>
        <w:t xml:space="preserve"> та РМ Р</w:t>
      </w:r>
      <w:proofErr w:type="gramStart"/>
      <w:r>
        <w:rPr>
          <w:sz w:val="28"/>
          <w:szCs w:val="28"/>
          <w:lang w:val="uk-UA"/>
        </w:rPr>
        <w:t>7</w:t>
      </w:r>
      <w:proofErr w:type="gramEnd"/>
      <w:r>
        <w:rPr>
          <w:sz w:val="28"/>
          <w:szCs w:val="28"/>
          <w:lang w:val="uk-UA"/>
        </w:rPr>
        <w:t xml:space="preserve">/(86) </w:t>
      </w:r>
      <w:r>
        <w:rPr>
          <w:sz w:val="28"/>
          <w:szCs w:val="28"/>
        </w:rPr>
        <w:t>визначена по формулі (</w:t>
      </w:r>
      <w:r>
        <w:rPr>
          <w:sz w:val="28"/>
          <w:szCs w:val="28"/>
          <w:lang w:val="uk-UA"/>
        </w:rPr>
        <w:t>2</w:t>
      </w:r>
      <w:r>
        <w:rPr>
          <w:sz w:val="28"/>
          <w:szCs w:val="28"/>
        </w:rPr>
        <w:t>.</w:t>
      </w:r>
      <w:r>
        <w:rPr>
          <w:sz w:val="28"/>
          <w:szCs w:val="28"/>
          <w:lang w:val="uk-UA"/>
        </w:rPr>
        <w:t>1</w:t>
      </w:r>
      <w:r>
        <w:rPr>
          <w:sz w:val="28"/>
          <w:szCs w:val="28"/>
        </w:rPr>
        <w:t xml:space="preserve">). </w:t>
      </w:r>
      <w:proofErr w:type="gramStart"/>
      <w:r>
        <w:rPr>
          <w:sz w:val="28"/>
          <w:szCs w:val="28"/>
        </w:rPr>
        <w:t>П</w:t>
      </w:r>
      <w:proofErr w:type="gramEnd"/>
      <w:r>
        <w:rPr>
          <w:sz w:val="28"/>
          <w:szCs w:val="28"/>
        </w:rPr>
        <w:t>ісля розрахунку отримали наступні дані</w:t>
      </w:r>
      <w:r>
        <w:rPr>
          <w:sz w:val="28"/>
          <w:szCs w:val="28"/>
          <w:lang w:val="uk-UA"/>
        </w:rPr>
        <w:t>:</w:t>
      </w:r>
    </w:p>
    <w:p w:rsidR="008A301D" w:rsidRDefault="008A301D" w:rsidP="008A301D">
      <w:pPr>
        <w:spacing w:line="360" w:lineRule="auto"/>
        <w:ind w:right="-2" w:firstLine="709"/>
        <w:jc w:val="both"/>
        <w:rPr>
          <w:sz w:val="28"/>
          <w:szCs w:val="28"/>
        </w:rPr>
      </w:pPr>
    </w:p>
    <w:p w:rsidR="008A301D" w:rsidRDefault="008A301D" w:rsidP="008A301D">
      <w:pPr>
        <w:spacing w:line="360" w:lineRule="auto"/>
        <w:ind w:right="-2" w:firstLine="709"/>
        <w:jc w:val="center"/>
        <w:rPr>
          <w:sz w:val="28"/>
          <w:szCs w:val="28"/>
          <w:lang w:val="uk-UA"/>
        </w:rPr>
      </w:pPr>
      <w:r>
        <w:rPr>
          <w:sz w:val="28"/>
          <w:szCs w:val="28"/>
          <w:lang w:val="uk-UA"/>
        </w:rPr>
        <w:t xml:space="preserve">     </w:t>
      </w:r>
      <w:r w:rsidRPr="00B44E90">
        <w:rPr>
          <w:sz w:val="28"/>
          <w:szCs w:val="28"/>
        </w:rPr>
        <w:t xml:space="preserve">L=1,03×(383+6 × </w:t>
      </w:r>
      <w:r w:rsidRPr="00B44E90">
        <w:rPr>
          <w:sz w:val="28"/>
          <w:szCs w:val="28"/>
          <w:lang w:val="uk-UA"/>
        </w:rPr>
        <w:t>5</w:t>
      </w:r>
      <w:r w:rsidRPr="00B44E90">
        <w:rPr>
          <w:sz w:val="28"/>
          <w:szCs w:val="28"/>
        </w:rPr>
        <w:t xml:space="preserve">+15+15+1,5+1) = </w:t>
      </w:r>
      <w:r>
        <w:rPr>
          <w:sz w:val="28"/>
          <w:szCs w:val="28"/>
          <w:lang w:val="uk-UA"/>
        </w:rPr>
        <w:t>458,8 м</w:t>
      </w:r>
      <w:r w:rsidRPr="006F42FE">
        <w:rPr>
          <w:sz w:val="28"/>
          <w:szCs w:val="28"/>
        </w:rPr>
        <w:t>,</w:t>
      </w:r>
    </w:p>
    <w:p w:rsidR="008A301D" w:rsidRPr="008A301D" w:rsidRDefault="008A301D" w:rsidP="008A301D">
      <w:pPr>
        <w:spacing w:line="360" w:lineRule="auto"/>
        <w:ind w:right="-2" w:firstLine="709"/>
        <w:jc w:val="center"/>
        <w:rPr>
          <w:sz w:val="28"/>
          <w:szCs w:val="28"/>
          <w:lang w:val="uk-UA"/>
        </w:rPr>
      </w:pPr>
    </w:p>
    <w:p w:rsidR="008A301D" w:rsidRPr="00B44E90" w:rsidRDefault="008A301D" w:rsidP="008A301D">
      <w:pPr>
        <w:spacing w:line="360" w:lineRule="auto"/>
        <w:ind w:right="-2" w:firstLine="709"/>
        <w:jc w:val="center"/>
        <w:rPr>
          <w:sz w:val="28"/>
          <w:szCs w:val="28"/>
          <w:lang w:val="uk-UA"/>
        </w:rPr>
      </w:pPr>
      <w:r>
        <w:rPr>
          <w:sz w:val="28"/>
          <w:szCs w:val="28"/>
          <w:lang w:val="uk-UA"/>
        </w:rPr>
        <w:t xml:space="preserve">   </w:t>
      </w:r>
      <w:r w:rsidRPr="00B44E90">
        <w:rPr>
          <w:sz w:val="28"/>
          <w:szCs w:val="28"/>
        </w:rPr>
        <w:t>L=1,03×(</w:t>
      </w:r>
      <w:r w:rsidRPr="00B44E90">
        <w:rPr>
          <w:sz w:val="28"/>
          <w:szCs w:val="28"/>
          <w:lang w:val="uk-UA"/>
        </w:rPr>
        <w:t>86</w:t>
      </w:r>
      <w:r w:rsidRPr="00B44E90">
        <w:rPr>
          <w:sz w:val="28"/>
          <w:szCs w:val="28"/>
        </w:rPr>
        <w:t xml:space="preserve">+6 × </w:t>
      </w:r>
      <w:r w:rsidRPr="00B44E90">
        <w:rPr>
          <w:sz w:val="28"/>
          <w:szCs w:val="28"/>
          <w:lang w:val="uk-UA"/>
        </w:rPr>
        <w:t>2</w:t>
      </w:r>
      <w:r w:rsidRPr="00B44E90">
        <w:rPr>
          <w:sz w:val="28"/>
          <w:szCs w:val="28"/>
        </w:rPr>
        <w:t xml:space="preserve">+15+15+1,5+1) = </w:t>
      </w:r>
      <w:r w:rsidRPr="00B44E90">
        <w:rPr>
          <w:sz w:val="28"/>
          <w:szCs w:val="28"/>
          <w:lang w:val="uk-UA"/>
        </w:rPr>
        <w:t>134,4 м.</w:t>
      </w:r>
    </w:p>
    <w:p w:rsidR="008A301D" w:rsidRPr="00B44E90" w:rsidRDefault="008A301D" w:rsidP="008A301D">
      <w:pPr>
        <w:spacing w:line="360" w:lineRule="auto"/>
        <w:ind w:right="-2" w:firstLine="709"/>
        <w:jc w:val="center"/>
        <w:rPr>
          <w:sz w:val="28"/>
          <w:szCs w:val="28"/>
        </w:rPr>
      </w:pPr>
    </w:p>
    <w:p w:rsidR="008A301D" w:rsidRDefault="008A301D" w:rsidP="008A301D">
      <w:pPr>
        <w:spacing w:line="360" w:lineRule="auto"/>
        <w:ind w:right="-2" w:firstLine="709"/>
        <w:jc w:val="both"/>
        <w:rPr>
          <w:sz w:val="28"/>
          <w:szCs w:val="28"/>
        </w:rPr>
      </w:pPr>
      <w:r>
        <w:rPr>
          <w:sz w:val="28"/>
          <w:szCs w:val="28"/>
        </w:rPr>
        <w:t>Округлюючи до цифри кратній п’яти отримуємо 4</w:t>
      </w:r>
      <w:r>
        <w:rPr>
          <w:sz w:val="28"/>
          <w:szCs w:val="28"/>
          <w:lang w:val="uk-UA"/>
        </w:rPr>
        <w:t>6</w:t>
      </w:r>
      <w:r>
        <w:rPr>
          <w:sz w:val="28"/>
          <w:szCs w:val="28"/>
        </w:rPr>
        <w:t>0 м</w:t>
      </w:r>
      <w:r>
        <w:rPr>
          <w:sz w:val="28"/>
          <w:szCs w:val="28"/>
          <w:lang w:val="uk-UA"/>
        </w:rPr>
        <w:t xml:space="preserve"> (Р5) та 135 м (Р</w:t>
      </w:r>
      <w:proofErr w:type="gramStart"/>
      <w:r>
        <w:rPr>
          <w:sz w:val="28"/>
          <w:szCs w:val="28"/>
          <w:lang w:val="uk-UA"/>
        </w:rPr>
        <w:t>7</w:t>
      </w:r>
      <w:proofErr w:type="gramEnd"/>
      <w:r>
        <w:rPr>
          <w:sz w:val="28"/>
          <w:szCs w:val="28"/>
          <w:lang w:val="uk-UA"/>
        </w:rPr>
        <w:t>)</w:t>
      </w:r>
      <w:r>
        <w:rPr>
          <w:sz w:val="28"/>
          <w:szCs w:val="28"/>
        </w:rPr>
        <w:t>.</w:t>
      </w:r>
    </w:p>
    <w:p w:rsidR="008A301D" w:rsidRPr="0016118C" w:rsidRDefault="008A301D" w:rsidP="008A301D">
      <w:pPr>
        <w:spacing w:line="360" w:lineRule="auto"/>
        <w:ind w:right="-2" w:firstLine="709"/>
        <w:jc w:val="both"/>
        <w:rPr>
          <w:sz w:val="28"/>
          <w:szCs w:val="28"/>
          <w:lang w:val="uk-UA"/>
        </w:rPr>
      </w:pPr>
      <w:r>
        <w:rPr>
          <w:sz w:val="28"/>
          <w:szCs w:val="28"/>
        </w:rPr>
        <w:t xml:space="preserve">Довжина кабелю між РМ </w:t>
      </w:r>
      <w:r>
        <w:rPr>
          <w:sz w:val="28"/>
          <w:szCs w:val="28"/>
          <w:lang w:val="uk-UA"/>
        </w:rPr>
        <w:t>Р</w:t>
      </w:r>
      <w:proofErr w:type="gramStart"/>
      <w:r>
        <w:rPr>
          <w:sz w:val="28"/>
          <w:szCs w:val="28"/>
          <w:lang w:val="uk-UA"/>
        </w:rPr>
        <w:t>7</w:t>
      </w:r>
      <w:proofErr w:type="gramEnd"/>
      <w:r>
        <w:rPr>
          <w:sz w:val="28"/>
          <w:szCs w:val="28"/>
        </w:rPr>
        <w:t>/(</w:t>
      </w:r>
      <w:r>
        <w:rPr>
          <w:sz w:val="28"/>
          <w:szCs w:val="28"/>
          <w:lang w:val="uk-UA"/>
        </w:rPr>
        <w:t>86</w:t>
      </w:r>
      <w:r>
        <w:rPr>
          <w:sz w:val="28"/>
          <w:szCs w:val="28"/>
        </w:rPr>
        <w:t xml:space="preserve">) і </w:t>
      </w:r>
      <w:r>
        <w:rPr>
          <w:sz w:val="28"/>
          <w:szCs w:val="28"/>
          <w:lang w:val="uk-UA"/>
        </w:rPr>
        <w:t>Р3</w:t>
      </w:r>
      <w:r>
        <w:rPr>
          <w:sz w:val="28"/>
          <w:szCs w:val="28"/>
        </w:rPr>
        <w:t>/(</w:t>
      </w:r>
      <w:r>
        <w:rPr>
          <w:sz w:val="28"/>
          <w:szCs w:val="28"/>
          <w:lang w:val="uk-UA"/>
        </w:rPr>
        <w:t>401</w:t>
      </w:r>
      <w:r>
        <w:rPr>
          <w:sz w:val="28"/>
          <w:szCs w:val="28"/>
        </w:rPr>
        <w:t xml:space="preserve">) </w:t>
      </w:r>
      <w:r>
        <w:rPr>
          <w:sz w:val="28"/>
          <w:szCs w:val="28"/>
          <w:lang w:val="uk-UA"/>
        </w:rPr>
        <w:t xml:space="preserve"> та між Р3</w:t>
      </w:r>
      <w:r>
        <w:rPr>
          <w:sz w:val="28"/>
          <w:szCs w:val="28"/>
        </w:rPr>
        <w:t>/(</w:t>
      </w:r>
      <w:r>
        <w:rPr>
          <w:sz w:val="28"/>
          <w:szCs w:val="28"/>
          <w:lang w:val="uk-UA"/>
        </w:rPr>
        <w:t>401</w:t>
      </w:r>
      <w:r>
        <w:rPr>
          <w:sz w:val="28"/>
          <w:szCs w:val="28"/>
        </w:rPr>
        <w:t xml:space="preserve">) і </w:t>
      </w:r>
      <w:r>
        <w:rPr>
          <w:sz w:val="28"/>
          <w:szCs w:val="28"/>
          <w:lang w:val="uk-UA"/>
        </w:rPr>
        <w:t>Р1</w:t>
      </w:r>
      <w:r>
        <w:rPr>
          <w:sz w:val="28"/>
          <w:szCs w:val="28"/>
        </w:rPr>
        <w:t>/(</w:t>
      </w:r>
      <w:r>
        <w:rPr>
          <w:sz w:val="28"/>
          <w:szCs w:val="28"/>
          <w:lang w:val="uk-UA"/>
        </w:rPr>
        <w:t>626</w:t>
      </w:r>
      <w:r>
        <w:rPr>
          <w:sz w:val="28"/>
          <w:szCs w:val="28"/>
        </w:rPr>
        <w:t>)</w:t>
      </w:r>
      <w:r>
        <w:rPr>
          <w:sz w:val="28"/>
          <w:szCs w:val="28"/>
          <w:lang w:val="uk-UA"/>
        </w:rPr>
        <w:t xml:space="preserve"> </w:t>
      </w:r>
      <w:r>
        <w:rPr>
          <w:sz w:val="28"/>
          <w:szCs w:val="28"/>
        </w:rPr>
        <w:t>визначена за формулою (</w:t>
      </w:r>
      <w:r>
        <w:rPr>
          <w:sz w:val="28"/>
          <w:szCs w:val="28"/>
          <w:lang w:val="uk-UA"/>
        </w:rPr>
        <w:t>2</w:t>
      </w:r>
      <w:r>
        <w:rPr>
          <w:sz w:val="28"/>
          <w:szCs w:val="28"/>
        </w:rPr>
        <w:t>.</w:t>
      </w:r>
      <w:r>
        <w:rPr>
          <w:sz w:val="28"/>
          <w:szCs w:val="28"/>
          <w:lang w:val="uk-UA"/>
        </w:rPr>
        <w:t>2</w:t>
      </w:r>
      <w:r>
        <w:rPr>
          <w:sz w:val="28"/>
          <w:szCs w:val="28"/>
        </w:rPr>
        <w:t>).</w:t>
      </w:r>
      <w:r>
        <w:rPr>
          <w:sz w:val="28"/>
          <w:szCs w:val="28"/>
          <w:lang w:val="uk-UA"/>
        </w:rPr>
        <w:t xml:space="preserve"> </w:t>
      </w:r>
      <w:r w:rsidRPr="0016118C">
        <w:rPr>
          <w:sz w:val="28"/>
          <w:szCs w:val="28"/>
          <w:lang w:val="uk-UA"/>
        </w:rPr>
        <w:t>Після розрахунку отримали наступні дані</w:t>
      </w:r>
      <w:r>
        <w:rPr>
          <w:sz w:val="28"/>
          <w:szCs w:val="28"/>
          <w:lang w:val="uk-UA"/>
        </w:rPr>
        <w:t>:</w:t>
      </w:r>
      <w:r w:rsidRPr="0016118C">
        <w:rPr>
          <w:sz w:val="28"/>
          <w:szCs w:val="28"/>
          <w:lang w:val="uk-UA"/>
        </w:rPr>
        <w:t xml:space="preserve"> </w:t>
      </w:r>
    </w:p>
    <w:p w:rsidR="008A301D" w:rsidRPr="0016118C" w:rsidRDefault="008A301D" w:rsidP="008A301D">
      <w:pPr>
        <w:spacing w:line="360" w:lineRule="auto"/>
        <w:ind w:right="-2" w:firstLine="709"/>
        <w:jc w:val="both"/>
        <w:rPr>
          <w:sz w:val="28"/>
          <w:szCs w:val="28"/>
          <w:lang w:val="uk-UA"/>
        </w:rPr>
      </w:pPr>
    </w:p>
    <w:p w:rsidR="008A301D" w:rsidRDefault="008A301D" w:rsidP="008A301D">
      <w:pPr>
        <w:spacing w:line="360" w:lineRule="auto"/>
        <w:ind w:right="-2" w:firstLine="709"/>
        <w:jc w:val="center"/>
        <w:rPr>
          <w:sz w:val="28"/>
          <w:szCs w:val="28"/>
          <w:lang w:val="uk-UA"/>
        </w:rPr>
      </w:pPr>
      <w:r w:rsidRPr="00B44E90">
        <w:rPr>
          <w:sz w:val="28"/>
          <w:szCs w:val="28"/>
        </w:rPr>
        <w:t>L</w:t>
      </w:r>
      <w:r w:rsidRPr="0016118C">
        <w:rPr>
          <w:sz w:val="28"/>
          <w:szCs w:val="28"/>
          <w:lang w:val="uk-UA"/>
        </w:rPr>
        <w:t>=1,03×[(</w:t>
      </w:r>
      <w:r w:rsidRPr="00B44E90">
        <w:rPr>
          <w:sz w:val="28"/>
          <w:szCs w:val="28"/>
          <w:lang w:val="uk-UA"/>
        </w:rPr>
        <w:t>401</w:t>
      </w:r>
      <w:r w:rsidRPr="0016118C">
        <w:rPr>
          <w:sz w:val="28"/>
          <w:szCs w:val="28"/>
          <w:lang w:val="uk-UA"/>
        </w:rPr>
        <w:t>–</w:t>
      </w:r>
      <w:r w:rsidRPr="00B44E90">
        <w:rPr>
          <w:sz w:val="28"/>
          <w:szCs w:val="28"/>
          <w:lang w:val="uk-UA"/>
        </w:rPr>
        <w:t>86</w:t>
      </w:r>
      <w:r w:rsidRPr="0016118C">
        <w:rPr>
          <w:sz w:val="28"/>
          <w:szCs w:val="28"/>
          <w:lang w:val="uk-UA"/>
        </w:rPr>
        <w:t xml:space="preserve">)+2×(1,5+1)] = </w:t>
      </w:r>
      <w:r w:rsidRPr="00B44E90">
        <w:rPr>
          <w:sz w:val="28"/>
          <w:szCs w:val="28"/>
          <w:lang w:val="uk-UA"/>
        </w:rPr>
        <w:t>329,6 м</w:t>
      </w:r>
      <w:r w:rsidRPr="0016118C">
        <w:rPr>
          <w:sz w:val="28"/>
          <w:szCs w:val="28"/>
          <w:lang w:val="uk-UA"/>
        </w:rPr>
        <w:t>,</w:t>
      </w:r>
    </w:p>
    <w:p w:rsidR="008A301D" w:rsidRPr="0016118C" w:rsidRDefault="008A301D" w:rsidP="008A301D">
      <w:pPr>
        <w:spacing w:line="360" w:lineRule="auto"/>
        <w:ind w:right="-2" w:firstLine="709"/>
        <w:jc w:val="center"/>
        <w:rPr>
          <w:sz w:val="28"/>
          <w:szCs w:val="28"/>
          <w:lang w:val="uk-UA"/>
        </w:rPr>
      </w:pPr>
    </w:p>
    <w:p w:rsidR="008A301D" w:rsidRDefault="008A301D" w:rsidP="008A301D">
      <w:pPr>
        <w:spacing w:line="360" w:lineRule="auto"/>
        <w:ind w:right="-2" w:firstLine="709"/>
        <w:jc w:val="center"/>
        <w:rPr>
          <w:sz w:val="28"/>
          <w:szCs w:val="28"/>
          <w:lang w:val="uk-UA"/>
        </w:rPr>
      </w:pPr>
      <w:r>
        <w:rPr>
          <w:sz w:val="28"/>
          <w:szCs w:val="28"/>
          <w:lang w:val="uk-UA"/>
        </w:rPr>
        <w:t xml:space="preserve">  </w:t>
      </w:r>
      <w:r w:rsidRPr="00B44E90">
        <w:rPr>
          <w:sz w:val="28"/>
          <w:szCs w:val="28"/>
        </w:rPr>
        <w:t>L</w:t>
      </w:r>
      <w:r w:rsidRPr="0016118C">
        <w:rPr>
          <w:sz w:val="28"/>
          <w:szCs w:val="28"/>
          <w:lang w:val="uk-UA"/>
        </w:rPr>
        <w:t>=1,03×[(</w:t>
      </w:r>
      <w:r w:rsidRPr="00B44E90">
        <w:rPr>
          <w:sz w:val="28"/>
          <w:szCs w:val="28"/>
          <w:lang w:val="uk-UA"/>
        </w:rPr>
        <w:t>626</w:t>
      </w:r>
      <w:r w:rsidRPr="0016118C">
        <w:rPr>
          <w:sz w:val="28"/>
          <w:szCs w:val="28"/>
          <w:lang w:val="uk-UA"/>
        </w:rPr>
        <w:t>–</w:t>
      </w:r>
      <w:r w:rsidRPr="00B44E90">
        <w:rPr>
          <w:sz w:val="28"/>
          <w:szCs w:val="28"/>
          <w:lang w:val="uk-UA"/>
        </w:rPr>
        <w:t>401</w:t>
      </w:r>
      <w:r w:rsidRPr="0016118C">
        <w:rPr>
          <w:sz w:val="28"/>
          <w:szCs w:val="28"/>
          <w:lang w:val="uk-UA"/>
        </w:rPr>
        <w:t xml:space="preserve">)+2×(1,5+1)] = </w:t>
      </w:r>
      <w:r w:rsidRPr="00B44E90">
        <w:rPr>
          <w:sz w:val="28"/>
          <w:szCs w:val="28"/>
          <w:lang w:val="uk-UA"/>
        </w:rPr>
        <w:t>236,9 м</w:t>
      </w:r>
      <w:r w:rsidRPr="0016118C">
        <w:rPr>
          <w:sz w:val="28"/>
          <w:szCs w:val="28"/>
          <w:lang w:val="uk-UA"/>
        </w:rPr>
        <w:t>.</w:t>
      </w:r>
    </w:p>
    <w:p w:rsidR="008A301D" w:rsidRPr="008A301D" w:rsidRDefault="008A301D" w:rsidP="00DB7CD2">
      <w:pPr>
        <w:spacing w:line="360" w:lineRule="auto"/>
        <w:ind w:right="-2" w:firstLine="709"/>
        <w:jc w:val="both"/>
        <w:rPr>
          <w:sz w:val="28"/>
          <w:szCs w:val="28"/>
          <w:lang w:val="uk-UA"/>
        </w:rPr>
      </w:pPr>
    </w:p>
    <w:p w:rsidR="0000266B" w:rsidRDefault="0000266B" w:rsidP="0000266B">
      <w:pPr>
        <w:spacing w:line="360" w:lineRule="auto"/>
        <w:ind w:right="-2"/>
        <w:jc w:val="center"/>
        <w:rPr>
          <w:sz w:val="28"/>
          <w:szCs w:val="28"/>
          <w:lang w:val="uk-UA"/>
        </w:rPr>
      </w:pPr>
      <w:r>
        <w:object w:dxaOrig="11304" w:dyaOrig="16081">
          <v:shape id="_x0000_i1229" type="#_x0000_t75" style="width:507pt;height:721.5pt" o:ole="">
            <v:imagedata r:id="rId96" o:title=""/>
          </v:shape>
          <o:OLEObject Type="Embed" ProgID="Visio.Drawing.11" ShapeID="_x0000_i1229" DrawAspect="Content" ObjectID="_1433187170" r:id="rId97"/>
        </w:object>
      </w:r>
      <w:r>
        <w:object w:dxaOrig="10998" w:dyaOrig="14862">
          <v:shape id="_x0000_i1230" type="#_x0000_t75" style="width:518.25pt;height:699pt" o:ole="">
            <v:imagedata r:id="rId98" o:title=""/>
          </v:shape>
          <o:OLEObject Type="Embed" ProgID="Visio.Drawing.11" ShapeID="_x0000_i1230" DrawAspect="Content" ObjectID="_1433187171" r:id="rId99"/>
        </w:object>
      </w:r>
    </w:p>
    <w:p w:rsidR="00DB7CD2" w:rsidRDefault="00DB7CD2" w:rsidP="00DB7CD2">
      <w:pPr>
        <w:spacing w:line="360" w:lineRule="auto"/>
        <w:ind w:right="-2" w:firstLine="709"/>
        <w:jc w:val="both"/>
        <w:rPr>
          <w:sz w:val="28"/>
          <w:szCs w:val="28"/>
          <w:lang w:val="uk-UA"/>
        </w:rPr>
      </w:pPr>
      <w:r w:rsidRPr="00470920">
        <w:rPr>
          <w:sz w:val="28"/>
          <w:szCs w:val="28"/>
          <w:lang w:val="uk-UA"/>
        </w:rPr>
        <w:lastRenderedPageBreak/>
        <w:t xml:space="preserve">Округлюючи до цифри кратній п’яти отримуємо </w:t>
      </w:r>
      <w:r>
        <w:rPr>
          <w:sz w:val="28"/>
          <w:szCs w:val="28"/>
          <w:lang w:val="uk-UA"/>
        </w:rPr>
        <w:t>відстанні 330</w:t>
      </w:r>
      <w:r w:rsidRPr="00470920">
        <w:rPr>
          <w:sz w:val="28"/>
          <w:szCs w:val="28"/>
          <w:lang w:val="uk-UA"/>
        </w:rPr>
        <w:t xml:space="preserve"> м</w:t>
      </w:r>
      <w:r>
        <w:rPr>
          <w:sz w:val="28"/>
          <w:szCs w:val="28"/>
          <w:lang w:val="uk-UA"/>
        </w:rPr>
        <w:t xml:space="preserve"> (Р7-Р3) та 240 м (Р3-Р1) відповідно</w:t>
      </w:r>
      <w:r w:rsidRPr="00470920">
        <w:rPr>
          <w:sz w:val="28"/>
          <w:szCs w:val="28"/>
          <w:lang w:val="uk-UA"/>
        </w:rPr>
        <w:t>.</w:t>
      </w:r>
      <w:r>
        <w:rPr>
          <w:sz w:val="28"/>
          <w:szCs w:val="28"/>
          <w:lang w:val="uk-UA"/>
        </w:rPr>
        <w:t xml:space="preserve"> </w:t>
      </w:r>
    </w:p>
    <w:p w:rsidR="00DB7CD2" w:rsidRDefault="00DB7CD2" w:rsidP="00DB7CD2">
      <w:pPr>
        <w:spacing w:line="360" w:lineRule="auto"/>
        <w:ind w:right="-2" w:firstLine="709"/>
        <w:jc w:val="both"/>
        <w:rPr>
          <w:sz w:val="28"/>
          <w:szCs w:val="28"/>
          <w:lang w:val="uk-UA"/>
        </w:rPr>
      </w:pPr>
      <w:r w:rsidRPr="00B716CF">
        <w:rPr>
          <w:sz w:val="28"/>
          <w:szCs w:val="28"/>
        </w:rPr>
        <w:t xml:space="preserve">Для зменшення </w:t>
      </w:r>
      <w:r>
        <w:rPr>
          <w:sz w:val="28"/>
          <w:szCs w:val="28"/>
        </w:rPr>
        <w:t>розходу релейного</w:t>
      </w:r>
      <w:r>
        <w:rPr>
          <w:sz w:val="28"/>
          <w:szCs w:val="28"/>
          <w:lang w:val="uk-UA"/>
        </w:rPr>
        <w:t xml:space="preserve"> </w:t>
      </w:r>
      <w:r w:rsidRPr="00B716CF">
        <w:rPr>
          <w:sz w:val="28"/>
          <w:szCs w:val="28"/>
        </w:rPr>
        <w:t xml:space="preserve">кабелю трансформатори </w:t>
      </w:r>
      <w:proofErr w:type="gramStart"/>
      <w:r w:rsidRPr="00B716CF">
        <w:rPr>
          <w:sz w:val="28"/>
          <w:szCs w:val="28"/>
        </w:rPr>
        <w:t>вв</w:t>
      </w:r>
      <w:proofErr w:type="gramEnd"/>
      <w:r w:rsidRPr="00B716CF">
        <w:rPr>
          <w:sz w:val="28"/>
          <w:szCs w:val="28"/>
        </w:rPr>
        <w:t xml:space="preserve">імкнені з використанням магістральних кабелів і групових муфт. Для включення живильних трансформаторів </w:t>
      </w:r>
      <w:r>
        <w:rPr>
          <w:sz w:val="28"/>
          <w:szCs w:val="28"/>
          <w:lang w:val="uk-UA"/>
        </w:rPr>
        <w:t>необхідна</w:t>
      </w:r>
      <w:r w:rsidRPr="00B716CF">
        <w:rPr>
          <w:sz w:val="28"/>
          <w:szCs w:val="28"/>
        </w:rPr>
        <w:t xml:space="preserve"> наступна довжина кабелів: СБЗПУ </w:t>
      </w:r>
      <w:r>
        <w:rPr>
          <w:sz w:val="28"/>
          <w:szCs w:val="28"/>
          <w:lang w:val="uk-UA"/>
        </w:rPr>
        <w:t>30</w:t>
      </w:r>
      <w:r w:rsidRPr="00B716CF">
        <w:rPr>
          <w:sz w:val="28"/>
          <w:szCs w:val="28"/>
        </w:rPr>
        <w:t>х2</w:t>
      </w:r>
      <w:r>
        <w:rPr>
          <w:sz w:val="28"/>
          <w:szCs w:val="28"/>
          <w:lang w:val="uk-UA"/>
        </w:rPr>
        <w:t xml:space="preserve"> </w:t>
      </w:r>
      <w:r w:rsidRPr="00B716CF">
        <w:rPr>
          <w:sz w:val="28"/>
          <w:szCs w:val="28"/>
        </w:rPr>
        <w:t>–</w:t>
      </w:r>
      <w:r>
        <w:rPr>
          <w:sz w:val="28"/>
          <w:szCs w:val="28"/>
          <w:lang w:val="uk-UA"/>
        </w:rPr>
        <w:t xml:space="preserve"> 330</w:t>
      </w:r>
      <w:r w:rsidRPr="00B716CF">
        <w:rPr>
          <w:sz w:val="28"/>
          <w:szCs w:val="28"/>
        </w:rPr>
        <w:t xml:space="preserve"> м, СБЗПУ 2</w:t>
      </w:r>
      <w:r>
        <w:rPr>
          <w:sz w:val="28"/>
          <w:szCs w:val="28"/>
          <w:lang w:val="uk-UA"/>
        </w:rPr>
        <w:t>4</w:t>
      </w:r>
      <w:r w:rsidRPr="00B716CF">
        <w:rPr>
          <w:sz w:val="28"/>
          <w:szCs w:val="28"/>
        </w:rPr>
        <w:t>Х2 – 1</w:t>
      </w:r>
      <w:r>
        <w:rPr>
          <w:sz w:val="28"/>
          <w:szCs w:val="28"/>
          <w:lang w:val="uk-UA"/>
        </w:rPr>
        <w:t>35</w:t>
      </w:r>
      <w:r w:rsidRPr="00B716CF">
        <w:rPr>
          <w:sz w:val="28"/>
          <w:szCs w:val="28"/>
        </w:rPr>
        <w:t xml:space="preserve"> м, СБЗПУ 19Х2 – </w:t>
      </w:r>
      <w:r>
        <w:rPr>
          <w:sz w:val="28"/>
          <w:szCs w:val="28"/>
          <w:lang w:val="uk-UA"/>
        </w:rPr>
        <w:t>240</w:t>
      </w:r>
      <w:r w:rsidRPr="00B716CF">
        <w:rPr>
          <w:sz w:val="28"/>
          <w:szCs w:val="28"/>
        </w:rPr>
        <w:t xml:space="preserve"> м, СБЗПУ 12х2 – </w:t>
      </w:r>
      <w:r>
        <w:rPr>
          <w:sz w:val="28"/>
          <w:szCs w:val="28"/>
          <w:lang w:val="uk-UA"/>
        </w:rPr>
        <w:t>135</w:t>
      </w:r>
      <w:r w:rsidRPr="00B716CF">
        <w:rPr>
          <w:sz w:val="28"/>
          <w:szCs w:val="28"/>
        </w:rPr>
        <w:t xml:space="preserve"> м, СБЗПУ </w:t>
      </w:r>
      <w:r>
        <w:rPr>
          <w:sz w:val="28"/>
          <w:szCs w:val="28"/>
          <w:lang w:val="uk-UA"/>
        </w:rPr>
        <w:t>7</w:t>
      </w:r>
      <w:r w:rsidRPr="00B716CF">
        <w:rPr>
          <w:sz w:val="28"/>
          <w:szCs w:val="28"/>
        </w:rPr>
        <w:t xml:space="preserve">х2 – </w:t>
      </w:r>
      <w:r>
        <w:rPr>
          <w:sz w:val="28"/>
          <w:szCs w:val="28"/>
          <w:lang w:val="uk-UA"/>
        </w:rPr>
        <w:t>460</w:t>
      </w:r>
      <w:r>
        <w:rPr>
          <w:sz w:val="28"/>
          <w:szCs w:val="28"/>
        </w:rPr>
        <w:t xml:space="preserve"> м</w:t>
      </w:r>
      <w:r w:rsidRPr="00B716CF">
        <w:rPr>
          <w:sz w:val="28"/>
          <w:szCs w:val="28"/>
        </w:rPr>
        <w:t xml:space="preserve">, СБЗПУ 4х2 – </w:t>
      </w:r>
      <w:r>
        <w:rPr>
          <w:sz w:val="28"/>
          <w:szCs w:val="28"/>
          <w:lang w:val="uk-UA"/>
        </w:rPr>
        <w:t>110</w:t>
      </w:r>
      <w:r w:rsidRPr="00B716CF">
        <w:rPr>
          <w:sz w:val="28"/>
          <w:szCs w:val="28"/>
        </w:rPr>
        <w:t xml:space="preserve"> м, СБЗПУ 3х2 – </w:t>
      </w:r>
      <w:r>
        <w:rPr>
          <w:sz w:val="28"/>
          <w:szCs w:val="28"/>
          <w:lang w:val="uk-UA"/>
        </w:rPr>
        <w:t>850</w:t>
      </w:r>
      <w:r w:rsidRPr="00B716CF">
        <w:rPr>
          <w:sz w:val="28"/>
          <w:szCs w:val="28"/>
        </w:rPr>
        <w:t xml:space="preserve"> м, СБЗПУ 1х2 – </w:t>
      </w:r>
      <w:r>
        <w:rPr>
          <w:sz w:val="28"/>
          <w:szCs w:val="28"/>
          <w:lang w:val="uk-UA"/>
        </w:rPr>
        <w:t xml:space="preserve">225 </w:t>
      </w:r>
      <w:r w:rsidRPr="00B716CF">
        <w:rPr>
          <w:sz w:val="28"/>
          <w:szCs w:val="28"/>
        </w:rPr>
        <w:t>м</w:t>
      </w:r>
      <w:r>
        <w:rPr>
          <w:sz w:val="28"/>
          <w:szCs w:val="28"/>
          <w:lang w:val="uk-UA"/>
        </w:rPr>
        <w:t>.</w:t>
      </w:r>
      <w:r w:rsidRPr="00B716CF">
        <w:rPr>
          <w:sz w:val="28"/>
          <w:szCs w:val="28"/>
        </w:rPr>
        <w:t xml:space="preserve"> </w:t>
      </w:r>
    </w:p>
    <w:p w:rsidR="005C3DAC" w:rsidRDefault="00DB7CD2" w:rsidP="008A301D">
      <w:pPr>
        <w:spacing w:line="360" w:lineRule="auto"/>
        <w:ind w:right="-2" w:firstLine="709"/>
        <w:jc w:val="both"/>
        <w:rPr>
          <w:sz w:val="28"/>
          <w:szCs w:val="28"/>
          <w:lang w:val="uk-UA"/>
        </w:rPr>
      </w:pPr>
      <w:r>
        <w:rPr>
          <w:sz w:val="28"/>
          <w:szCs w:val="28"/>
          <w:lang w:val="uk-UA"/>
        </w:rPr>
        <w:t xml:space="preserve">Довжина кабелів для релейних трансформаторів: </w:t>
      </w:r>
      <w:r w:rsidRPr="00B716CF">
        <w:rPr>
          <w:sz w:val="28"/>
          <w:szCs w:val="28"/>
        </w:rPr>
        <w:t xml:space="preserve">СБЗПУ </w:t>
      </w:r>
      <w:r>
        <w:rPr>
          <w:sz w:val="28"/>
          <w:szCs w:val="28"/>
          <w:lang w:val="uk-UA"/>
        </w:rPr>
        <w:t>30</w:t>
      </w:r>
      <w:r w:rsidRPr="00B716CF">
        <w:rPr>
          <w:sz w:val="28"/>
          <w:szCs w:val="28"/>
        </w:rPr>
        <w:t>х2</w:t>
      </w:r>
      <w:r>
        <w:rPr>
          <w:sz w:val="28"/>
          <w:szCs w:val="28"/>
          <w:lang w:val="uk-UA"/>
        </w:rPr>
        <w:t xml:space="preserve"> </w:t>
      </w:r>
      <w:r w:rsidRPr="00B716CF">
        <w:rPr>
          <w:sz w:val="28"/>
          <w:szCs w:val="28"/>
        </w:rPr>
        <w:t>–</w:t>
      </w:r>
      <w:r>
        <w:rPr>
          <w:sz w:val="28"/>
          <w:szCs w:val="28"/>
          <w:lang w:val="uk-UA"/>
        </w:rPr>
        <w:t xml:space="preserve"> 335</w:t>
      </w:r>
      <w:r w:rsidRPr="00B716CF">
        <w:rPr>
          <w:sz w:val="28"/>
          <w:szCs w:val="28"/>
        </w:rPr>
        <w:t xml:space="preserve"> м</w:t>
      </w:r>
      <w:r>
        <w:rPr>
          <w:sz w:val="28"/>
          <w:szCs w:val="28"/>
          <w:lang w:val="uk-UA"/>
        </w:rPr>
        <w:t>,</w:t>
      </w:r>
      <w:r w:rsidRPr="00B716CF">
        <w:rPr>
          <w:sz w:val="28"/>
          <w:szCs w:val="28"/>
        </w:rPr>
        <w:t xml:space="preserve"> СБЗПУ </w:t>
      </w:r>
      <w:r>
        <w:rPr>
          <w:sz w:val="28"/>
          <w:szCs w:val="28"/>
          <w:lang w:val="uk-UA"/>
        </w:rPr>
        <w:t>27</w:t>
      </w:r>
      <w:r w:rsidRPr="00B716CF">
        <w:rPr>
          <w:sz w:val="28"/>
          <w:szCs w:val="28"/>
        </w:rPr>
        <w:t>х2</w:t>
      </w:r>
      <w:r>
        <w:rPr>
          <w:sz w:val="28"/>
          <w:szCs w:val="28"/>
          <w:lang w:val="uk-UA"/>
        </w:rPr>
        <w:t xml:space="preserve"> </w:t>
      </w:r>
      <w:r w:rsidRPr="00B716CF">
        <w:rPr>
          <w:sz w:val="28"/>
          <w:szCs w:val="28"/>
        </w:rPr>
        <w:t>–</w:t>
      </w:r>
      <w:r>
        <w:rPr>
          <w:sz w:val="28"/>
          <w:szCs w:val="28"/>
          <w:lang w:val="uk-UA"/>
        </w:rPr>
        <w:t xml:space="preserve"> 1352</w:t>
      </w:r>
      <w:r w:rsidRPr="00B716CF">
        <w:rPr>
          <w:sz w:val="28"/>
          <w:szCs w:val="28"/>
        </w:rPr>
        <w:t xml:space="preserve"> м, СБЗПУ 19Х2 – </w:t>
      </w:r>
      <w:r>
        <w:rPr>
          <w:sz w:val="28"/>
          <w:szCs w:val="28"/>
          <w:lang w:val="uk-UA"/>
        </w:rPr>
        <w:t>570</w:t>
      </w:r>
      <w:r w:rsidRPr="00B716CF">
        <w:rPr>
          <w:sz w:val="28"/>
          <w:szCs w:val="28"/>
        </w:rPr>
        <w:t xml:space="preserve"> м, СБЗПУ 1</w:t>
      </w:r>
      <w:r>
        <w:rPr>
          <w:sz w:val="28"/>
          <w:szCs w:val="28"/>
          <w:lang w:val="uk-UA"/>
        </w:rPr>
        <w:t>4</w:t>
      </w:r>
      <w:r w:rsidRPr="00B716CF">
        <w:rPr>
          <w:sz w:val="28"/>
          <w:szCs w:val="28"/>
        </w:rPr>
        <w:t xml:space="preserve">х2 – </w:t>
      </w:r>
      <w:r>
        <w:rPr>
          <w:sz w:val="28"/>
          <w:szCs w:val="28"/>
          <w:lang w:val="uk-UA"/>
        </w:rPr>
        <w:t>135</w:t>
      </w:r>
      <w:r w:rsidRPr="00B716CF">
        <w:rPr>
          <w:sz w:val="28"/>
          <w:szCs w:val="28"/>
        </w:rPr>
        <w:t xml:space="preserve"> м, СБЗПУ 3х2 – </w:t>
      </w:r>
      <w:r>
        <w:rPr>
          <w:sz w:val="28"/>
          <w:szCs w:val="28"/>
          <w:lang w:val="uk-UA"/>
        </w:rPr>
        <w:t>860</w:t>
      </w:r>
      <w:r w:rsidRPr="00B716CF">
        <w:rPr>
          <w:sz w:val="28"/>
          <w:szCs w:val="28"/>
        </w:rPr>
        <w:t xml:space="preserve"> м, СБЗПУ 1х2 – </w:t>
      </w:r>
      <w:r>
        <w:rPr>
          <w:sz w:val="28"/>
          <w:szCs w:val="28"/>
          <w:lang w:val="uk-UA"/>
        </w:rPr>
        <w:t xml:space="preserve">515 </w:t>
      </w:r>
      <w:r w:rsidRPr="00B716CF">
        <w:rPr>
          <w:sz w:val="28"/>
          <w:szCs w:val="28"/>
        </w:rPr>
        <w:t>м</w:t>
      </w:r>
      <w:r>
        <w:rPr>
          <w:sz w:val="28"/>
          <w:szCs w:val="28"/>
          <w:lang w:val="uk-UA"/>
        </w:rPr>
        <w:t>.</w:t>
      </w:r>
    </w:p>
    <w:p w:rsidR="005C3DAC" w:rsidRDefault="005C3DAC" w:rsidP="008A301D">
      <w:pPr>
        <w:spacing w:line="360" w:lineRule="auto"/>
        <w:ind w:right="-2"/>
        <w:jc w:val="both"/>
        <w:rPr>
          <w:sz w:val="28"/>
          <w:szCs w:val="28"/>
          <w:lang w:val="uk-UA"/>
        </w:rPr>
      </w:pPr>
    </w:p>
    <w:p w:rsidR="005C3DAC" w:rsidRDefault="005C3DAC" w:rsidP="00DB7CD2">
      <w:pPr>
        <w:spacing w:line="360" w:lineRule="auto"/>
        <w:ind w:right="-2" w:firstLine="709"/>
        <w:jc w:val="both"/>
        <w:rPr>
          <w:sz w:val="28"/>
          <w:szCs w:val="28"/>
          <w:lang w:val="uk-UA"/>
        </w:rPr>
      </w:pPr>
    </w:p>
    <w:p w:rsidR="000B5785" w:rsidRPr="00CC34EA" w:rsidRDefault="008B4D2D" w:rsidP="00177740">
      <w:pPr>
        <w:pStyle w:val="aa"/>
        <w:ind w:firstLine="720"/>
        <w:contextualSpacing/>
        <w:rPr>
          <w:rFonts w:ascii="Times New Roman" w:hAnsi="Times New Roman"/>
          <w:b/>
          <w:szCs w:val="28"/>
        </w:rPr>
      </w:pPr>
      <w:r w:rsidRPr="00CC34EA">
        <w:rPr>
          <w:rFonts w:ascii="Times New Roman" w:hAnsi="Times New Roman"/>
          <w:b/>
          <w:szCs w:val="28"/>
        </w:rPr>
        <w:t>2</w:t>
      </w:r>
      <w:r w:rsidR="000B5785" w:rsidRPr="00CC34EA">
        <w:rPr>
          <w:rFonts w:ascii="Times New Roman" w:hAnsi="Times New Roman"/>
          <w:b/>
          <w:szCs w:val="28"/>
        </w:rPr>
        <w:t>.4 Висновки по розділу</w:t>
      </w:r>
    </w:p>
    <w:p w:rsidR="000B5785" w:rsidRPr="00AC46C4" w:rsidRDefault="000B5785" w:rsidP="00AC46C4">
      <w:pPr>
        <w:pStyle w:val="aa"/>
        <w:contextualSpacing/>
        <w:rPr>
          <w:rFonts w:ascii="Times New Roman" w:hAnsi="Times New Roman"/>
          <w:szCs w:val="28"/>
        </w:rPr>
      </w:pPr>
    </w:p>
    <w:p w:rsidR="00701E67" w:rsidRPr="00AC46C4" w:rsidRDefault="00701E67" w:rsidP="00AC46C4">
      <w:pPr>
        <w:pStyle w:val="aa"/>
        <w:contextualSpacing/>
        <w:rPr>
          <w:rFonts w:ascii="Times New Roman" w:hAnsi="Times New Roman"/>
          <w:szCs w:val="28"/>
          <w:lang w:val="ru-RU"/>
        </w:rPr>
      </w:pPr>
    </w:p>
    <w:p w:rsidR="00AC46C4" w:rsidRPr="00AC46C4" w:rsidRDefault="00AC46C4" w:rsidP="00AC46C4">
      <w:pPr>
        <w:pStyle w:val="aa"/>
        <w:contextualSpacing/>
        <w:rPr>
          <w:rFonts w:ascii="Times New Roman" w:hAnsi="Times New Roman"/>
          <w:szCs w:val="28"/>
          <w:lang w:val="ru-RU"/>
        </w:rPr>
      </w:pPr>
      <w:r w:rsidRPr="00AC46C4">
        <w:rPr>
          <w:rFonts w:ascii="Times New Roman" w:hAnsi="Times New Roman"/>
          <w:szCs w:val="28"/>
        </w:rPr>
        <w:t>Результатом виконання даного розділу дипломного проекту є розроблен</w:t>
      </w:r>
      <w:r w:rsidRPr="00AC46C4">
        <w:rPr>
          <w:rFonts w:ascii="Times New Roman" w:hAnsi="Times New Roman"/>
          <w:szCs w:val="28"/>
          <w:lang w:val="ru-RU"/>
        </w:rPr>
        <w:t>ня</w:t>
      </w:r>
      <w:r w:rsidRPr="00AC46C4">
        <w:rPr>
          <w:rFonts w:ascii="Times New Roman" w:hAnsi="Times New Roman"/>
          <w:szCs w:val="28"/>
        </w:rPr>
        <w:t xml:space="preserve"> функціональн</w:t>
      </w:r>
      <w:r w:rsidRPr="00AC46C4">
        <w:rPr>
          <w:rFonts w:ascii="Times New Roman" w:hAnsi="Times New Roman"/>
          <w:szCs w:val="28"/>
          <w:lang w:val="ru-RU"/>
        </w:rPr>
        <w:t>ої</w:t>
      </w:r>
      <w:r w:rsidRPr="00AC46C4">
        <w:rPr>
          <w:rFonts w:ascii="Times New Roman" w:hAnsi="Times New Roman"/>
          <w:szCs w:val="28"/>
        </w:rPr>
        <w:t xml:space="preserve"> структури, здійснено вибір контроллера, розраховано кількість входів і виходів для вибраного контролера.</w:t>
      </w:r>
    </w:p>
    <w:p w:rsidR="00AC46C4" w:rsidRPr="00AC46C4" w:rsidRDefault="00AC46C4" w:rsidP="00AC46C4">
      <w:pPr>
        <w:shd w:val="clear" w:color="auto" w:fill="FFFFFF"/>
        <w:autoSpaceDE w:val="0"/>
        <w:autoSpaceDN w:val="0"/>
        <w:adjustRightInd w:val="0"/>
        <w:spacing w:line="360" w:lineRule="auto"/>
        <w:ind w:right="-31" w:firstLine="720"/>
        <w:contextualSpacing/>
        <w:jc w:val="both"/>
        <w:rPr>
          <w:sz w:val="28"/>
          <w:szCs w:val="28"/>
        </w:rPr>
      </w:pPr>
      <w:r w:rsidRPr="00AC46C4">
        <w:rPr>
          <w:color w:val="000000"/>
          <w:sz w:val="28"/>
          <w:szCs w:val="28"/>
          <w:lang w:val="uk-UA"/>
        </w:rPr>
        <w:t>Отримані дані в ході попереднього проектування послужили основною інформацією для розроблення схемних рішень що до реалізації схеми управління маневровими світлофорами, стрілочним електроприводом і принципові схеми виконавчої групи з винесенням їх до графічного матеріалу.</w:t>
      </w:r>
    </w:p>
    <w:p w:rsidR="000B5785" w:rsidRPr="00AC46C4" w:rsidRDefault="00AC46C4" w:rsidP="00AC46C4">
      <w:pPr>
        <w:pStyle w:val="aa"/>
        <w:tabs>
          <w:tab w:val="left" w:pos="709"/>
        </w:tabs>
        <w:contextualSpacing/>
        <w:rPr>
          <w:rFonts w:ascii="Times New Roman" w:hAnsi="Times New Roman"/>
          <w:sz w:val="24"/>
          <w:szCs w:val="28"/>
        </w:rPr>
      </w:pPr>
      <w:r w:rsidRPr="00AC46C4">
        <w:rPr>
          <w:rFonts w:ascii="Times New Roman" w:hAnsi="Times New Roman"/>
          <w:szCs w:val="28"/>
        </w:rPr>
        <w:t>Останнім розрахунком в роботі є складання кабельних мереж для живлячих та релейних трансформаторів, світлофорів, стрілок з вказівкою ординат розташування розгалужувальних муфт та розміром і маркою кабелю.</w:t>
      </w:r>
    </w:p>
    <w:p w:rsidR="000B5785" w:rsidRDefault="000B5785" w:rsidP="00DB7CD2">
      <w:pPr>
        <w:pStyle w:val="aa"/>
        <w:ind w:left="142" w:firstLine="578"/>
        <w:contextualSpacing/>
        <w:rPr>
          <w:rFonts w:ascii="Times New Roman" w:hAnsi="Times New Roman"/>
          <w:sz w:val="24"/>
          <w:szCs w:val="28"/>
        </w:rPr>
      </w:pPr>
    </w:p>
    <w:p w:rsidR="000B5785" w:rsidRDefault="000B5785" w:rsidP="00DB7CD2">
      <w:pPr>
        <w:pStyle w:val="aa"/>
        <w:ind w:left="142" w:firstLine="578"/>
        <w:contextualSpacing/>
        <w:rPr>
          <w:rFonts w:ascii="Times New Roman" w:hAnsi="Times New Roman"/>
          <w:sz w:val="24"/>
          <w:szCs w:val="28"/>
        </w:rPr>
      </w:pPr>
    </w:p>
    <w:p w:rsidR="000B5785" w:rsidRDefault="000B5785" w:rsidP="00DB7CD2">
      <w:pPr>
        <w:pStyle w:val="aa"/>
        <w:ind w:left="142" w:firstLine="578"/>
        <w:contextualSpacing/>
        <w:rPr>
          <w:rFonts w:ascii="Times New Roman" w:hAnsi="Times New Roman"/>
          <w:sz w:val="24"/>
          <w:szCs w:val="28"/>
        </w:rPr>
      </w:pPr>
    </w:p>
    <w:p w:rsidR="000B5785" w:rsidRDefault="000B5785" w:rsidP="00DB7CD2">
      <w:pPr>
        <w:pStyle w:val="aa"/>
        <w:ind w:left="142" w:firstLine="578"/>
        <w:contextualSpacing/>
        <w:rPr>
          <w:rFonts w:ascii="Times New Roman" w:hAnsi="Times New Roman"/>
          <w:sz w:val="24"/>
          <w:szCs w:val="28"/>
        </w:rPr>
      </w:pPr>
    </w:p>
    <w:p w:rsidR="00B65930" w:rsidRDefault="00B65930" w:rsidP="00DB7CD2">
      <w:pPr>
        <w:pStyle w:val="aa"/>
        <w:ind w:left="142" w:firstLine="578"/>
        <w:contextualSpacing/>
        <w:rPr>
          <w:rFonts w:ascii="Times New Roman" w:hAnsi="Times New Roman"/>
          <w:sz w:val="24"/>
          <w:szCs w:val="28"/>
        </w:rPr>
      </w:pPr>
    </w:p>
    <w:p w:rsidR="00B65930" w:rsidRDefault="00B65930" w:rsidP="00DB7CD2">
      <w:pPr>
        <w:pStyle w:val="aa"/>
        <w:ind w:left="142" w:firstLine="578"/>
        <w:contextualSpacing/>
        <w:rPr>
          <w:rFonts w:ascii="Times New Roman" w:hAnsi="Times New Roman"/>
          <w:sz w:val="24"/>
          <w:szCs w:val="28"/>
        </w:rPr>
      </w:pPr>
    </w:p>
    <w:p w:rsidR="00890975" w:rsidRPr="00CC34EA" w:rsidRDefault="00B65930" w:rsidP="00B65930">
      <w:pPr>
        <w:ind w:left="709"/>
        <w:rPr>
          <w:b/>
          <w:bCs/>
          <w:sz w:val="28"/>
          <w:szCs w:val="28"/>
        </w:rPr>
      </w:pPr>
      <w:r w:rsidRPr="00CC34EA">
        <w:rPr>
          <w:b/>
          <w:bCs/>
          <w:sz w:val="28"/>
          <w:szCs w:val="28"/>
          <w:lang w:val="uk-UA"/>
        </w:rPr>
        <w:lastRenderedPageBreak/>
        <w:t xml:space="preserve">3 </w:t>
      </w:r>
      <w:r w:rsidR="000B5785" w:rsidRPr="00CC34EA">
        <w:rPr>
          <w:b/>
          <w:bCs/>
          <w:sz w:val="28"/>
          <w:szCs w:val="28"/>
        </w:rPr>
        <w:t xml:space="preserve">Аналіз режимів функціювання </w:t>
      </w:r>
      <w:r w:rsidRPr="00CC34EA">
        <w:rPr>
          <w:b/>
          <w:bCs/>
          <w:sz w:val="28"/>
          <w:szCs w:val="28"/>
        </w:rPr>
        <w:t>ТРК</w:t>
      </w:r>
    </w:p>
    <w:p w:rsidR="000B5785" w:rsidRPr="00CC34EA" w:rsidRDefault="000B5785" w:rsidP="000B5785">
      <w:pPr>
        <w:spacing w:line="360" w:lineRule="auto"/>
        <w:ind w:left="1069"/>
        <w:contextualSpacing/>
        <w:rPr>
          <w:b/>
          <w:bCs/>
          <w:sz w:val="28"/>
          <w:szCs w:val="28"/>
          <w:lang w:val="uk-UA"/>
        </w:rPr>
      </w:pPr>
    </w:p>
    <w:p w:rsidR="000B5785" w:rsidRPr="00E26E11" w:rsidRDefault="000B5785" w:rsidP="000B5785">
      <w:pPr>
        <w:shd w:val="clear" w:color="auto" w:fill="FFFFFF"/>
        <w:spacing w:line="360" w:lineRule="auto"/>
        <w:ind w:firstLine="709"/>
        <w:contextualSpacing/>
        <w:jc w:val="both"/>
        <w:rPr>
          <w:b/>
          <w:sz w:val="28"/>
          <w:szCs w:val="28"/>
          <w:lang w:val="uk-UA"/>
        </w:rPr>
      </w:pPr>
      <w:r w:rsidRPr="00E26E11">
        <w:rPr>
          <w:b/>
          <w:sz w:val="28"/>
          <w:szCs w:val="28"/>
          <w:lang w:val="uk-UA"/>
        </w:rPr>
        <w:t>3.1 Розробка двониткового плану станції</w:t>
      </w:r>
    </w:p>
    <w:p w:rsidR="000B5785" w:rsidRPr="000B5785" w:rsidRDefault="000B5785" w:rsidP="000B5785">
      <w:pPr>
        <w:shd w:val="clear" w:color="auto" w:fill="FFFFFF"/>
        <w:tabs>
          <w:tab w:val="left" w:pos="2640"/>
        </w:tabs>
        <w:spacing w:line="360" w:lineRule="auto"/>
        <w:ind w:firstLine="709"/>
        <w:contextualSpacing/>
        <w:jc w:val="both"/>
        <w:rPr>
          <w:b/>
          <w:spacing w:val="11"/>
          <w:sz w:val="28"/>
          <w:szCs w:val="28"/>
          <w:lang w:val="uk-UA"/>
        </w:rPr>
      </w:pPr>
      <w:r w:rsidRPr="000B5785">
        <w:rPr>
          <w:b/>
          <w:spacing w:val="11"/>
          <w:sz w:val="28"/>
          <w:szCs w:val="28"/>
          <w:lang w:val="uk-UA"/>
        </w:rPr>
        <w:tab/>
      </w:r>
    </w:p>
    <w:p w:rsidR="000B5785" w:rsidRPr="000B5785" w:rsidRDefault="000B5785" w:rsidP="000B5785">
      <w:pPr>
        <w:shd w:val="clear" w:color="auto" w:fill="FFFFFF"/>
        <w:spacing w:line="360" w:lineRule="auto"/>
        <w:ind w:firstLine="709"/>
        <w:contextualSpacing/>
        <w:jc w:val="both"/>
        <w:rPr>
          <w:spacing w:val="11"/>
          <w:sz w:val="28"/>
          <w:szCs w:val="28"/>
          <w:lang w:val="uk-UA"/>
        </w:rPr>
      </w:pPr>
    </w:p>
    <w:p w:rsidR="000B5785" w:rsidRPr="000B5785" w:rsidRDefault="000B5785" w:rsidP="000B5785">
      <w:pPr>
        <w:spacing w:line="360" w:lineRule="auto"/>
        <w:ind w:firstLine="709"/>
        <w:contextualSpacing/>
        <w:jc w:val="both"/>
        <w:rPr>
          <w:sz w:val="28"/>
          <w:szCs w:val="28"/>
          <w:lang w:val="uk-UA"/>
        </w:rPr>
      </w:pPr>
      <w:r w:rsidRPr="000B5785">
        <w:rPr>
          <w:sz w:val="28"/>
          <w:szCs w:val="28"/>
          <w:lang w:val="uk-UA"/>
        </w:rPr>
        <w:t xml:space="preserve">Типові матеріали для проектування «Проектування </w:t>
      </w:r>
      <w:r w:rsidRPr="000B5785">
        <w:rPr>
          <w:color w:val="000000"/>
          <w:sz w:val="28"/>
          <w:szCs w:val="28"/>
          <w:lang w:val="uk-UA"/>
        </w:rPr>
        <w:t>двониткових</w:t>
      </w:r>
      <w:r w:rsidRPr="000B5785">
        <w:rPr>
          <w:vanish/>
          <w:color w:val="008000"/>
          <w:sz w:val="28"/>
          <w:szCs w:val="28"/>
          <w:lang w:val="uk-UA"/>
        </w:rPr>
        <w:t>|філярних|</w:t>
      </w:r>
      <w:r w:rsidRPr="000B5785">
        <w:rPr>
          <w:sz w:val="28"/>
          <w:szCs w:val="28"/>
          <w:lang w:val="uk-UA"/>
        </w:rPr>
        <w:t xml:space="preserve"> планів станцій » призначені для керівництва при проектуванні </w:t>
      </w:r>
      <w:r w:rsidRPr="000B5785">
        <w:rPr>
          <w:color w:val="000000"/>
          <w:sz w:val="28"/>
          <w:szCs w:val="28"/>
          <w:lang w:val="uk-UA"/>
        </w:rPr>
        <w:t>пристроїв</w:t>
      </w:r>
      <w:r w:rsidRPr="000B5785">
        <w:rPr>
          <w:vanish/>
          <w:color w:val="008000"/>
          <w:sz w:val="28"/>
          <w:szCs w:val="28"/>
          <w:lang w:val="uk-UA"/>
        </w:rPr>
        <w:t>|устроїв|</w:t>
      </w:r>
      <w:r w:rsidRPr="000B5785">
        <w:rPr>
          <w:sz w:val="28"/>
          <w:szCs w:val="28"/>
          <w:lang w:val="uk-UA"/>
        </w:rPr>
        <w:t xml:space="preserve"> СЦБ на станціях </w:t>
      </w:r>
      <w:r w:rsidRPr="000B5785">
        <w:rPr>
          <w:color w:val="000000"/>
          <w:sz w:val="28"/>
          <w:szCs w:val="28"/>
          <w:lang w:val="uk-UA"/>
        </w:rPr>
        <w:t>з</w:t>
      </w:r>
      <w:r w:rsidRPr="000B5785">
        <w:rPr>
          <w:vanish/>
          <w:color w:val="008000"/>
          <w:sz w:val="28"/>
          <w:szCs w:val="28"/>
          <w:lang w:val="uk-UA"/>
        </w:rPr>
        <w:t>|із|</w:t>
      </w:r>
      <w:r w:rsidRPr="000B5785">
        <w:rPr>
          <w:sz w:val="28"/>
          <w:szCs w:val="28"/>
          <w:lang w:val="uk-UA"/>
        </w:rPr>
        <w:t xml:space="preserve"> електричними рейковими </w:t>
      </w:r>
      <w:r w:rsidRPr="000B5785">
        <w:rPr>
          <w:color w:val="000000"/>
          <w:sz w:val="28"/>
          <w:szCs w:val="28"/>
          <w:lang w:val="uk-UA"/>
        </w:rPr>
        <w:t>колами</w:t>
      </w:r>
      <w:r w:rsidRPr="000B5785">
        <w:rPr>
          <w:vanish/>
          <w:color w:val="008000"/>
          <w:sz w:val="28"/>
          <w:szCs w:val="28"/>
          <w:lang w:val="uk-UA"/>
        </w:rPr>
        <w:t>|цепами|</w:t>
      </w:r>
      <w:r w:rsidRPr="000B5785">
        <w:rPr>
          <w:sz w:val="28"/>
          <w:szCs w:val="28"/>
          <w:lang w:val="uk-UA"/>
        </w:rPr>
        <w:t xml:space="preserve"> при новому будівництві, реконструкції, розширенні і технічному переозброєнні, а також для керівництва при </w:t>
      </w:r>
      <w:r w:rsidRPr="000B5785">
        <w:rPr>
          <w:color w:val="000000"/>
          <w:sz w:val="28"/>
          <w:szCs w:val="28"/>
          <w:lang w:val="uk-UA"/>
        </w:rPr>
        <w:t>змісті</w:t>
      </w:r>
      <w:r w:rsidRPr="000B5785">
        <w:rPr>
          <w:vanish/>
          <w:color w:val="000000"/>
          <w:sz w:val="28"/>
          <w:szCs w:val="28"/>
          <w:lang w:val="uk-UA"/>
        </w:rPr>
        <w:t>|вмісті|</w:t>
      </w:r>
      <w:r w:rsidRPr="000B5785">
        <w:rPr>
          <w:color w:val="000000"/>
          <w:sz w:val="28"/>
          <w:szCs w:val="28"/>
          <w:lang w:val="uk-UA"/>
        </w:rPr>
        <w:t xml:space="preserve"> </w:t>
      </w:r>
      <w:r w:rsidRPr="000B5785">
        <w:rPr>
          <w:sz w:val="28"/>
          <w:szCs w:val="28"/>
          <w:lang w:val="uk-UA"/>
        </w:rPr>
        <w:t xml:space="preserve">діючої технічної документації </w:t>
      </w:r>
      <w:r w:rsidRPr="000B5785">
        <w:rPr>
          <w:color w:val="000000"/>
          <w:sz w:val="28"/>
          <w:szCs w:val="28"/>
          <w:lang w:val="uk-UA"/>
        </w:rPr>
        <w:t>пристроїв</w:t>
      </w:r>
      <w:r w:rsidRPr="000B5785">
        <w:rPr>
          <w:vanish/>
          <w:color w:val="008000"/>
          <w:sz w:val="28"/>
          <w:szCs w:val="28"/>
          <w:lang w:val="uk-UA"/>
        </w:rPr>
        <w:t>|устроїв|</w:t>
      </w:r>
      <w:r w:rsidRPr="000B5785">
        <w:rPr>
          <w:color w:val="008000"/>
          <w:sz w:val="28"/>
          <w:szCs w:val="28"/>
          <w:lang w:val="uk-UA"/>
        </w:rPr>
        <w:t xml:space="preserve"> </w:t>
      </w:r>
      <w:r w:rsidRPr="000B5785">
        <w:rPr>
          <w:sz w:val="28"/>
          <w:szCs w:val="28"/>
          <w:lang w:val="uk-UA"/>
        </w:rPr>
        <w:t>СЦБ [7].</w:t>
      </w:r>
    </w:p>
    <w:p w:rsidR="000B5785" w:rsidRPr="000B5785" w:rsidRDefault="000B5785" w:rsidP="000B5785">
      <w:pPr>
        <w:spacing w:line="360" w:lineRule="auto"/>
        <w:ind w:firstLine="709"/>
        <w:contextualSpacing/>
        <w:jc w:val="both"/>
        <w:rPr>
          <w:sz w:val="28"/>
          <w:szCs w:val="28"/>
        </w:rPr>
      </w:pPr>
      <w:r w:rsidRPr="000B5785">
        <w:rPr>
          <w:sz w:val="28"/>
          <w:szCs w:val="28"/>
        </w:rPr>
        <w:t xml:space="preserve">Двонитковий план станції </w:t>
      </w:r>
      <w:r w:rsidRPr="000B5785">
        <w:rPr>
          <w:sz w:val="28"/>
          <w:szCs w:val="28"/>
          <w:lang w:val="uk-UA"/>
        </w:rPr>
        <w:t xml:space="preserve">наведений у додатку </w:t>
      </w:r>
      <w:r w:rsidR="00B664C2">
        <w:rPr>
          <w:sz w:val="28"/>
          <w:szCs w:val="28"/>
          <w:lang w:val="uk-UA"/>
        </w:rPr>
        <w:t>Л</w:t>
      </w:r>
      <w:r w:rsidRPr="000B5785">
        <w:rPr>
          <w:sz w:val="28"/>
          <w:szCs w:val="28"/>
          <w:lang w:val="uk-UA"/>
        </w:rPr>
        <w:t xml:space="preserve">, </w:t>
      </w:r>
      <w:r w:rsidRPr="000B5785">
        <w:rPr>
          <w:sz w:val="28"/>
          <w:szCs w:val="28"/>
        </w:rPr>
        <w:t xml:space="preserve">складено на основі </w:t>
      </w:r>
      <w:proofErr w:type="gramStart"/>
      <w:r w:rsidRPr="000B5785">
        <w:rPr>
          <w:sz w:val="28"/>
          <w:szCs w:val="28"/>
        </w:rPr>
        <w:t>схематичного</w:t>
      </w:r>
      <w:proofErr w:type="gramEnd"/>
      <w:r w:rsidRPr="000B5785">
        <w:rPr>
          <w:sz w:val="28"/>
          <w:szCs w:val="28"/>
        </w:rPr>
        <w:t xml:space="preserve"> плану станції. Двонитковий план </w:t>
      </w:r>
      <w:r w:rsidRPr="000B5785">
        <w:rPr>
          <w:color w:val="000000"/>
          <w:sz w:val="28"/>
          <w:szCs w:val="28"/>
          <w:lang w:val="uk-UA"/>
        </w:rPr>
        <w:t>–</w:t>
      </w:r>
      <w:r w:rsidRPr="000B5785">
        <w:rPr>
          <w:sz w:val="28"/>
          <w:szCs w:val="28"/>
        </w:rPr>
        <w:t xml:space="preserve"> основни</w:t>
      </w:r>
      <w:r w:rsidRPr="000B5785">
        <w:rPr>
          <w:sz w:val="28"/>
          <w:szCs w:val="28"/>
          <w:lang w:val="uk-UA"/>
        </w:rPr>
        <w:t>й</w:t>
      </w:r>
      <w:r w:rsidRPr="000B5785">
        <w:rPr>
          <w:sz w:val="28"/>
          <w:szCs w:val="28"/>
        </w:rPr>
        <w:t xml:space="preserve"> документ по обладнанню станції  рейковими колами</w:t>
      </w:r>
      <w:r w:rsidRPr="000B5785">
        <w:rPr>
          <w:sz w:val="28"/>
          <w:szCs w:val="28"/>
          <w:lang w:val="uk-UA"/>
        </w:rPr>
        <w:t xml:space="preserve"> </w:t>
      </w:r>
      <w:r w:rsidRPr="000B5785">
        <w:rPr>
          <w:sz w:val="28"/>
          <w:szCs w:val="28"/>
        </w:rPr>
        <w:t>(РК) і розміщенню колійного обладнання електричної централізації (ЕЦ).</w:t>
      </w:r>
    </w:p>
    <w:p w:rsidR="000B5785" w:rsidRPr="000B5785" w:rsidRDefault="000B5785" w:rsidP="000B5785">
      <w:pPr>
        <w:spacing w:line="360" w:lineRule="auto"/>
        <w:ind w:firstLine="709"/>
        <w:contextualSpacing/>
        <w:jc w:val="both"/>
        <w:rPr>
          <w:sz w:val="28"/>
          <w:szCs w:val="28"/>
        </w:rPr>
      </w:pPr>
      <w:r w:rsidRPr="000B5785">
        <w:rPr>
          <w:sz w:val="28"/>
          <w:szCs w:val="28"/>
        </w:rPr>
        <w:t>На двонитковому плані зображено:</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стрілки і колії в дволінійному зображенні з зазначенням електрифікованих. На приймально-відправних коліях </w:t>
      </w:r>
      <w:proofErr w:type="gramStart"/>
      <w:r w:rsidRPr="000B5785">
        <w:rPr>
          <w:sz w:val="28"/>
          <w:szCs w:val="28"/>
        </w:rPr>
        <w:t>стр</w:t>
      </w:r>
      <w:proofErr w:type="gramEnd"/>
      <w:r w:rsidRPr="000B5785">
        <w:rPr>
          <w:sz w:val="28"/>
          <w:szCs w:val="28"/>
        </w:rPr>
        <w:t>ілкою між нитками вказано наявність і напрямок прийому;</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стрілочні електроприводи, світлофори з забарвленням сигнальних вогнів;</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пост ЕЦ, в як</w:t>
      </w:r>
      <w:r w:rsidRPr="000B5785">
        <w:rPr>
          <w:sz w:val="28"/>
          <w:szCs w:val="28"/>
          <w:lang w:val="uk-UA"/>
        </w:rPr>
        <w:t xml:space="preserve">ий </w:t>
      </w:r>
      <w:r w:rsidRPr="000B5785">
        <w:rPr>
          <w:sz w:val="28"/>
          <w:szCs w:val="28"/>
        </w:rPr>
        <w:t>вводиться кабель СЦБ;</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релейні шафи, їх тип і батарейні шафи, з вказівкою кількості акумуляторів;</w:t>
      </w:r>
    </w:p>
    <w:p w:rsidR="000B5785" w:rsidRPr="000B5785" w:rsidRDefault="000B5785" w:rsidP="000B5785">
      <w:pPr>
        <w:spacing w:line="360" w:lineRule="auto"/>
        <w:ind w:firstLine="709"/>
        <w:contextualSpacing/>
        <w:jc w:val="both"/>
        <w:rPr>
          <w:sz w:val="28"/>
          <w:szCs w:val="28"/>
          <w:lang w:val="uk-UA"/>
        </w:rPr>
      </w:pPr>
      <w:r>
        <w:rPr>
          <w:sz w:val="28"/>
          <w:szCs w:val="28"/>
          <w:lang w:val="uk-UA"/>
        </w:rPr>
        <w:t>–</w:t>
      </w:r>
      <w:r w:rsidRPr="000B5785">
        <w:rPr>
          <w:sz w:val="28"/>
          <w:szCs w:val="28"/>
          <w:lang w:val="uk-UA"/>
        </w:rPr>
        <w:t xml:space="preserve"> ізолюючі стики, з позначенням негабаритних, стрілочні з’єднувачі, ящики трансформаторні, розгалужувальні муфти, основні траси кабелів і групових кабельних муфт;</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напрямок кодування АЛС (буквою К між нитками колії);</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lang w:val="uk-UA"/>
        </w:rPr>
        <w:t xml:space="preserve"> </w:t>
      </w:r>
      <w:r w:rsidRPr="000B5785">
        <w:rPr>
          <w:sz w:val="28"/>
          <w:szCs w:val="28"/>
        </w:rPr>
        <w:t xml:space="preserve">пунктирними лініями в середині колій позначені рейкові кола </w:t>
      </w:r>
      <w:r w:rsidRPr="000B5785">
        <w:rPr>
          <w:sz w:val="28"/>
          <w:szCs w:val="28"/>
          <w:lang w:val="uk-UA"/>
        </w:rPr>
        <w:t>обладнанні</w:t>
      </w:r>
      <w:r w:rsidRPr="000B5785">
        <w:rPr>
          <w:sz w:val="28"/>
          <w:szCs w:val="28"/>
        </w:rPr>
        <w:t xml:space="preserve"> дублюючими з’єднувачами.</w:t>
      </w:r>
    </w:p>
    <w:p w:rsidR="000B5785" w:rsidRPr="000B5785" w:rsidRDefault="000B5785" w:rsidP="000B5785">
      <w:pPr>
        <w:spacing w:line="360" w:lineRule="auto"/>
        <w:ind w:firstLine="709"/>
        <w:contextualSpacing/>
        <w:jc w:val="both"/>
        <w:rPr>
          <w:sz w:val="28"/>
          <w:szCs w:val="28"/>
        </w:rPr>
      </w:pPr>
      <w:r w:rsidRPr="000B5785">
        <w:rPr>
          <w:sz w:val="28"/>
          <w:szCs w:val="28"/>
        </w:rPr>
        <w:t xml:space="preserve">Двонитковий план станції складено в наступній </w:t>
      </w:r>
      <w:proofErr w:type="gramStart"/>
      <w:r w:rsidRPr="000B5785">
        <w:rPr>
          <w:sz w:val="28"/>
          <w:szCs w:val="28"/>
        </w:rPr>
        <w:t>посл</w:t>
      </w:r>
      <w:proofErr w:type="gramEnd"/>
      <w:r w:rsidRPr="000B5785">
        <w:rPr>
          <w:sz w:val="28"/>
          <w:szCs w:val="28"/>
        </w:rPr>
        <w:t>ідовності [8]:</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викреслювався у дволінійному зображенні колійний розвиток станції;</w:t>
      </w:r>
    </w:p>
    <w:p w:rsidR="000B5785" w:rsidRPr="000B5785" w:rsidRDefault="000B5785" w:rsidP="005B3FF6">
      <w:pPr>
        <w:spacing w:line="360" w:lineRule="auto"/>
        <w:ind w:firstLine="709"/>
        <w:contextualSpacing/>
        <w:jc w:val="both"/>
        <w:rPr>
          <w:sz w:val="28"/>
          <w:szCs w:val="28"/>
        </w:rPr>
      </w:pPr>
      <w:r>
        <w:rPr>
          <w:sz w:val="28"/>
          <w:szCs w:val="28"/>
          <w:lang w:val="uk-UA"/>
        </w:rPr>
        <w:lastRenderedPageBreak/>
        <w:t>–</w:t>
      </w:r>
      <w:r w:rsidRPr="000B5785">
        <w:rPr>
          <w:sz w:val="28"/>
          <w:szCs w:val="28"/>
        </w:rPr>
        <w:t xml:space="preserve"> виконувалася розстановка ізолюючих стиків, нанесення на плані частот рейкових кіл;</w:t>
      </w:r>
    </w:p>
    <w:p w:rsidR="000B5785" w:rsidRPr="000B5785" w:rsidRDefault="000B5785" w:rsidP="000B5785">
      <w:pPr>
        <w:spacing w:line="360" w:lineRule="auto"/>
        <w:ind w:firstLine="709"/>
        <w:contextualSpacing/>
        <w:jc w:val="both"/>
        <w:rPr>
          <w:sz w:val="28"/>
          <w:szCs w:val="28"/>
        </w:rPr>
      </w:pPr>
      <w:r>
        <w:rPr>
          <w:sz w:val="28"/>
          <w:szCs w:val="28"/>
          <w:lang w:val="uk-UA"/>
        </w:rPr>
        <w:t>–</w:t>
      </w:r>
      <w:r w:rsidRPr="000B5785">
        <w:rPr>
          <w:sz w:val="28"/>
          <w:szCs w:val="28"/>
        </w:rPr>
        <w:t xml:space="preserve"> виконувалася розстановка приборів у РК, світлофорів, стрілочних приводів і інших споруд перелічених вище .</w:t>
      </w:r>
    </w:p>
    <w:p w:rsidR="000B5785" w:rsidRPr="000B5785" w:rsidRDefault="000B5785" w:rsidP="000B5785">
      <w:pPr>
        <w:spacing w:line="360" w:lineRule="auto"/>
        <w:ind w:firstLine="709"/>
        <w:contextualSpacing/>
        <w:jc w:val="both"/>
        <w:rPr>
          <w:sz w:val="28"/>
          <w:szCs w:val="28"/>
        </w:rPr>
      </w:pPr>
      <w:r w:rsidRPr="000B5785">
        <w:rPr>
          <w:sz w:val="28"/>
          <w:szCs w:val="28"/>
        </w:rPr>
        <w:t>При електричної централізації на станціях влаштовується повна ізоляція приймально-відправних колій. Тому станція розбита на ізольовані ділянки, які  обладнуються рейковими колами.</w:t>
      </w:r>
    </w:p>
    <w:p w:rsidR="000B5785" w:rsidRPr="000B5785" w:rsidRDefault="000B5785" w:rsidP="000B5785">
      <w:pPr>
        <w:spacing w:line="360" w:lineRule="auto"/>
        <w:ind w:firstLine="709"/>
        <w:contextualSpacing/>
        <w:jc w:val="both"/>
        <w:rPr>
          <w:sz w:val="28"/>
          <w:szCs w:val="28"/>
        </w:rPr>
      </w:pPr>
      <w:r w:rsidRPr="000B5785">
        <w:rPr>
          <w:sz w:val="28"/>
          <w:szCs w:val="28"/>
        </w:rPr>
        <w:t xml:space="preserve">При поділенні станції на ізольовані ділянки кожну приймально-відправну колію виділено в окрему ізольовану ділянку, </w:t>
      </w:r>
      <w:proofErr w:type="gramStart"/>
      <w:r w:rsidRPr="000B5785">
        <w:rPr>
          <w:sz w:val="28"/>
          <w:szCs w:val="28"/>
        </w:rPr>
        <w:t>стр</w:t>
      </w:r>
      <w:proofErr w:type="gramEnd"/>
      <w:r w:rsidRPr="000B5785">
        <w:rPr>
          <w:sz w:val="28"/>
          <w:szCs w:val="28"/>
        </w:rPr>
        <w:t xml:space="preserve">ілочну горловину станції поділено на ізольовані ділянки, які включають у себе один-два, але не більше трьох одиночних або двох перехресних стрілочних переводи. Це зроблено </w:t>
      </w:r>
      <w:proofErr w:type="gramStart"/>
      <w:r w:rsidRPr="000B5785">
        <w:rPr>
          <w:sz w:val="28"/>
          <w:szCs w:val="28"/>
        </w:rPr>
        <w:t>для</w:t>
      </w:r>
      <w:proofErr w:type="gramEnd"/>
      <w:r w:rsidRPr="000B5785">
        <w:rPr>
          <w:sz w:val="28"/>
          <w:szCs w:val="28"/>
        </w:rPr>
        <w:t xml:space="preserve"> організації маневрових пересувань з меншими перепробігами, що прискорює маневрову роботу. Об’єднання двох-трьох </w:t>
      </w:r>
      <w:proofErr w:type="gramStart"/>
      <w:r w:rsidRPr="000B5785">
        <w:rPr>
          <w:sz w:val="28"/>
          <w:szCs w:val="28"/>
        </w:rPr>
        <w:t>стр</w:t>
      </w:r>
      <w:proofErr w:type="gramEnd"/>
      <w:r w:rsidRPr="000B5785">
        <w:rPr>
          <w:sz w:val="28"/>
          <w:szCs w:val="28"/>
        </w:rPr>
        <w:t>ілок в одній секції зроблено тільки при такому розміщенні, яке передбачає одночасні пересування по сусіднім коліям.</w:t>
      </w:r>
    </w:p>
    <w:p w:rsidR="000B5785" w:rsidRPr="000B5785" w:rsidRDefault="000B5785" w:rsidP="000B5785">
      <w:pPr>
        <w:spacing w:line="360" w:lineRule="auto"/>
        <w:ind w:firstLine="709"/>
        <w:contextualSpacing/>
        <w:jc w:val="both"/>
        <w:rPr>
          <w:sz w:val="28"/>
          <w:szCs w:val="28"/>
          <w:lang w:val="uk-UA"/>
        </w:rPr>
      </w:pPr>
      <w:r w:rsidRPr="000B5785">
        <w:rPr>
          <w:sz w:val="28"/>
          <w:szCs w:val="28"/>
        </w:rPr>
        <w:t xml:space="preserve">На станції між вхідним </w:t>
      </w:r>
      <w:proofErr w:type="gramStart"/>
      <w:r w:rsidRPr="000B5785">
        <w:rPr>
          <w:sz w:val="28"/>
          <w:szCs w:val="28"/>
        </w:rPr>
        <w:t>св</w:t>
      </w:r>
      <w:proofErr w:type="gramEnd"/>
      <w:r w:rsidRPr="000B5785">
        <w:rPr>
          <w:sz w:val="28"/>
          <w:szCs w:val="28"/>
        </w:rPr>
        <w:t>ітлофором і першою стрілкою виділено безстрілочну секцію для можливості проводити маневрову роботу без виходу за межі</w:t>
      </w:r>
      <w:r w:rsidRPr="000B5785">
        <w:rPr>
          <w:sz w:val="28"/>
          <w:szCs w:val="28"/>
          <w:lang w:val="uk-UA"/>
        </w:rPr>
        <w:t xml:space="preserve"> </w:t>
      </w:r>
      <w:r w:rsidRPr="000B5785">
        <w:rPr>
          <w:sz w:val="28"/>
          <w:szCs w:val="28"/>
        </w:rPr>
        <w:t>станції.</w:t>
      </w:r>
      <w:r w:rsidRPr="000B5785">
        <w:rPr>
          <w:sz w:val="28"/>
          <w:szCs w:val="28"/>
          <w:lang w:val="uk-UA"/>
        </w:rPr>
        <w:t xml:space="preserve"> Якщо з боку вхідного світлофора першою встановлена пошорстна стрілка, тому можна не виділяти безстрілочну ділянку, так як розімкнення її в маршруті прийому не спричинить сходу потягу з маршруту, а </w:t>
      </w:r>
      <w:r w:rsidRPr="000B5785">
        <w:rPr>
          <w:sz w:val="28"/>
          <w:szCs w:val="28"/>
        </w:rPr>
        <w:t>”поріже”</w:t>
      </w:r>
      <w:r w:rsidRPr="000B5785">
        <w:rPr>
          <w:sz w:val="28"/>
          <w:szCs w:val="28"/>
          <w:lang w:val="uk-UA"/>
        </w:rPr>
        <w:t xml:space="preserve"> стрілку.      </w:t>
      </w:r>
    </w:p>
    <w:p w:rsidR="000B5785" w:rsidRPr="000B5785" w:rsidRDefault="000B5785" w:rsidP="000B5785">
      <w:pPr>
        <w:pStyle w:val="aa"/>
        <w:contextualSpacing/>
        <w:rPr>
          <w:rFonts w:ascii="Times New Roman" w:hAnsi="Times New Roman"/>
        </w:rPr>
      </w:pPr>
      <w:r w:rsidRPr="000B5785">
        <w:rPr>
          <w:rFonts w:ascii="Times New Roman" w:hAnsi="Times New Roman"/>
        </w:rPr>
        <w:t>Обладнання рейкових кіл поділяється на постове та напільне.</w:t>
      </w:r>
    </w:p>
    <w:p w:rsidR="000B5785" w:rsidRPr="000B5785" w:rsidRDefault="000B5785" w:rsidP="000B5785">
      <w:pPr>
        <w:spacing w:line="360" w:lineRule="auto"/>
        <w:ind w:firstLine="709"/>
        <w:contextualSpacing/>
        <w:jc w:val="both"/>
        <w:rPr>
          <w:sz w:val="28"/>
          <w:szCs w:val="28"/>
          <w:lang w:val="uk-UA"/>
        </w:rPr>
      </w:pPr>
      <w:r w:rsidRPr="000B5785">
        <w:rPr>
          <w:sz w:val="28"/>
          <w:szCs w:val="28"/>
          <w:lang w:val="uk-UA"/>
        </w:rPr>
        <w:t>Напільне обладнання розміщується в трансформаторних ящиках (живлячі та ізолюючі тр-ри, АВМ, запобіжники, регулювальні резистори). Трансформаторні ящики установлюються для зручності обслуговування по можливості з боку поля з обов'язковим винесенням із головного міжколійя.</w:t>
      </w:r>
    </w:p>
    <w:p w:rsidR="000B5785" w:rsidRDefault="000B5785" w:rsidP="000B5785">
      <w:pPr>
        <w:spacing w:line="360" w:lineRule="auto"/>
        <w:ind w:firstLine="709"/>
        <w:contextualSpacing/>
        <w:jc w:val="both"/>
        <w:rPr>
          <w:sz w:val="28"/>
          <w:szCs w:val="28"/>
          <w:lang w:val="uk-UA"/>
        </w:rPr>
      </w:pPr>
      <w:r w:rsidRPr="000B5785">
        <w:rPr>
          <w:sz w:val="28"/>
          <w:szCs w:val="28"/>
          <w:lang w:val="uk-UA"/>
        </w:rPr>
        <w:t>За допомогою рейкових кіл, якими обладнано ізольовані ділянки станції, виконуються вимоги ПТЕ по забезпеченню безпеки руху поїздів: неможливість переводу стрілки під рухомим складом і приймання поїзда на зайняту колію. Крім того, рейкові кола забезпечують контроль вільності колій і стрілочних ділянок на апараті управління і роботу пристроїв автоматичної локомотивної сигналізації по головним коліям станції.</w:t>
      </w:r>
    </w:p>
    <w:p w:rsidR="004B6E3C" w:rsidRPr="00CC34EA" w:rsidRDefault="004B6E3C" w:rsidP="004B6E3C">
      <w:pPr>
        <w:spacing w:line="360" w:lineRule="auto"/>
        <w:ind w:firstLine="709"/>
        <w:contextualSpacing/>
        <w:rPr>
          <w:b/>
          <w:sz w:val="28"/>
          <w:szCs w:val="28"/>
          <w:lang w:val="uk-UA"/>
        </w:rPr>
      </w:pPr>
      <w:r w:rsidRPr="00CC34EA">
        <w:rPr>
          <w:b/>
          <w:sz w:val="28"/>
          <w:szCs w:val="28"/>
          <w:lang w:val="uk-UA"/>
        </w:rPr>
        <w:lastRenderedPageBreak/>
        <w:t>3.2 Розробка схем заміщення ТРК</w:t>
      </w:r>
    </w:p>
    <w:p w:rsidR="004B6E3C" w:rsidRDefault="004B6E3C" w:rsidP="004B6E3C">
      <w:pPr>
        <w:spacing w:line="360" w:lineRule="auto"/>
        <w:ind w:firstLine="709"/>
        <w:contextualSpacing/>
        <w:rPr>
          <w:sz w:val="28"/>
          <w:szCs w:val="28"/>
          <w:lang w:val="uk-UA"/>
        </w:rPr>
      </w:pPr>
    </w:p>
    <w:p w:rsidR="004B6E3C" w:rsidRDefault="004B6E3C" w:rsidP="004B6E3C">
      <w:pPr>
        <w:spacing w:line="360" w:lineRule="auto"/>
        <w:ind w:firstLine="709"/>
        <w:contextualSpacing/>
        <w:rPr>
          <w:sz w:val="28"/>
          <w:szCs w:val="28"/>
          <w:lang w:val="uk-UA"/>
        </w:rPr>
      </w:pPr>
    </w:p>
    <w:p w:rsidR="004B6E3C" w:rsidRDefault="004B6E3C" w:rsidP="004B6E3C">
      <w:pPr>
        <w:spacing w:line="360" w:lineRule="auto"/>
        <w:ind w:right="-2" w:firstLine="709"/>
        <w:contextualSpacing/>
        <w:jc w:val="both"/>
        <w:rPr>
          <w:color w:val="000000"/>
          <w:sz w:val="28"/>
          <w:szCs w:val="28"/>
        </w:rPr>
      </w:pPr>
      <w:r>
        <w:rPr>
          <w:color w:val="000000"/>
          <w:sz w:val="28"/>
          <w:szCs w:val="28"/>
        </w:rPr>
        <w:t xml:space="preserve">Кодування станційних тональних рейкових </w:t>
      </w:r>
      <w:r>
        <w:rPr>
          <w:color w:val="000000"/>
          <w:sz w:val="28"/>
          <w:szCs w:val="28"/>
          <w:lang w:val="uk-UA"/>
        </w:rPr>
        <w:t>кіл</w:t>
      </w:r>
      <w:r>
        <w:rPr>
          <w:vanish/>
          <w:color w:val="000000"/>
          <w:sz w:val="28"/>
          <w:szCs w:val="28"/>
        </w:rPr>
        <w:t>|цепів|</w:t>
      </w:r>
      <w:r>
        <w:rPr>
          <w:color w:val="000000"/>
          <w:sz w:val="28"/>
          <w:szCs w:val="28"/>
        </w:rPr>
        <w:t xml:space="preserve"> виконане відповідно до </w:t>
      </w:r>
      <w:proofErr w:type="gramStart"/>
      <w:r>
        <w:rPr>
          <w:color w:val="000000"/>
          <w:sz w:val="28"/>
          <w:szCs w:val="28"/>
        </w:rPr>
        <w:t>типового</w:t>
      </w:r>
      <w:proofErr w:type="gramEnd"/>
      <w:r>
        <w:rPr>
          <w:color w:val="000000"/>
          <w:sz w:val="28"/>
          <w:szCs w:val="28"/>
        </w:rPr>
        <w:t xml:space="preserve"> альбому 419605 ГТСС. Технічні </w:t>
      </w:r>
      <w:proofErr w:type="gramStart"/>
      <w:r>
        <w:rPr>
          <w:color w:val="000000"/>
          <w:sz w:val="28"/>
          <w:szCs w:val="28"/>
        </w:rPr>
        <w:t>р</w:t>
      </w:r>
      <w:proofErr w:type="gramEnd"/>
      <w:r>
        <w:rPr>
          <w:color w:val="000000"/>
          <w:sz w:val="28"/>
          <w:szCs w:val="28"/>
        </w:rPr>
        <w:t>ішення</w:t>
      </w:r>
      <w:r>
        <w:rPr>
          <w:vanish/>
          <w:color w:val="000000"/>
          <w:sz w:val="28"/>
          <w:szCs w:val="28"/>
        </w:rPr>
        <w:t>|розв'язання|</w:t>
      </w:r>
      <w:r>
        <w:rPr>
          <w:color w:val="000000"/>
          <w:sz w:val="28"/>
          <w:szCs w:val="28"/>
        </w:rPr>
        <w:t xml:space="preserve"> по кодуванню станційних </w:t>
      </w:r>
      <w:r>
        <w:rPr>
          <w:color w:val="000000"/>
          <w:sz w:val="28"/>
          <w:szCs w:val="28"/>
          <w:lang w:val="uk-UA"/>
        </w:rPr>
        <w:t>колій</w:t>
      </w:r>
      <w:r>
        <w:rPr>
          <w:color w:val="000000"/>
          <w:sz w:val="28"/>
          <w:szCs w:val="28"/>
        </w:rPr>
        <w:t xml:space="preserve"> з</w:t>
      </w:r>
      <w:r>
        <w:rPr>
          <w:vanish/>
          <w:color w:val="000000"/>
          <w:sz w:val="28"/>
          <w:szCs w:val="28"/>
        </w:rPr>
        <w:t>|із|</w:t>
      </w:r>
      <w:r>
        <w:rPr>
          <w:color w:val="000000"/>
          <w:sz w:val="28"/>
          <w:szCs w:val="28"/>
        </w:rPr>
        <w:t xml:space="preserve"> тональними рейковими </w:t>
      </w:r>
      <w:r>
        <w:rPr>
          <w:color w:val="000000"/>
          <w:sz w:val="28"/>
          <w:szCs w:val="28"/>
          <w:lang w:val="uk-UA"/>
        </w:rPr>
        <w:t>колами</w:t>
      </w:r>
      <w:r>
        <w:rPr>
          <w:vanish/>
          <w:color w:val="000000"/>
          <w:sz w:val="28"/>
          <w:szCs w:val="28"/>
        </w:rPr>
        <w:t>|цепами|</w:t>
      </w:r>
      <w:r>
        <w:rPr>
          <w:color w:val="000000"/>
          <w:sz w:val="28"/>
          <w:szCs w:val="28"/>
        </w:rPr>
        <w:t xml:space="preserve"> (ТРК)</w:t>
      </w:r>
      <w:r>
        <w:rPr>
          <w:color w:val="000000"/>
          <w:sz w:val="28"/>
          <w:szCs w:val="28"/>
          <w:lang w:val="uk-UA"/>
        </w:rPr>
        <w:t xml:space="preserve"> </w:t>
      </w:r>
      <w:r>
        <w:rPr>
          <w:color w:val="000000"/>
          <w:sz w:val="28"/>
          <w:szCs w:val="28"/>
        </w:rPr>
        <w:t xml:space="preserve"> розроблені відповідно до завдання</w:t>
      </w:r>
      <w:r>
        <w:rPr>
          <w:vanish/>
          <w:color w:val="000000"/>
          <w:sz w:val="28"/>
          <w:szCs w:val="28"/>
        </w:rPr>
        <w:t>|задавання|</w:t>
      </w:r>
      <w:r>
        <w:rPr>
          <w:color w:val="000000"/>
          <w:sz w:val="28"/>
          <w:szCs w:val="28"/>
        </w:rPr>
        <w:t xml:space="preserve"> Головного управління  сигналізації і зв'язку від 15.07.96</w:t>
      </w:r>
      <w:r>
        <w:rPr>
          <w:color w:val="000000"/>
          <w:sz w:val="28"/>
          <w:szCs w:val="28"/>
          <w:lang w:val="uk-UA"/>
        </w:rPr>
        <w:t xml:space="preserve"> р</w:t>
      </w:r>
      <w:r w:rsidRPr="00005D43">
        <w:rPr>
          <w:color w:val="000000"/>
          <w:sz w:val="28"/>
          <w:szCs w:val="28"/>
        </w:rPr>
        <w:t xml:space="preserve"> [9]</w:t>
      </w:r>
      <w:r>
        <w:rPr>
          <w:color w:val="000000"/>
          <w:sz w:val="28"/>
          <w:szCs w:val="28"/>
        </w:rPr>
        <w:t xml:space="preserve">. </w:t>
      </w:r>
    </w:p>
    <w:p w:rsidR="004B6E3C" w:rsidRDefault="004B6E3C" w:rsidP="004B6E3C">
      <w:pPr>
        <w:spacing w:line="360" w:lineRule="auto"/>
        <w:ind w:right="-2" w:firstLine="709"/>
        <w:jc w:val="both"/>
        <w:rPr>
          <w:color w:val="000000"/>
          <w:sz w:val="28"/>
          <w:szCs w:val="28"/>
        </w:rPr>
      </w:pPr>
      <w:r>
        <w:rPr>
          <w:color w:val="000000"/>
          <w:sz w:val="28"/>
          <w:szCs w:val="28"/>
        </w:rPr>
        <w:t xml:space="preserve">Дані технічні </w:t>
      </w:r>
      <w:proofErr w:type="gramStart"/>
      <w:r>
        <w:rPr>
          <w:color w:val="000000"/>
          <w:sz w:val="28"/>
          <w:szCs w:val="28"/>
        </w:rPr>
        <w:t>р</w:t>
      </w:r>
      <w:proofErr w:type="gramEnd"/>
      <w:r>
        <w:rPr>
          <w:color w:val="000000"/>
          <w:sz w:val="28"/>
          <w:szCs w:val="28"/>
        </w:rPr>
        <w:t>ішення</w:t>
      </w:r>
      <w:r>
        <w:rPr>
          <w:vanish/>
          <w:color w:val="000000"/>
          <w:sz w:val="28"/>
          <w:szCs w:val="28"/>
        </w:rPr>
        <w:t>|розв'язання|</w:t>
      </w:r>
      <w:r>
        <w:rPr>
          <w:color w:val="000000"/>
          <w:sz w:val="28"/>
          <w:szCs w:val="28"/>
        </w:rPr>
        <w:t xml:space="preserve"> можуть служити як керівні</w:t>
      </w:r>
      <w:r>
        <w:rPr>
          <w:vanish/>
          <w:color w:val="000000"/>
          <w:sz w:val="28"/>
          <w:szCs w:val="28"/>
        </w:rPr>
        <w:t>|провідні|</w:t>
      </w:r>
      <w:r>
        <w:rPr>
          <w:color w:val="000000"/>
          <w:sz w:val="28"/>
          <w:szCs w:val="28"/>
        </w:rPr>
        <w:t xml:space="preserve"> матеріали при проектуванні і експлуатації пристроїв</w:t>
      </w:r>
      <w:r>
        <w:rPr>
          <w:vanish/>
          <w:color w:val="000000"/>
          <w:sz w:val="28"/>
          <w:szCs w:val="28"/>
        </w:rPr>
        <w:t>|устроїв|</w:t>
      </w:r>
      <w:r>
        <w:rPr>
          <w:color w:val="000000"/>
          <w:sz w:val="28"/>
          <w:szCs w:val="28"/>
        </w:rPr>
        <w:t xml:space="preserve"> </w:t>
      </w:r>
      <w:r>
        <w:rPr>
          <w:color w:val="000000"/>
          <w:sz w:val="28"/>
          <w:szCs w:val="28"/>
          <w:lang w:val="uk-UA"/>
        </w:rPr>
        <w:t>кодування</w:t>
      </w:r>
      <w:r>
        <w:rPr>
          <w:vanish/>
          <w:color w:val="000000"/>
          <w:sz w:val="28"/>
          <w:szCs w:val="28"/>
        </w:rPr>
        <w:t>|</w:t>
      </w:r>
      <w:r>
        <w:rPr>
          <w:color w:val="000000"/>
          <w:sz w:val="28"/>
          <w:szCs w:val="28"/>
        </w:rPr>
        <w:t xml:space="preserve"> для станцій, обладнаних електричною централізацією по альбомах ЕЦИ і ЕЦ – 12 – 90, а також при обладнанні пристроями</w:t>
      </w:r>
      <w:r>
        <w:rPr>
          <w:vanish/>
          <w:color w:val="000000"/>
          <w:sz w:val="28"/>
          <w:szCs w:val="28"/>
        </w:rPr>
        <w:t>|устроями|</w:t>
      </w:r>
      <w:r>
        <w:rPr>
          <w:color w:val="000000"/>
          <w:sz w:val="28"/>
          <w:szCs w:val="28"/>
        </w:rPr>
        <w:t xml:space="preserve"> кодування існуючих ЕЦ різних систем.</w:t>
      </w:r>
    </w:p>
    <w:p w:rsidR="004B6E3C" w:rsidRPr="00AC5B2F" w:rsidRDefault="004B6E3C" w:rsidP="004B6E3C">
      <w:pPr>
        <w:spacing w:line="360" w:lineRule="auto"/>
        <w:ind w:right="-2" w:firstLine="709"/>
        <w:jc w:val="both"/>
        <w:rPr>
          <w:color w:val="000000"/>
          <w:sz w:val="28"/>
          <w:szCs w:val="28"/>
          <w:lang w:val="uk-UA"/>
        </w:rPr>
      </w:pPr>
      <w:r>
        <w:rPr>
          <w:color w:val="000000"/>
          <w:sz w:val="28"/>
          <w:szCs w:val="28"/>
        </w:rPr>
        <w:t xml:space="preserve">Технічні </w:t>
      </w:r>
      <w:proofErr w:type="gramStart"/>
      <w:r>
        <w:rPr>
          <w:color w:val="000000"/>
          <w:sz w:val="28"/>
          <w:szCs w:val="28"/>
        </w:rPr>
        <w:t>р</w:t>
      </w:r>
      <w:proofErr w:type="gramEnd"/>
      <w:r>
        <w:rPr>
          <w:color w:val="000000"/>
          <w:sz w:val="28"/>
          <w:szCs w:val="28"/>
        </w:rPr>
        <w:t>ішення</w:t>
      </w:r>
      <w:r>
        <w:rPr>
          <w:vanish/>
          <w:color w:val="000000"/>
          <w:sz w:val="28"/>
          <w:szCs w:val="28"/>
        </w:rPr>
        <w:t>|розв'язання|</w:t>
      </w:r>
      <w:r>
        <w:rPr>
          <w:color w:val="000000"/>
          <w:sz w:val="28"/>
          <w:szCs w:val="28"/>
        </w:rPr>
        <w:t xml:space="preserve"> призначені для застосування</w:t>
      </w:r>
      <w:r>
        <w:rPr>
          <w:vanish/>
          <w:color w:val="000000"/>
          <w:sz w:val="28"/>
          <w:szCs w:val="28"/>
        </w:rPr>
        <w:t>|вживання|</w:t>
      </w:r>
      <w:r>
        <w:rPr>
          <w:color w:val="000000"/>
          <w:sz w:val="28"/>
          <w:szCs w:val="28"/>
        </w:rPr>
        <w:t xml:space="preserve"> при проектуванні і експлуатації схем кодування на станціях, що знаходяться</w:t>
      </w:r>
      <w:r>
        <w:rPr>
          <w:vanish/>
          <w:color w:val="000000"/>
          <w:sz w:val="28"/>
          <w:szCs w:val="28"/>
        </w:rPr>
        <w:t>|перебувають|</w:t>
      </w:r>
      <w:r>
        <w:rPr>
          <w:color w:val="000000"/>
          <w:sz w:val="28"/>
          <w:szCs w:val="28"/>
        </w:rPr>
        <w:t xml:space="preserve"> на двоколійних і </w:t>
      </w:r>
      <w:r>
        <w:rPr>
          <w:color w:val="000000"/>
          <w:sz w:val="28"/>
          <w:szCs w:val="28"/>
          <w:lang w:val="uk-UA"/>
        </w:rPr>
        <w:t>одноколійних</w:t>
      </w:r>
      <w:r>
        <w:rPr>
          <w:color w:val="000000"/>
          <w:sz w:val="28"/>
          <w:szCs w:val="28"/>
        </w:rPr>
        <w:t xml:space="preserve"> ділянках, обладнаних автоблокуванням як при автономній тязі, так і електротязі змінного і постійного струму</w:t>
      </w:r>
      <w:r>
        <w:rPr>
          <w:vanish/>
          <w:color w:val="000000"/>
          <w:sz w:val="28"/>
          <w:szCs w:val="28"/>
        </w:rPr>
        <w:t>|току|</w:t>
      </w:r>
      <w:r>
        <w:rPr>
          <w:color w:val="000000"/>
          <w:sz w:val="28"/>
          <w:szCs w:val="28"/>
        </w:rPr>
        <w:t xml:space="preserve"> з урахуванням</w:t>
      </w:r>
      <w:r>
        <w:rPr>
          <w:vanish/>
          <w:color w:val="000000"/>
          <w:sz w:val="28"/>
          <w:szCs w:val="28"/>
        </w:rPr>
        <w:t>|з врахуванням|</w:t>
      </w:r>
      <w:r>
        <w:rPr>
          <w:color w:val="000000"/>
          <w:sz w:val="28"/>
          <w:szCs w:val="28"/>
        </w:rPr>
        <w:t xml:space="preserve"> кодування бічних</w:t>
      </w:r>
      <w:r>
        <w:rPr>
          <w:vanish/>
          <w:color w:val="000000"/>
          <w:sz w:val="28"/>
          <w:szCs w:val="28"/>
        </w:rPr>
        <w:t>|бокових|</w:t>
      </w:r>
      <w:r>
        <w:rPr>
          <w:color w:val="000000"/>
          <w:sz w:val="28"/>
          <w:szCs w:val="28"/>
        </w:rPr>
        <w:t xml:space="preserve"> </w:t>
      </w:r>
      <w:r>
        <w:rPr>
          <w:color w:val="000000"/>
          <w:sz w:val="28"/>
          <w:szCs w:val="28"/>
          <w:lang w:val="uk-UA"/>
        </w:rPr>
        <w:t xml:space="preserve">колій призначених для </w:t>
      </w:r>
      <w:r>
        <w:rPr>
          <w:color w:val="000000"/>
          <w:sz w:val="28"/>
          <w:szCs w:val="28"/>
        </w:rPr>
        <w:t>безупинного</w:t>
      </w:r>
      <w:r>
        <w:rPr>
          <w:vanish/>
          <w:color w:val="000000"/>
          <w:sz w:val="28"/>
          <w:szCs w:val="28"/>
        </w:rPr>
        <w:t>|неспинного|</w:t>
      </w:r>
      <w:r>
        <w:rPr>
          <w:color w:val="000000"/>
          <w:sz w:val="28"/>
          <w:szCs w:val="28"/>
        </w:rPr>
        <w:t xml:space="preserve"> пропуску</w:t>
      </w:r>
      <w:r>
        <w:rPr>
          <w:color w:val="000000"/>
          <w:sz w:val="28"/>
          <w:szCs w:val="28"/>
          <w:lang w:val="uk-UA"/>
        </w:rPr>
        <w:t xml:space="preserve"> потягів. Схеми кодування ТРК представленні на додатку </w:t>
      </w:r>
      <w:r w:rsidR="00B664C2">
        <w:rPr>
          <w:color w:val="000000"/>
          <w:sz w:val="28"/>
          <w:szCs w:val="28"/>
          <w:lang w:val="uk-UA"/>
        </w:rPr>
        <w:t>М</w:t>
      </w:r>
      <w:r>
        <w:rPr>
          <w:color w:val="000000"/>
          <w:sz w:val="28"/>
          <w:szCs w:val="28"/>
          <w:lang w:val="uk-UA"/>
        </w:rPr>
        <w:t xml:space="preserve"> пояснювальної записки.</w:t>
      </w:r>
    </w:p>
    <w:p w:rsidR="004B6E3C" w:rsidRDefault="004B6E3C" w:rsidP="004B6E3C">
      <w:pPr>
        <w:spacing w:line="360" w:lineRule="auto"/>
        <w:ind w:right="-2" w:firstLine="709"/>
        <w:jc w:val="both"/>
        <w:rPr>
          <w:color w:val="000000"/>
          <w:sz w:val="28"/>
          <w:szCs w:val="28"/>
          <w:lang w:val="uk-UA"/>
        </w:rPr>
      </w:pPr>
      <w:r w:rsidRPr="00572580">
        <w:rPr>
          <w:color w:val="000000"/>
          <w:spacing w:val="-6"/>
          <w:sz w:val="28"/>
          <w:szCs w:val="28"/>
        </w:rPr>
        <w:t>На станціях,</w:t>
      </w:r>
      <w:r w:rsidRPr="00572580">
        <w:rPr>
          <w:color w:val="000000"/>
          <w:spacing w:val="-6"/>
          <w:sz w:val="28"/>
          <w:szCs w:val="28"/>
          <w:lang w:val="uk-UA"/>
        </w:rPr>
        <w:t xml:space="preserve"> </w:t>
      </w:r>
      <w:r w:rsidRPr="00572580">
        <w:rPr>
          <w:color w:val="000000"/>
          <w:spacing w:val="-6"/>
          <w:sz w:val="28"/>
          <w:szCs w:val="28"/>
        </w:rPr>
        <w:t>розташованих</w:t>
      </w:r>
      <w:r w:rsidRPr="00572580">
        <w:rPr>
          <w:vanish/>
          <w:color w:val="000000"/>
          <w:spacing w:val="-6"/>
          <w:sz w:val="28"/>
          <w:szCs w:val="28"/>
        </w:rPr>
        <w:t>|схильних|</w:t>
      </w:r>
      <w:r w:rsidRPr="00572580">
        <w:rPr>
          <w:color w:val="000000"/>
          <w:spacing w:val="-6"/>
          <w:sz w:val="28"/>
          <w:szCs w:val="28"/>
        </w:rPr>
        <w:t xml:space="preserve"> на ділянках залізниць, обладнаних автоблокуванням</w:t>
      </w:r>
      <w:r>
        <w:rPr>
          <w:color w:val="000000"/>
          <w:sz w:val="28"/>
          <w:szCs w:val="28"/>
        </w:rPr>
        <w:t xml:space="preserve">, </w:t>
      </w:r>
    </w:p>
    <w:p w:rsidR="004B6E3C" w:rsidRPr="000173A6" w:rsidRDefault="004B6E3C" w:rsidP="004B6E3C">
      <w:pPr>
        <w:spacing w:line="360" w:lineRule="auto"/>
        <w:ind w:right="-2"/>
        <w:jc w:val="both"/>
        <w:rPr>
          <w:color w:val="000000"/>
          <w:sz w:val="28"/>
          <w:szCs w:val="28"/>
          <w:lang w:val="uk-UA"/>
        </w:rPr>
      </w:pPr>
      <w:r>
        <w:rPr>
          <w:color w:val="000000"/>
          <w:sz w:val="28"/>
          <w:szCs w:val="28"/>
        </w:rPr>
        <w:t>повинне передбачатися кодування головних колій і маршрутів прийому і відправлення на них. Обладнанню пристроями</w:t>
      </w:r>
      <w:r>
        <w:rPr>
          <w:vanish/>
          <w:color w:val="000000"/>
          <w:sz w:val="28"/>
          <w:szCs w:val="28"/>
        </w:rPr>
        <w:t>|устроями|</w:t>
      </w:r>
      <w:r>
        <w:rPr>
          <w:color w:val="000000"/>
          <w:sz w:val="28"/>
          <w:szCs w:val="28"/>
        </w:rPr>
        <w:t xml:space="preserve"> АЛСН також </w:t>
      </w:r>
      <w:proofErr w:type="gramStart"/>
      <w:r>
        <w:rPr>
          <w:color w:val="000000"/>
          <w:sz w:val="28"/>
          <w:szCs w:val="28"/>
        </w:rPr>
        <w:t>п</w:t>
      </w:r>
      <w:proofErr w:type="gramEnd"/>
      <w:r>
        <w:rPr>
          <w:color w:val="000000"/>
          <w:sz w:val="28"/>
          <w:szCs w:val="28"/>
        </w:rPr>
        <w:t>ідлягають бічні</w:t>
      </w:r>
      <w:r>
        <w:rPr>
          <w:vanish/>
          <w:color w:val="000000"/>
          <w:sz w:val="28"/>
          <w:szCs w:val="28"/>
        </w:rPr>
        <w:t>|бокові|</w:t>
      </w:r>
      <w:r>
        <w:rPr>
          <w:color w:val="000000"/>
          <w:sz w:val="28"/>
          <w:szCs w:val="28"/>
        </w:rPr>
        <w:t xml:space="preserve"> колії, по яких передбачаються маршрути безупинного</w:t>
      </w:r>
      <w:r>
        <w:rPr>
          <w:vanish/>
          <w:color w:val="000000"/>
          <w:sz w:val="28"/>
          <w:szCs w:val="28"/>
        </w:rPr>
        <w:t>|неспинного|</w:t>
      </w:r>
      <w:r>
        <w:rPr>
          <w:color w:val="000000"/>
          <w:sz w:val="28"/>
          <w:szCs w:val="28"/>
        </w:rPr>
        <w:t xml:space="preserve"> пропуску і бічні</w:t>
      </w:r>
      <w:r>
        <w:rPr>
          <w:vanish/>
          <w:color w:val="000000"/>
          <w:sz w:val="28"/>
          <w:szCs w:val="28"/>
        </w:rPr>
        <w:t>|бокові|</w:t>
      </w:r>
      <w:r>
        <w:rPr>
          <w:color w:val="000000"/>
          <w:sz w:val="28"/>
          <w:szCs w:val="28"/>
        </w:rPr>
        <w:t xml:space="preserve"> колії, по яким графіком руху передбачається прийом і відправлення пасажирських і пригородних</w:t>
      </w:r>
      <w:r>
        <w:rPr>
          <w:vanish/>
          <w:color w:val="000000"/>
          <w:sz w:val="28"/>
          <w:szCs w:val="28"/>
        </w:rPr>
        <w:t>|</w:t>
      </w:r>
      <w:r>
        <w:rPr>
          <w:color w:val="000000"/>
          <w:sz w:val="28"/>
          <w:szCs w:val="28"/>
        </w:rPr>
        <w:t xml:space="preserve"> поїздів</w:t>
      </w:r>
      <w:r>
        <w:rPr>
          <w:vanish/>
          <w:color w:val="000000"/>
          <w:sz w:val="28"/>
          <w:szCs w:val="28"/>
        </w:rPr>
        <w:t>|потягів|</w:t>
      </w:r>
      <w:r>
        <w:rPr>
          <w:color w:val="000000"/>
          <w:sz w:val="28"/>
          <w:szCs w:val="28"/>
        </w:rPr>
        <w:t>. При цьому знеособлені колії, спеціалізовані для пропуску пасажирських і пригородних</w:t>
      </w:r>
      <w:r>
        <w:rPr>
          <w:vanish/>
          <w:color w:val="000000"/>
          <w:sz w:val="28"/>
          <w:szCs w:val="28"/>
        </w:rPr>
        <w:t>|</w:t>
      </w:r>
      <w:r>
        <w:rPr>
          <w:color w:val="000000"/>
          <w:sz w:val="28"/>
          <w:szCs w:val="28"/>
        </w:rPr>
        <w:t xml:space="preserve"> поїздів</w:t>
      </w:r>
      <w:r>
        <w:rPr>
          <w:vanish/>
          <w:color w:val="000000"/>
          <w:sz w:val="28"/>
          <w:szCs w:val="28"/>
        </w:rPr>
        <w:t>|потягів|</w:t>
      </w:r>
      <w:r>
        <w:rPr>
          <w:color w:val="000000"/>
          <w:sz w:val="28"/>
          <w:szCs w:val="28"/>
        </w:rPr>
        <w:t xml:space="preserve"> од</w:t>
      </w:r>
      <w:r>
        <w:rPr>
          <w:color w:val="000000"/>
          <w:sz w:val="28"/>
          <w:szCs w:val="28"/>
          <w:lang w:val="uk-UA"/>
        </w:rPr>
        <w:t>н</w:t>
      </w:r>
      <w:r>
        <w:rPr>
          <w:color w:val="000000"/>
          <w:sz w:val="28"/>
          <w:szCs w:val="28"/>
        </w:rPr>
        <w:t>ого</w:t>
      </w:r>
      <w:r>
        <w:rPr>
          <w:vanish/>
          <w:color w:val="000000"/>
          <w:sz w:val="28"/>
          <w:szCs w:val="28"/>
        </w:rPr>
        <w:t>|</w:t>
      </w:r>
      <w:r>
        <w:rPr>
          <w:color w:val="000000"/>
          <w:sz w:val="28"/>
          <w:szCs w:val="28"/>
        </w:rPr>
        <w:t xml:space="preserve"> напряму</w:t>
      </w:r>
      <w:r>
        <w:rPr>
          <w:vanish/>
          <w:color w:val="000000"/>
          <w:sz w:val="28"/>
          <w:szCs w:val="28"/>
        </w:rPr>
        <w:t>|направлення|</w:t>
      </w:r>
      <w:r>
        <w:rPr>
          <w:color w:val="000000"/>
          <w:sz w:val="28"/>
          <w:szCs w:val="28"/>
        </w:rPr>
        <w:t>, повинні кодуватися в обох напрямах</w:t>
      </w:r>
      <w:r>
        <w:rPr>
          <w:vanish/>
          <w:color w:val="000000"/>
          <w:sz w:val="28"/>
          <w:szCs w:val="28"/>
        </w:rPr>
        <w:t>|направленнях|</w:t>
      </w:r>
      <w:r>
        <w:rPr>
          <w:color w:val="000000"/>
          <w:sz w:val="28"/>
          <w:szCs w:val="28"/>
        </w:rPr>
        <w:t xml:space="preserve"> руху</w:t>
      </w:r>
      <w:r>
        <w:rPr>
          <w:color w:val="000000"/>
          <w:sz w:val="28"/>
          <w:szCs w:val="28"/>
          <w:lang w:val="uk-UA"/>
        </w:rPr>
        <w:t xml:space="preserve"> потягу</w:t>
      </w:r>
      <w:r w:rsidRPr="000C0170">
        <w:rPr>
          <w:color w:val="000000"/>
          <w:sz w:val="28"/>
          <w:szCs w:val="28"/>
        </w:rPr>
        <w:t xml:space="preserve"> </w:t>
      </w:r>
      <w:r>
        <w:rPr>
          <w:color w:val="000000"/>
          <w:sz w:val="28"/>
          <w:szCs w:val="28"/>
          <w:lang w:val="uk-UA"/>
        </w:rPr>
        <w:t>[</w:t>
      </w:r>
      <w:r w:rsidRPr="000C0170">
        <w:rPr>
          <w:color w:val="000000"/>
          <w:sz w:val="28"/>
          <w:szCs w:val="28"/>
        </w:rPr>
        <w:t>3</w:t>
      </w:r>
      <w:r>
        <w:rPr>
          <w:color w:val="000000"/>
          <w:sz w:val="28"/>
          <w:szCs w:val="28"/>
          <w:lang w:val="uk-UA"/>
        </w:rPr>
        <w:t>]</w:t>
      </w:r>
      <w:r>
        <w:rPr>
          <w:color w:val="000000"/>
          <w:sz w:val="28"/>
          <w:szCs w:val="28"/>
        </w:rPr>
        <w:t>.</w:t>
      </w:r>
      <w:r w:rsidRPr="000173A6">
        <w:rPr>
          <w:color w:val="000000"/>
          <w:sz w:val="28"/>
          <w:szCs w:val="28"/>
        </w:rPr>
        <w:t xml:space="preserve"> </w:t>
      </w:r>
      <w:r>
        <w:rPr>
          <w:color w:val="000000"/>
          <w:sz w:val="28"/>
          <w:szCs w:val="28"/>
          <w:lang w:val="uk-UA"/>
        </w:rPr>
        <w:t xml:space="preserve">Схеми кодування РК представленні на додатку </w:t>
      </w:r>
      <w:r w:rsidR="00B664C2">
        <w:rPr>
          <w:color w:val="000000"/>
          <w:sz w:val="28"/>
          <w:szCs w:val="28"/>
          <w:lang w:val="uk-UA"/>
        </w:rPr>
        <w:t>Н</w:t>
      </w:r>
      <w:r>
        <w:rPr>
          <w:color w:val="000000"/>
          <w:sz w:val="28"/>
          <w:szCs w:val="28"/>
          <w:lang w:val="uk-UA"/>
        </w:rPr>
        <w:t>.</w:t>
      </w:r>
    </w:p>
    <w:p w:rsidR="004B6E3C" w:rsidRDefault="004B6E3C" w:rsidP="004B6E3C">
      <w:pPr>
        <w:spacing w:line="360" w:lineRule="auto"/>
        <w:ind w:right="-2" w:firstLine="709"/>
        <w:jc w:val="both"/>
        <w:rPr>
          <w:color w:val="000000"/>
          <w:sz w:val="28"/>
          <w:szCs w:val="28"/>
        </w:rPr>
      </w:pPr>
      <w:r w:rsidRPr="00E56B5C">
        <w:rPr>
          <w:color w:val="000000"/>
          <w:sz w:val="28"/>
          <w:szCs w:val="28"/>
          <w:lang w:val="uk-UA"/>
        </w:rPr>
        <w:t>Пристроями</w:t>
      </w:r>
      <w:r w:rsidRPr="00E56B5C">
        <w:rPr>
          <w:vanish/>
          <w:color w:val="000000"/>
          <w:sz w:val="28"/>
          <w:szCs w:val="28"/>
          <w:lang w:val="uk-UA"/>
        </w:rPr>
        <w:t>|устроями|</w:t>
      </w:r>
      <w:r w:rsidRPr="00E56B5C">
        <w:rPr>
          <w:color w:val="000000"/>
          <w:sz w:val="28"/>
          <w:szCs w:val="28"/>
          <w:lang w:val="uk-UA"/>
        </w:rPr>
        <w:t xml:space="preserve"> АЛСН обладн</w:t>
      </w:r>
      <w:r>
        <w:rPr>
          <w:color w:val="000000"/>
          <w:sz w:val="28"/>
          <w:szCs w:val="28"/>
          <w:lang w:val="uk-UA"/>
        </w:rPr>
        <w:t>ують</w:t>
      </w:r>
      <w:r w:rsidRPr="00E56B5C">
        <w:rPr>
          <w:color w:val="000000"/>
          <w:sz w:val="28"/>
          <w:szCs w:val="28"/>
          <w:lang w:val="uk-UA"/>
        </w:rPr>
        <w:t>ся тільки</w:t>
      </w:r>
      <w:r w:rsidRPr="00E56B5C">
        <w:rPr>
          <w:vanish/>
          <w:color w:val="000000"/>
          <w:sz w:val="28"/>
          <w:szCs w:val="28"/>
          <w:lang w:val="uk-UA"/>
        </w:rPr>
        <w:t>|лише|</w:t>
      </w:r>
      <w:r w:rsidRPr="00E56B5C">
        <w:rPr>
          <w:color w:val="000000"/>
          <w:sz w:val="28"/>
          <w:szCs w:val="28"/>
          <w:lang w:val="uk-UA"/>
        </w:rPr>
        <w:t xml:space="preserve"> самі бічні</w:t>
      </w:r>
      <w:r w:rsidRPr="00E56B5C">
        <w:rPr>
          <w:vanish/>
          <w:color w:val="000000"/>
          <w:sz w:val="28"/>
          <w:szCs w:val="28"/>
          <w:lang w:val="uk-UA"/>
        </w:rPr>
        <w:t>|бокові|</w:t>
      </w:r>
      <w:r w:rsidRPr="00E56B5C">
        <w:rPr>
          <w:color w:val="000000"/>
          <w:sz w:val="28"/>
          <w:szCs w:val="28"/>
          <w:lang w:val="uk-UA"/>
        </w:rPr>
        <w:t xml:space="preserve"> колії (не маршрути). Коди локомотивної сигналізації в рейкові </w:t>
      </w:r>
      <w:r>
        <w:rPr>
          <w:color w:val="000000"/>
          <w:sz w:val="28"/>
          <w:szCs w:val="28"/>
          <w:lang w:val="uk-UA"/>
        </w:rPr>
        <w:t>кола</w:t>
      </w:r>
      <w:r w:rsidRPr="00E56B5C">
        <w:rPr>
          <w:vanish/>
          <w:color w:val="000000"/>
          <w:sz w:val="28"/>
          <w:szCs w:val="28"/>
          <w:lang w:val="uk-UA"/>
        </w:rPr>
        <w:t>|цепи|</w:t>
      </w:r>
      <w:r w:rsidRPr="00E56B5C">
        <w:rPr>
          <w:color w:val="000000"/>
          <w:sz w:val="28"/>
          <w:szCs w:val="28"/>
          <w:lang w:val="uk-UA"/>
        </w:rPr>
        <w:t xml:space="preserve"> стрілочних ділянок поступають</w:t>
      </w:r>
      <w:r w:rsidRPr="00E56B5C">
        <w:rPr>
          <w:vanish/>
          <w:color w:val="000000"/>
          <w:sz w:val="28"/>
          <w:szCs w:val="28"/>
          <w:lang w:val="uk-UA"/>
        </w:rPr>
        <w:t>|надходять|</w:t>
      </w:r>
      <w:r w:rsidRPr="00E56B5C">
        <w:rPr>
          <w:color w:val="000000"/>
          <w:sz w:val="28"/>
          <w:szCs w:val="28"/>
          <w:lang w:val="uk-UA"/>
        </w:rPr>
        <w:t xml:space="preserve"> тільки</w:t>
      </w:r>
      <w:r w:rsidRPr="00E56B5C">
        <w:rPr>
          <w:vanish/>
          <w:color w:val="000000"/>
          <w:sz w:val="28"/>
          <w:szCs w:val="28"/>
          <w:lang w:val="uk-UA"/>
        </w:rPr>
        <w:t>|лише|</w:t>
      </w:r>
      <w:r w:rsidRPr="00E56B5C">
        <w:rPr>
          <w:color w:val="000000"/>
          <w:sz w:val="28"/>
          <w:szCs w:val="28"/>
          <w:lang w:val="uk-UA"/>
        </w:rPr>
        <w:t xml:space="preserve"> </w:t>
      </w:r>
      <w:r>
        <w:rPr>
          <w:color w:val="000000"/>
          <w:sz w:val="28"/>
          <w:szCs w:val="28"/>
          <w:lang w:val="uk-UA"/>
        </w:rPr>
        <w:t>при руху на дозволяючи показання світлофора</w:t>
      </w:r>
      <w:r w:rsidRPr="00E56B5C">
        <w:rPr>
          <w:color w:val="000000"/>
          <w:sz w:val="28"/>
          <w:szCs w:val="28"/>
          <w:lang w:val="uk-UA"/>
        </w:rPr>
        <w:t xml:space="preserve">. </w:t>
      </w:r>
      <w:r>
        <w:rPr>
          <w:color w:val="000000"/>
          <w:sz w:val="28"/>
          <w:szCs w:val="28"/>
        </w:rPr>
        <w:t>Кодування при</w:t>
      </w:r>
      <w:r>
        <w:rPr>
          <w:color w:val="000000"/>
          <w:sz w:val="28"/>
          <w:szCs w:val="28"/>
          <w:lang w:val="uk-UA"/>
        </w:rPr>
        <w:t>ймально</w:t>
      </w:r>
      <w:r>
        <w:rPr>
          <w:vanish/>
          <w:color w:val="000000"/>
          <w:sz w:val="28"/>
          <w:szCs w:val="28"/>
        </w:rPr>
        <w:t>|</w:t>
      </w:r>
      <w:r>
        <w:rPr>
          <w:color w:val="000000"/>
          <w:sz w:val="28"/>
          <w:szCs w:val="28"/>
        </w:rPr>
        <w:t xml:space="preserve"> - відправних колій проводиться</w:t>
      </w:r>
      <w:r>
        <w:rPr>
          <w:vanish/>
          <w:color w:val="000000"/>
          <w:sz w:val="28"/>
          <w:szCs w:val="28"/>
        </w:rPr>
        <w:t>|виробляє|</w:t>
      </w:r>
      <w:r>
        <w:rPr>
          <w:color w:val="000000"/>
          <w:sz w:val="28"/>
          <w:szCs w:val="28"/>
        </w:rPr>
        <w:t xml:space="preserve"> незалежно від установки маршруту при </w:t>
      </w:r>
      <w:proofErr w:type="gramStart"/>
      <w:r>
        <w:rPr>
          <w:color w:val="000000"/>
          <w:sz w:val="28"/>
          <w:szCs w:val="28"/>
        </w:rPr>
        <w:t>вступ</w:t>
      </w:r>
      <w:proofErr w:type="gramEnd"/>
      <w:r>
        <w:rPr>
          <w:color w:val="000000"/>
          <w:sz w:val="28"/>
          <w:szCs w:val="28"/>
        </w:rPr>
        <w:t xml:space="preserve">і </w:t>
      </w:r>
      <w:r>
        <w:rPr>
          <w:color w:val="000000"/>
          <w:sz w:val="28"/>
          <w:szCs w:val="28"/>
        </w:rPr>
        <w:lastRenderedPageBreak/>
        <w:t>поїзда</w:t>
      </w:r>
      <w:r>
        <w:rPr>
          <w:vanish/>
          <w:color w:val="000000"/>
          <w:sz w:val="28"/>
          <w:szCs w:val="28"/>
        </w:rPr>
        <w:t>|потягу|</w:t>
      </w:r>
      <w:r>
        <w:rPr>
          <w:color w:val="000000"/>
          <w:sz w:val="28"/>
          <w:szCs w:val="28"/>
        </w:rPr>
        <w:t xml:space="preserve"> на колію. При відправленні з бічних</w:t>
      </w:r>
      <w:r>
        <w:rPr>
          <w:vanish/>
          <w:color w:val="000000"/>
          <w:sz w:val="28"/>
          <w:szCs w:val="28"/>
        </w:rPr>
        <w:t>|бокових|</w:t>
      </w:r>
      <w:r>
        <w:rPr>
          <w:color w:val="000000"/>
          <w:sz w:val="28"/>
          <w:szCs w:val="28"/>
        </w:rPr>
        <w:t xml:space="preserve"> колій кодування </w:t>
      </w:r>
      <w:proofErr w:type="gramStart"/>
      <w:r>
        <w:rPr>
          <w:color w:val="000000"/>
          <w:sz w:val="28"/>
          <w:szCs w:val="28"/>
        </w:rPr>
        <w:t>починається</w:t>
      </w:r>
      <w:proofErr w:type="gramEnd"/>
      <w:r>
        <w:rPr>
          <w:vanish/>
          <w:color w:val="000000"/>
          <w:sz w:val="28"/>
          <w:szCs w:val="28"/>
        </w:rPr>
        <w:t>|розпочинає|</w:t>
      </w:r>
      <w:r>
        <w:rPr>
          <w:color w:val="000000"/>
          <w:sz w:val="28"/>
          <w:szCs w:val="28"/>
        </w:rPr>
        <w:t xml:space="preserve"> при виході поїзда</w:t>
      </w:r>
      <w:r>
        <w:rPr>
          <w:vanish/>
          <w:color w:val="000000"/>
          <w:sz w:val="28"/>
          <w:szCs w:val="28"/>
        </w:rPr>
        <w:t>|потягу|</w:t>
      </w:r>
      <w:r>
        <w:rPr>
          <w:color w:val="000000"/>
          <w:sz w:val="28"/>
          <w:szCs w:val="28"/>
        </w:rPr>
        <w:t xml:space="preserve"> на головн</w:t>
      </w:r>
      <w:r>
        <w:rPr>
          <w:color w:val="000000"/>
          <w:sz w:val="28"/>
          <w:szCs w:val="28"/>
          <w:lang w:val="uk-UA"/>
        </w:rPr>
        <w:t>у</w:t>
      </w:r>
      <w:r>
        <w:rPr>
          <w:color w:val="000000"/>
          <w:sz w:val="28"/>
          <w:szCs w:val="28"/>
        </w:rPr>
        <w:t xml:space="preserve"> колію з ділянки, наступної</w:t>
      </w:r>
      <w:r>
        <w:rPr>
          <w:vanish/>
          <w:color w:val="000000"/>
          <w:sz w:val="28"/>
          <w:szCs w:val="28"/>
        </w:rPr>
        <w:t>|слідуючої|</w:t>
      </w:r>
      <w:r>
        <w:rPr>
          <w:color w:val="000000"/>
          <w:sz w:val="28"/>
          <w:szCs w:val="28"/>
        </w:rPr>
        <w:t xml:space="preserve"> за ділянкою виходу.</w:t>
      </w:r>
    </w:p>
    <w:p w:rsidR="004B6E3C" w:rsidRDefault="004B6E3C" w:rsidP="004B6E3C">
      <w:pPr>
        <w:spacing w:line="360" w:lineRule="auto"/>
        <w:ind w:right="-2" w:firstLine="709"/>
        <w:jc w:val="both"/>
        <w:rPr>
          <w:color w:val="000000"/>
          <w:sz w:val="28"/>
          <w:szCs w:val="28"/>
        </w:rPr>
      </w:pPr>
      <w:r>
        <w:rPr>
          <w:color w:val="000000"/>
          <w:sz w:val="28"/>
          <w:szCs w:val="28"/>
        </w:rPr>
        <w:t>При прийомі і відправленні поїзда</w:t>
      </w:r>
      <w:r>
        <w:rPr>
          <w:vanish/>
          <w:color w:val="000000"/>
          <w:sz w:val="28"/>
          <w:szCs w:val="28"/>
        </w:rPr>
        <w:t>|потягу|</w:t>
      </w:r>
      <w:r>
        <w:rPr>
          <w:color w:val="000000"/>
          <w:sz w:val="28"/>
          <w:szCs w:val="28"/>
        </w:rPr>
        <w:t xml:space="preserve"> по запрошувальному сигналу секції маршруту за </w:t>
      </w:r>
      <w:proofErr w:type="gramStart"/>
      <w:r>
        <w:rPr>
          <w:color w:val="000000"/>
          <w:sz w:val="28"/>
          <w:szCs w:val="28"/>
        </w:rPr>
        <w:t>св</w:t>
      </w:r>
      <w:proofErr w:type="gramEnd"/>
      <w:r>
        <w:rPr>
          <w:color w:val="000000"/>
          <w:sz w:val="28"/>
          <w:szCs w:val="28"/>
        </w:rPr>
        <w:t>ітлофором не кодуються.</w:t>
      </w:r>
    </w:p>
    <w:p w:rsidR="004B6E3C" w:rsidRDefault="004B6E3C" w:rsidP="004B6E3C">
      <w:pPr>
        <w:spacing w:line="360" w:lineRule="auto"/>
        <w:ind w:right="-2" w:firstLine="709"/>
        <w:jc w:val="both"/>
        <w:rPr>
          <w:color w:val="000000"/>
          <w:sz w:val="28"/>
          <w:szCs w:val="28"/>
        </w:rPr>
      </w:pPr>
      <w:r>
        <w:rPr>
          <w:color w:val="000000"/>
          <w:sz w:val="28"/>
          <w:szCs w:val="28"/>
        </w:rPr>
        <w:t xml:space="preserve">Значення кодів локомотивної сигналізації, що посилаються в рейкові </w:t>
      </w:r>
      <w:r>
        <w:rPr>
          <w:color w:val="000000"/>
          <w:sz w:val="28"/>
          <w:szCs w:val="28"/>
          <w:lang w:val="uk-UA"/>
        </w:rPr>
        <w:t>кола</w:t>
      </w:r>
      <w:r>
        <w:rPr>
          <w:vanish/>
          <w:color w:val="000000"/>
          <w:sz w:val="28"/>
          <w:szCs w:val="28"/>
        </w:rPr>
        <w:t>|цепи|</w:t>
      </w:r>
      <w:r>
        <w:rPr>
          <w:color w:val="000000"/>
          <w:sz w:val="28"/>
          <w:szCs w:val="28"/>
        </w:rPr>
        <w:t>, залежить від показника розташованого</w:t>
      </w:r>
      <w:r>
        <w:rPr>
          <w:vanish/>
          <w:color w:val="000000"/>
          <w:sz w:val="28"/>
          <w:szCs w:val="28"/>
        </w:rPr>
        <w:t>|схильного|</w:t>
      </w:r>
      <w:r>
        <w:rPr>
          <w:color w:val="000000"/>
          <w:sz w:val="28"/>
          <w:szCs w:val="28"/>
        </w:rPr>
        <w:t xml:space="preserve"> попереду</w:t>
      </w:r>
      <w:r>
        <w:rPr>
          <w:vanish/>
          <w:color w:val="000000"/>
          <w:sz w:val="28"/>
          <w:szCs w:val="28"/>
        </w:rPr>
        <w:t>|спереду|</w:t>
      </w:r>
      <w:r>
        <w:rPr>
          <w:color w:val="000000"/>
          <w:sz w:val="28"/>
          <w:szCs w:val="28"/>
        </w:rPr>
        <w:t xml:space="preserve"> </w:t>
      </w:r>
      <w:proofErr w:type="gramStart"/>
      <w:r>
        <w:rPr>
          <w:color w:val="000000"/>
          <w:sz w:val="28"/>
          <w:szCs w:val="28"/>
        </w:rPr>
        <w:t>св</w:t>
      </w:r>
      <w:proofErr w:type="gramEnd"/>
      <w:r>
        <w:rPr>
          <w:color w:val="000000"/>
          <w:sz w:val="28"/>
          <w:szCs w:val="28"/>
        </w:rPr>
        <w:t xml:space="preserve">ітлофора. </w:t>
      </w:r>
    </w:p>
    <w:p w:rsidR="004B6E3C" w:rsidRDefault="004B6E3C" w:rsidP="004B6E3C">
      <w:pPr>
        <w:spacing w:line="360" w:lineRule="auto"/>
        <w:ind w:right="-2" w:firstLine="709"/>
        <w:jc w:val="both"/>
        <w:rPr>
          <w:color w:val="000000"/>
          <w:sz w:val="28"/>
          <w:szCs w:val="28"/>
        </w:rPr>
      </w:pPr>
      <w:r>
        <w:rPr>
          <w:color w:val="000000"/>
          <w:sz w:val="28"/>
          <w:szCs w:val="28"/>
        </w:rPr>
        <w:t xml:space="preserve">Для </w:t>
      </w:r>
      <w:proofErr w:type="gramStart"/>
      <w:r>
        <w:rPr>
          <w:color w:val="000000"/>
          <w:sz w:val="28"/>
          <w:szCs w:val="28"/>
        </w:rPr>
        <w:t>ст</w:t>
      </w:r>
      <w:proofErr w:type="gramEnd"/>
      <w:r>
        <w:rPr>
          <w:color w:val="000000"/>
          <w:sz w:val="28"/>
          <w:szCs w:val="28"/>
        </w:rPr>
        <w:t>ійкого сприйняття кодів локомотивними пристроями</w:t>
      </w:r>
      <w:r>
        <w:rPr>
          <w:vanish/>
          <w:color w:val="000000"/>
          <w:sz w:val="28"/>
          <w:szCs w:val="28"/>
        </w:rPr>
        <w:t>|устроями|</w:t>
      </w:r>
      <w:r>
        <w:rPr>
          <w:color w:val="000000"/>
          <w:sz w:val="28"/>
          <w:szCs w:val="28"/>
        </w:rPr>
        <w:t xml:space="preserve"> ізолюючі с</w:t>
      </w:r>
      <w:r>
        <w:rPr>
          <w:color w:val="000000"/>
          <w:sz w:val="28"/>
          <w:szCs w:val="28"/>
          <w:lang w:val="uk-UA"/>
        </w:rPr>
        <w:t>ти</w:t>
      </w:r>
      <w:r>
        <w:rPr>
          <w:color w:val="000000"/>
          <w:sz w:val="28"/>
          <w:szCs w:val="28"/>
        </w:rPr>
        <w:t>ки</w:t>
      </w:r>
      <w:r>
        <w:rPr>
          <w:vanish/>
          <w:color w:val="000000"/>
          <w:sz w:val="28"/>
          <w:szCs w:val="28"/>
        </w:rPr>
        <w:t>|</w:t>
      </w:r>
      <w:r>
        <w:rPr>
          <w:color w:val="000000"/>
          <w:sz w:val="28"/>
          <w:szCs w:val="28"/>
        </w:rPr>
        <w:t xml:space="preserve"> на стрілочних </w:t>
      </w:r>
      <w:r>
        <w:rPr>
          <w:color w:val="000000"/>
          <w:sz w:val="28"/>
          <w:szCs w:val="28"/>
          <w:lang w:val="uk-UA"/>
        </w:rPr>
        <w:t>перево</w:t>
      </w:r>
      <w:r>
        <w:rPr>
          <w:color w:val="000000"/>
          <w:sz w:val="28"/>
          <w:szCs w:val="28"/>
        </w:rPr>
        <w:t>дах</w:t>
      </w:r>
      <w:r>
        <w:rPr>
          <w:vanish/>
          <w:color w:val="000000"/>
          <w:sz w:val="28"/>
          <w:szCs w:val="28"/>
        </w:rPr>
        <w:t>|переведеннях|</w:t>
      </w:r>
      <w:r>
        <w:rPr>
          <w:color w:val="000000"/>
          <w:sz w:val="28"/>
          <w:szCs w:val="28"/>
        </w:rPr>
        <w:t xml:space="preserve"> між </w:t>
      </w:r>
      <w:r>
        <w:rPr>
          <w:color w:val="000000"/>
          <w:sz w:val="28"/>
          <w:szCs w:val="28"/>
          <w:lang w:val="uk-UA"/>
        </w:rPr>
        <w:t>вістря</w:t>
      </w:r>
      <w:r>
        <w:rPr>
          <w:color w:val="000000"/>
          <w:sz w:val="28"/>
          <w:szCs w:val="28"/>
        </w:rPr>
        <w:t>ком і хрестовиною слід розташовувати по некодованому напряму</w:t>
      </w:r>
      <w:r>
        <w:rPr>
          <w:vanish/>
          <w:color w:val="000000"/>
          <w:sz w:val="28"/>
          <w:szCs w:val="28"/>
        </w:rPr>
        <w:t>|направленню|</w:t>
      </w:r>
      <w:r>
        <w:rPr>
          <w:color w:val="000000"/>
          <w:sz w:val="28"/>
          <w:szCs w:val="28"/>
        </w:rPr>
        <w:t>. При обладнанні АЛСН маршрутів головних і бічних</w:t>
      </w:r>
      <w:r>
        <w:rPr>
          <w:vanish/>
          <w:color w:val="000000"/>
          <w:sz w:val="28"/>
          <w:szCs w:val="28"/>
        </w:rPr>
        <w:t>|бокових|</w:t>
      </w:r>
      <w:r>
        <w:rPr>
          <w:color w:val="000000"/>
          <w:sz w:val="28"/>
          <w:szCs w:val="28"/>
        </w:rPr>
        <w:t xml:space="preserve">  колій ізолюючі стики слід встановлювати у напрямі нижчої швидкості.</w:t>
      </w:r>
    </w:p>
    <w:p w:rsidR="004B6E3C" w:rsidRDefault="004B6E3C" w:rsidP="004B6E3C">
      <w:pPr>
        <w:spacing w:line="360" w:lineRule="auto"/>
        <w:ind w:right="-2" w:firstLine="709"/>
        <w:jc w:val="both"/>
        <w:rPr>
          <w:color w:val="000000"/>
          <w:sz w:val="28"/>
          <w:szCs w:val="28"/>
        </w:rPr>
      </w:pPr>
      <w:r w:rsidRPr="00F309FB">
        <w:rPr>
          <w:color w:val="000000"/>
          <w:spacing w:val="-10"/>
          <w:sz w:val="28"/>
          <w:szCs w:val="28"/>
        </w:rPr>
        <w:t>У разі</w:t>
      </w:r>
      <w:r w:rsidRPr="00F309FB">
        <w:rPr>
          <w:vanish/>
          <w:color w:val="000000"/>
          <w:spacing w:val="-10"/>
          <w:sz w:val="28"/>
          <w:szCs w:val="28"/>
        </w:rPr>
        <w:t>|в разі|</w:t>
      </w:r>
      <w:r w:rsidRPr="00F309FB">
        <w:rPr>
          <w:color w:val="000000"/>
          <w:spacing w:val="-10"/>
          <w:sz w:val="28"/>
          <w:szCs w:val="28"/>
        </w:rPr>
        <w:t xml:space="preserve"> розміщення ізолюючих стиків по ходу руху поїзда</w:t>
      </w:r>
      <w:r w:rsidRPr="00F309FB">
        <w:rPr>
          <w:vanish/>
          <w:color w:val="000000"/>
          <w:spacing w:val="-10"/>
          <w:sz w:val="28"/>
          <w:szCs w:val="28"/>
        </w:rPr>
        <w:t>|потягу|</w:t>
      </w:r>
      <w:r w:rsidRPr="00F309FB">
        <w:rPr>
          <w:color w:val="000000"/>
          <w:spacing w:val="-10"/>
          <w:sz w:val="28"/>
          <w:szCs w:val="28"/>
        </w:rPr>
        <w:t xml:space="preserve"> слід</w:t>
      </w:r>
      <w:r>
        <w:rPr>
          <w:color w:val="000000"/>
          <w:sz w:val="28"/>
          <w:szCs w:val="28"/>
        </w:rPr>
        <w:t xml:space="preserve"> встановлювати додаткові </w:t>
      </w:r>
      <w:proofErr w:type="gramStart"/>
      <w:r>
        <w:rPr>
          <w:color w:val="000000"/>
          <w:sz w:val="28"/>
          <w:szCs w:val="28"/>
        </w:rPr>
        <w:t>стр</w:t>
      </w:r>
      <w:proofErr w:type="gramEnd"/>
      <w:r>
        <w:rPr>
          <w:color w:val="000000"/>
          <w:sz w:val="28"/>
          <w:szCs w:val="28"/>
        </w:rPr>
        <w:t xml:space="preserve">ілочні </w:t>
      </w:r>
      <w:r>
        <w:rPr>
          <w:color w:val="000000"/>
          <w:sz w:val="28"/>
          <w:szCs w:val="28"/>
          <w:lang w:val="uk-UA"/>
        </w:rPr>
        <w:t>з</w:t>
      </w:r>
      <w:r>
        <w:rPr>
          <w:color w:val="000000"/>
          <w:sz w:val="28"/>
          <w:szCs w:val="28"/>
        </w:rPr>
        <w:t>’</w:t>
      </w:r>
      <w:r>
        <w:rPr>
          <w:color w:val="000000"/>
          <w:sz w:val="28"/>
          <w:szCs w:val="28"/>
          <w:lang w:val="uk-UA"/>
        </w:rPr>
        <w:t xml:space="preserve">єднувачі </w:t>
      </w:r>
      <w:r>
        <w:rPr>
          <w:vanish/>
          <w:color w:val="000000"/>
          <w:sz w:val="28"/>
          <w:szCs w:val="28"/>
        </w:rPr>
        <w:t>|</w:t>
      </w:r>
      <w:r>
        <w:rPr>
          <w:color w:val="000000"/>
          <w:sz w:val="28"/>
          <w:szCs w:val="28"/>
        </w:rPr>
        <w:t xml:space="preserve"> відповідно до рішень альбому</w:t>
      </w:r>
      <w:r w:rsidRPr="00A52EEF">
        <w:rPr>
          <w:color w:val="000000"/>
          <w:sz w:val="28"/>
          <w:szCs w:val="28"/>
        </w:rPr>
        <w:t xml:space="preserve"> </w:t>
      </w:r>
      <w:r>
        <w:rPr>
          <w:color w:val="000000"/>
          <w:sz w:val="28"/>
          <w:szCs w:val="28"/>
        </w:rPr>
        <w:t xml:space="preserve">ЕЦ – 11 – 87 . </w:t>
      </w:r>
    </w:p>
    <w:p w:rsidR="004B6E3C" w:rsidRDefault="004B6E3C" w:rsidP="004B6E3C">
      <w:pPr>
        <w:spacing w:line="360" w:lineRule="auto"/>
        <w:ind w:right="-2" w:firstLine="709"/>
        <w:jc w:val="both"/>
        <w:rPr>
          <w:color w:val="000000"/>
          <w:sz w:val="28"/>
          <w:szCs w:val="28"/>
        </w:rPr>
      </w:pPr>
      <w:r>
        <w:rPr>
          <w:color w:val="000000"/>
          <w:sz w:val="28"/>
          <w:szCs w:val="28"/>
        </w:rPr>
        <w:t xml:space="preserve">На станціях кодування </w:t>
      </w:r>
      <w:proofErr w:type="gramStart"/>
      <w:r>
        <w:rPr>
          <w:color w:val="000000"/>
          <w:sz w:val="28"/>
          <w:szCs w:val="28"/>
        </w:rPr>
        <w:t>вс</w:t>
      </w:r>
      <w:proofErr w:type="gramEnd"/>
      <w:r>
        <w:rPr>
          <w:color w:val="000000"/>
          <w:sz w:val="28"/>
          <w:szCs w:val="28"/>
        </w:rPr>
        <w:t xml:space="preserve">іх рейкових </w:t>
      </w:r>
      <w:r>
        <w:rPr>
          <w:color w:val="000000"/>
          <w:sz w:val="28"/>
          <w:szCs w:val="28"/>
          <w:lang w:val="uk-UA"/>
        </w:rPr>
        <w:t>кіл</w:t>
      </w:r>
      <w:r>
        <w:rPr>
          <w:vanish/>
          <w:color w:val="000000"/>
          <w:sz w:val="28"/>
          <w:szCs w:val="28"/>
        </w:rPr>
        <w:t>|цепів|</w:t>
      </w:r>
      <w:r>
        <w:rPr>
          <w:color w:val="000000"/>
          <w:sz w:val="28"/>
          <w:szCs w:val="28"/>
        </w:rPr>
        <w:t xml:space="preserve"> типу</w:t>
      </w:r>
      <w:r>
        <w:rPr>
          <w:vanish/>
          <w:color w:val="000000"/>
          <w:sz w:val="28"/>
          <w:szCs w:val="28"/>
        </w:rPr>
        <w:t>|типа|</w:t>
      </w:r>
      <w:r>
        <w:rPr>
          <w:color w:val="000000"/>
          <w:sz w:val="28"/>
          <w:szCs w:val="28"/>
        </w:rPr>
        <w:t xml:space="preserve"> ТРК слід здійснювати від одного типу</w:t>
      </w:r>
      <w:r>
        <w:rPr>
          <w:vanish/>
          <w:color w:val="000000"/>
          <w:sz w:val="28"/>
          <w:szCs w:val="28"/>
        </w:rPr>
        <w:t>|типа|</w:t>
      </w:r>
      <w:r>
        <w:rPr>
          <w:color w:val="000000"/>
          <w:sz w:val="28"/>
          <w:szCs w:val="28"/>
        </w:rPr>
        <w:t xml:space="preserve"> трансм</w:t>
      </w:r>
      <w:r>
        <w:rPr>
          <w:color w:val="000000"/>
          <w:sz w:val="28"/>
          <w:szCs w:val="28"/>
          <w:lang w:val="uk-UA"/>
        </w:rPr>
        <w:t>і</w:t>
      </w:r>
      <w:r>
        <w:rPr>
          <w:color w:val="000000"/>
          <w:sz w:val="28"/>
          <w:szCs w:val="28"/>
        </w:rPr>
        <w:t>тер</w:t>
      </w:r>
      <w:r>
        <w:rPr>
          <w:vanish/>
          <w:color w:val="000000"/>
          <w:sz w:val="28"/>
          <w:szCs w:val="28"/>
        </w:rPr>
        <w:t>|</w:t>
      </w:r>
      <w:r>
        <w:rPr>
          <w:color w:val="000000"/>
          <w:sz w:val="28"/>
          <w:szCs w:val="28"/>
          <w:lang w:val="uk-UA"/>
        </w:rPr>
        <w:t>а</w:t>
      </w:r>
      <w:r>
        <w:rPr>
          <w:color w:val="000000"/>
          <w:sz w:val="28"/>
          <w:szCs w:val="28"/>
        </w:rPr>
        <w:t xml:space="preserve"> КПТШ – 515, оскільки коди цього трансм</w:t>
      </w:r>
      <w:r>
        <w:rPr>
          <w:color w:val="000000"/>
          <w:sz w:val="28"/>
          <w:szCs w:val="28"/>
          <w:lang w:val="uk-UA"/>
        </w:rPr>
        <w:t>і</w:t>
      </w:r>
      <w:r>
        <w:rPr>
          <w:color w:val="000000"/>
          <w:sz w:val="28"/>
          <w:szCs w:val="28"/>
        </w:rPr>
        <w:t>тера</w:t>
      </w:r>
      <w:r>
        <w:rPr>
          <w:vanish/>
          <w:color w:val="000000"/>
          <w:sz w:val="28"/>
          <w:szCs w:val="28"/>
        </w:rPr>
        <w:t>|</w:t>
      </w:r>
      <w:r>
        <w:rPr>
          <w:color w:val="000000"/>
          <w:sz w:val="28"/>
          <w:szCs w:val="28"/>
        </w:rPr>
        <w:t xml:space="preserve"> краще сприймаються локомотивними пристроями</w:t>
      </w:r>
      <w:r>
        <w:rPr>
          <w:vanish/>
          <w:color w:val="000000"/>
          <w:sz w:val="28"/>
          <w:szCs w:val="28"/>
        </w:rPr>
        <w:t>|устроями|</w:t>
      </w:r>
      <w:r>
        <w:rPr>
          <w:color w:val="000000"/>
          <w:sz w:val="28"/>
          <w:szCs w:val="28"/>
        </w:rPr>
        <w:t>, а кодування від одного загального</w:t>
      </w:r>
      <w:r>
        <w:rPr>
          <w:vanish/>
          <w:color w:val="000000"/>
          <w:sz w:val="28"/>
          <w:szCs w:val="28"/>
        </w:rPr>
        <w:t>|спільного|</w:t>
      </w:r>
      <w:r>
        <w:rPr>
          <w:color w:val="000000"/>
          <w:sz w:val="28"/>
          <w:szCs w:val="28"/>
        </w:rPr>
        <w:t xml:space="preserve"> трансм</w:t>
      </w:r>
      <w:r>
        <w:rPr>
          <w:color w:val="000000"/>
          <w:sz w:val="28"/>
          <w:szCs w:val="28"/>
          <w:lang w:val="uk-UA"/>
        </w:rPr>
        <w:t>і</w:t>
      </w:r>
      <w:r>
        <w:rPr>
          <w:color w:val="000000"/>
          <w:sz w:val="28"/>
          <w:szCs w:val="28"/>
        </w:rPr>
        <w:t>тера</w:t>
      </w:r>
      <w:r>
        <w:rPr>
          <w:vanish/>
          <w:color w:val="000000"/>
          <w:sz w:val="28"/>
          <w:szCs w:val="28"/>
        </w:rPr>
        <w:t>|</w:t>
      </w:r>
      <w:r>
        <w:rPr>
          <w:color w:val="000000"/>
          <w:sz w:val="28"/>
          <w:szCs w:val="28"/>
        </w:rPr>
        <w:t xml:space="preserve"> зменшує спотворення кодів під час переходу локомотива з однієї </w:t>
      </w:r>
      <w:r>
        <w:rPr>
          <w:color w:val="000000"/>
          <w:sz w:val="28"/>
          <w:szCs w:val="28"/>
          <w:lang w:val="uk-UA"/>
        </w:rPr>
        <w:t>колійн</w:t>
      </w:r>
      <w:r>
        <w:rPr>
          <w:color w:val="000000"/>
          <w:sz w:val="28"/>
          <w:szCs w:val="28"/>
        </w:rPr>
        <w:t>ої ділянки на інш</w:t>
      </w:r>
      <w:r>
        <w:rPr>
          <w:color w:val="000000"/>
          <w:sz w:val="28"/>
          <w:szCs w:val="28"/>
          <w:lang w:val="uk-UA"/>
        </w:rPr>
        <w:t>у</w:t>
      </w:r>
      <w:r>
        <w:rPr>
          <w:color w:val="000000"/>
          <w:sz w:val="28"/>
          <w:szCs w:val="28"/>
        </w:rPr>
        <w:t>.</w:t>
      </w:r>
    </w:p>
    <w:p w:rsidR="004B6E3C" w:rsidRDefault="004B6E3C" w:rsidP="004B6E3C">
      <w:pPr>
        <w:spacing w:line="360" w:lineRule="auto"/>
        <w:ind w:right="-2" w:firstLine="709"/>
        <w:jc w:val="both"/>
        <w:rPr>
          <w:vanish/>
          <w:color w:val="000000"/>
          <w:sz w:val="28"/>
          <w:szCs w:val="28"/>
        </w:rPr>
      </w:pPr>
      <w:r>
        <w:rPr>
          <w:color w:val="000000"/>
          <w:sz w:val="28"/>
          <w:szCs w:val="28"/>
          <w:lang w:val="uk-UA"/>
        </w:rPr>
        <w:t>В якості колійних</w:t>
      </w:r>
      <w:r>
        <w:rPr>
          <w:color w:val="000000"/>
          <w:sz w:val="28"/>
          <w:szCs w:val="28"/>
        </w:rPr>
        <w:t xml:space="preserve"> реле застосовані реле постійного струму</w:t>
      </w:r>
      <w:r>
        <w:rPr>
          <w:vanish/>
          <w:color w:val="000000"/>
          <w:sz w:val="28"/>
          <w:szCs w:val="28"/>
        </w:rPr>
        <w:t>|току|</w:t>
      </w:r>
      <w:r>
        <w:rPr>
          <w:color w:val="000000"/>
          <w:sz w:val="28"/>
          <w:szCs w:val="28"/>
        </w:rPr>
        <w:t xml:space="preserve"> ТШ – 65В2, тривалість імпульсів кодів АЛСН, що краще забезпечує регулювання. Для живлення</w:t>
      </w:r>
      <w:r>
        <w:rPr>
          <w:vanish/>
          <w:color w:val="000000"/>
          <w:sz w:val="28"/>
          <w:szCs w:val="28"/>
        </w:rPr>
        <w:t>|харчування|</w:t>
      </w:r>
      <w:r>
        <w:rPr>
          <w:color w:val="000000"/>
          <w:sz w:val="28"/>
          <w:szCs w:val="28"/>
        </w:rPr>
        <w:t xml:space="preserve"> реле ТШ – 65В2 застосовані блок БПЗ при ЕЦ з</w:t>
      </w:r>
      <w:r>
        <w:rPr>
          <w:vanish/>
          <w:color w:val="000000"/>
          <w:sz w:val="28"/>
          <w:szCs w:val="28"/>
        </w:rPr>
        <w:t>|із|</w:t>
      </w:r>
      <w:r>
        <w:rPr>
          <w:color w:val="000000"/>
          <w:sz w:val="28"/>
          <w:szCs w:val="28"/>
        </w:rPr>
        <w:t xml:space="preserve"> реле НМШ. </w:t>
      </w:r>
      <w:proofErr w:type="gramStart"/>
      <w:r>
        <w:rPr>
          <w:color w:val="000000"/>
          <w:sz w:val="28"/>
          <w:szCs w:val="28"/>
        </w:rPr>
        <w:t>Ц</w:t>
      </w:r>
      <w:proofErr w:type="gramEnd"/>
      <w:r>
        <w:rPr>
          <w:color w:val="000000"/>
          <w:sz w:val="28"/>
          <w:szCs w:val="28"/>
        </w:rPr>
        <w:t xml:space="preserve">і блоки </w:t>
      </w:r>
      <w:r>
        <w:rPr>
          <w:color w:val="000000"/>
          <w:sz w:val="28"/>
          <w:szCs w:val="28"/>
          <w:lang w:val="uk-UA"/>
        </w:rPr>
        <w:t>функціонують</w:t>
      </w:r>
      <w:r>
        <w:rPr>
          <w:color w:val="000000"/>
          <w:sz w:val="28"/>
          <w:szCs w:val="28"/>
        </w:rPr>
        <w:t xml:space="preserve"> спільно з</w:t>
      </w:r>
      <w:r>
        <w:rPr>
          <w:vanish/>
          <w:color w:val="000000"/>
          <w:sz w:val="28"/>
          <w:szCs w:val="28"/>
        </w:rPr>
        <w:t>|із|</w:t>
      </w:r>
      <w:r>
        <w:rPr>
          <w:color w:val="000000"/>
          <w:sz w:val="28"/>
          <w:szCs w:val="28"/>
        </w:rPr>
        <w:t xml:space="preserve"> трансформатором типу</w:t>
      </w:r>
      <w:r>
        <w:rPr>
          <w:vanish/>
          <w:color w:val="000000"/>
          <w:sz w:val="28"/>
          <w:szCs w:val="28"/>
        </w:rPr>
        <w:t>|типа|</w:t>
      </w:r>
      <w:r>
        <w:rPr>
          <w:color w:val="000000"/>
          <w:sz w:val="28"/>
          <w:szCs w:val="28"/>
        </w:rPr>
        <w:t xml:space="preserve"> СОБС – 2А</w:t>
      </w:r>
      <w:r>
        <w:rPr>
          <w:vanish/>
          <w:color w:val="000000"/>
          <w:sz w:val="28"/>
          <w:szCs w:val="28"/>
        </w:rPr>
        <w:t>|</w:t>
      </w:r>
      <w:r>
        <w:rPr>
          <w:color w:val="000000"/>
          <w:sz w:val="28"/>
          <w:szCs w:val="28"/>
        </w:rPr>
        <w:t xml:space="preserve"> і дають на виході напругу</w:t>
      </w:r>
      <w:r>
        <w:rPr>
          <w:vanish/>
          <w:color w:val="000000"/>
          <w:sz w:val="28"/>
          <w:szCs w:val="28"/>
        </w:rPr>
        <w:t>|напруження|</w:t>
      </w:r>
      <w:r>
        <w:rPr>
          <w:color w:val="000000"/>
          <w:sz w:val="28"/>
          <w:szCs w:val="28"/>
        </w:rPr>
        <w:t xml:space="preserve"> постійного струму</w:t>
      </w:r>
      <w:r>
        <w:rPr>
          <w:vanish/>
          <w:color w:val="000000"/>
          <w:sz w:val="28"/>
          <w:szCs w:val="28"/>
        </w:rPr>
        <w:t>|току|</w:t>
      </w:r>
      <w:r>
        <w:rPr>
          <w:color w:val="000000"/>
          <w:sz w:val="28"/>
          <w:szCs w:val="28"/>
        </w:rPr>
        <w:t xml:space="preserve"> 12 </w:t>
      </w:r>
      <w:r>
        <w:rPr>
          <w:color w:val="000000"/>
          <w:sz w:val="28"/>
          <w:szCs w:val="28"/>
          <w:lang w:val="uk-UA"/>
        </w:rPr>
        <w:t>В</w:t>
      </w:r>
      <w:r>
        <w:rPr>
          <w:color w:val="000000"/>
          <w:sz w:val="28"/>
          <w:szCs w:val="28"/>
        </w:rPr>
        <w:t>.</w:t>
      </w:r>
      <w:r>
        <w:rPr>
          <w:vanish/>
          <w:color w:val="000000"/>
          <w:sz w:val="28"/>
          <w:szCs w:val="28"/>
        </w:rPr>
        <w:t>|ст|</w:t>
      </w:r>
    </w:p>
    <w:p w:rsidR="004B6E3C" w:rsidRDefault="004B6E3C" w:rsidP="004B6E3C">
      <w:pPr>
        <w:spacing w:line="360" w:lineRule="auto"/>
        <w:ind w:right="-2" w:firstLine="709"/>
        <w:jc w:val="both"/>
        <w:rPr>
          <w:color w:val="000000"/>
          <w:sz w:val="28"/>
          <w:szCs w:val="28"/>
        </w:rPr>
      </w:pPr>
      <w:r>
        <w:rPr>
          <w:color w:val="000000"/>
          <w:sz w:val="28"/>
          <w:szCs w:val="28"/>
        </w:rPr>
        <w:t xml:space="preserve">Схеми кодування забезпечують відновлення нормального режиму </w:t>
      </w:r>
      <w:r>
        <w:rPr>
          <w:color w:val="000000"/>
          <w:sz w:val="28"/>
          <w:szCs w:val="28"/>
          <w:lang w:val="uk-UA"/>
        </w:rPr>
        <w:t>живле</w:t>
      </w:r>
      <w:r>
        <w:rPr>
          <w:color w:val="000000"/>
          <w:sz w:val="28"/>
          <w:szCs w:val="28"/>
        </w:rPr>
        <w:t xml:space="preserve">ння рейкового </w:t>
      </w:r>
      <w:r>
        <w:rPr>
          <w:color w:val="000000"/>
          <w:sz w:val="28"/>
          <w:szCs w:val="28"/>
          <w:lang w:val="uk-UA"/>
        </w:rPr>
        <w:t>кол</w:t>
      </w:r>
      <w:r>
        <w:rPr>
          <w:color w:val="000000"/>
          <w:sz w:val="28"/>
          <w:szCs w:val="28"/>
        </w:rPr>
        <w:t>а</w:t>
      </w:r>
      <w:r>
        <w:rPr>
          <w:vanish/>
          <w:color w:val="000000"/>
          <w:sz w:val="28"/>
          <w:szCs w:val="28"/>
        </w:rPr>
        <w:t>|цепу|</w:t>
      </w:r>
      <w:r>
        <w:rPr>
          <w:color w:val="000000"/>
          <w:sz w:val="28"/>
          <w:szCs w:val="28"/>
        </w:rPr>
        <w:t xml:space="preserve"> </w:t>
      </w:r>
      <w:proofErr w:type="gramStart"/>
      <w:r>
        <w:rPr>
          <w:color w:val="000000"/>
          <w:sz w:val="28"/>
          <w:szCs w:val="28"/>
        </w:rPr>
        <w:t>п</w:t>
      </w:r>
      <w:proofErr w:type="gramEnd"/>
      <w:r>
        <w:rPr>
          <w:color w:val="000000"/>
          <w:sz w:val="28"/>
          <w:szCs w:val="28"/>
        </w:rPr>
        <w:t>ісля</w:t>
      </w:r>
      <w:r>
        <w:rPr>
          <w:vanish/>
          <w:color w:val="000000"/>
          <w:sz w:val="28"/>
          <w:szCs w:val="28"/>
        </w:rPr>
        <w:t>|потім|</w:t>
      </w:r>
      <w:r>
        <w:rPr>
          <w:color w:val="000000"/>
          <w:sz w:val="28"/>
          <w:szCs w:val="28"/>
        </w:rPr>
        <w:t xml:space="preserve"> наклад</w:t>
      </w:r>
      <w:r>
        <w:rPr>
          <w:color w:val="000000"/>
          <w:sz w:val="28"/>
          <w:szCs w:val="28"/>
          <w:lang w:val="uk-UA"/>
        </w:rPr>
        <w:t>а</w:t>
      </w:r>
      <w:r>
        <w:rPr>
          <w:color w:val="000000"/>
          <w:sz w:val="28"/>
          <w:szCs w:val="28"/>
        </w:rPr>
        <w:t>ння і зняття шунта. Кодов</w:t>
      </w:r>
      <w:r>
        <w:rPr>
          <w:color w:val="000000"/>
          <w:sz w:val="28"/>
          <w:szCs w:val="28"/>
          <w:lang w:val="uk-UA"/>
        </w:rPr>
        <w:t>о</w:t>
      </w:r>
      <w:r>
        <w:rPr>
          <w:color w:val="000000"/>
          <w:sz w:val="28"/>
          <w:szCs w:val="28"/>
        </w:rPr>
        <w:t xml:space="preserve"> – </w:t>
      </w:r>
      <w:r>
        <w:rPr>
          <w:color w:val="000000"/>
          <w:sz w:val="28"/>
          <w:szCs w:val="28"/>
          <w:lang w:val="uk-UA"/>
        </w:rPr>
        <w:t xml:space="preserve">вмикаючі </w:t>
      </w:r>
      <w:r>
        <w:rPr>
          <w:color w:val="000000"/>
          <w:sz w:val="28"/>
          <w:szCs w:val="28"/>
        </w:rPr>
        <w:t>реле і трансм</w:t>
      </w:r>
      <w:r>
        <w:rPr>
          <w:color w:val="000000"/>
          <w:sz w:val="28"/>
          <w:szCs w:val="28"/>
          <w:lang w:val="uk-UA"/>
        </w:rPr>
        <w:t>і</w:t>
      </w:r>
      <w:r>
        <w:rPr>
          <w:color w:val="000000"/>
          <w:sz w:val="28"/>
          <w:szCs w:val="28"/>
        </w:rPr>
        <w:t>тер</w:t>
      </w:r>
      <w:r>
        <w:rPr>
          <w:vanish/>
          <w:color w:val="000000"/>
          <w:sz w:val="28"/>
          <w:szCs w:val="28"/>
        </w:rPr>
        <w:t>|</w:t>
      </w:r>
      <w:r>
        <w:rPr>
          <w:color w:val="000000"/>
          <w:sz w:val="28"/>
          <w:szCs w:val="28"/>
        </w:rPr>
        <w:t xml:space="preserve"> включаються за наявності поїзда</w:t>
      </w:r>
      <w:r>
        <w:rPr>
          <w:vanish/>
          <w:color w:val="000000"/>
          <w:sz w:val="28"/>
          <w:szCs w:val="28"/>
        </w:rPr>
        <w:t>|потягу|</w:t>
      </w:r>
      <w:r>
        <w:rPr>
          <w:color w:val="000000"/>
          <w:sz w:val="28"/>
          <w:szCs w:val="28"/>
        </w:rPr>
        <w:t xml:space="preserve"> на ділянці наближення</w:t>
      </w:r>
      <w:r w:rsidRPr="00A52EEF">
        <w:rPr>
          <w:color w:val="000000"/>
          <w:sz w:val="28"/>
          <w:szCs w:val="28"/>
        </w:rPr>
        <w:t xml:space="preserve"> </w:t>
      </w:r>
      <w:r>
        <w:rPr>
          <w:color w:val="000000"/>
          <w:sz w:val="28"/>
          <w:szCs w:val="28"/>
          <w:lang w:val="uk-UA"/>
        </w:rPr>
        <w:t>до станції</w:t>
      </w:r>
      <w:r w:rsidRPr="00826621">
        <w:rPr>
          <w:color w:val="000000"/>
          <w:sz w:val="28"/>
          <w:szCs w:val="28"/>
        </w:rPr>
        <w:t xml:space="preserve"> </w:t>
      </w:r>
      <w:r w:rsidRPr="00A52EEF">
        <w:rPr>
          <w:color w:val="000000"/>
          <w:sz w:val="28"/>
          <w:szCs w:val="28"/>
        </w:rPr>
        <w:t>[</w:t>
      </w:r>
      <w:r>
        <w:rPr>
          <w:color w:val="000000"/>
          <w:sz w:val="28"/>
          <w:szCs w:val="28"/>
          <w:lang w:val="uk-UA"/>
        </w:rPr>
        <w:t>10</w:t>
      </w:r>
      <w:r w:rsidRPr="00A52EEF">
        <w:rPr>
          <w:color w:val="000000"/>
          <w:sz w:val="28"/>
          <w:szCs w:val="28"/>
        </w:rPr>
        <w:t>]</w:t>
      </w:r>
      <w:r>
        <w:rPr>
          <w:color w:val="000000"/>
          <w:sz w:val="28"/>
          <w:szCs w:val="28"/>
        </w:rPr>
        <w:t>.</w:t>
      </w:r>
    </w:p>
    <w:p w:rsidR="004B6E3C" w:rsidRDefault="004B6E3C" w:rsidP="004B6E3C">
      <w:pPr>
        <w:spacing w:line="360" w:lineRule="auto"/>
        <w:ind w:right="-2" w:firstLine="709"/>
        <w:jc w:val="both"/>
        <w:rPr>
          <w:color w:val="000000"/>
          <w:sz w:val="28"/>
          <w:szCs w:val="28"/>
        </w:rPr>
      </w:pPr>
      <w:r>
        <w:rPr>
          <w:color w:val="000000"/>
          <w:sz w:val="28"/>
          <w:szCs w:val="28"/>
        </w:rPr>
        <w:t xml:space="preserve">При перемиканні </w:t>
      </w:r>
      <w:proofErr w:type="gramStart"/>
      <w:r>
        <w:rPr>
          <w:color w:val="000000"/>
          <w:sz w:val="28"/>
          <w:szCs w:val="28"/>
        </w:rPr>
        <w:t>св</w:t>
      </w:r>
      <w:proofErr w:type="gramEnd"/>
      <w:r>
        <w:rPr>
          <w:color w:val="000000"/>
          <w:sz w:val="28"/>
          <w:szCs w:val="28"/>
        </w:rPr>
        <w:t>ітлофора на заборонне показ</w:t>
      </w:r>
      <w:r>
        <w:rPr>
          <w:color w:val="000000"/>
          <w:sz w:val="28"/>
          <w:szCs w:val="28"/>
          <w:lang w:val="uk-UA"/>
        </w:rPr>
        <w:t>ання</w:t>
      </w:r>
      <w:r>
        <w:rPr>
          <w:color w:val="000000"/>
          <w:sz w:val="28"/>
          <w:szCs w:val="28"/>
        </w:rPr>
        <w:t xml:space="preserve"> у момент знаходження поїзда</w:t>
      </w:r>
      <w:r>
        <w:rPr>
          <w:vanish/>
          <w:color w:val="000000"/>
          <w:sz w:val="28"/>
          <w:szCs w:val="28"/>
        </w:rPr>
        <w:t>|потягу|</w:t>
      </w:r>
      <w:r>
        <w:rPr>
          <w:color w:val="000000"/>
          <w:sz w:val="28"/>
          <w:szCs w:val="28"/>
        </w:rPr>
        <w:t xml:space="preserve"> на ділянці наближення кодо</w:t>
      </w:r>
      <w:r w:rsidRPr="00C95124">
        <w:rPr>
          <w:color w:val="000000"/>
          <w:sz w:val="28"/>
          <w:szCs w:val="28"/>
        </w:rPr>
        <w:t xml:space="preserve"> </w:t>
      </w:r>
      <w:r>
        <w:rPr>
          <w:color w:val="000000"/>
          <w:sz w:val="28"/>
          <w:szCs w:val="28"/>
        </w:rPr>
        <w:t>–</w:t>
      </w:r>
      <w:r>
        <w:rPr>
          <w:color w:val="000000"/>
          <w:sz w:val="28"/>
          <w:szCs w:val="28"/>
          <w:lang w:val="uk-UA"/>
        </w:rPr>
        <w:t xml:space="preserve"> </w:t>
      </w:r>
      <w:r>
        <w:rPr>
          <w:color w:val="000000"/>
          <w:sz w:val="28"/>
          <w:szCs w:val="28"/>
        </w:rPr>
        <w:t>вмикаюч</w:t>
      </w:r>
      <w:r>
        <w:rPr>
          <w:color w:val="000000"/>
          <w:sz w:val="28"/>
          <w:szCs w:val="28"/>
          <w:lang w:val="uk-UA"/>
        </w:rPr>
        <w:t xml:space="preserve">е </w:t>
      </w:r>
      <w:r>
        <w:rPr>
          <w:color w:val="000000"/>
          <w:sz w:val="28"/>
          <w:szCs w:val="28"/>
        </w:rPr>
        <w:t>реле знеструмлюється.</w:t>
      </w:r>
      <w:r>
        <w:rPr>
          <w:color w:val="000000"/>
          <w:sz w:val="28"/>
          <w:szCs w:val="28"/>
          <w:lang w:val="uk-UA"/>
        </w:rPr>
        <w:t xml:space="preserve"> </w:t>
      </w:r>
      <w:r>
        <w:rPr>
          <w:color w:val="000000"/>
          <w:sz w:val="28"/>
          <w:szCs w:val="28"/>
        </w:rPr>
        <w:t>Ви</w:t>
      </w:r>
      <w:r>
        <w:rPr>
          <w:color w:val="000000"/>
          <w:sz w:val="28"/>
          <w:szCs w:val="28"/>
          <w:lang w:val="uk-UA"/>
        </w:rPr>
        <w:t>микання</w:t>
      </w:r>
      <w:r>
        <w:rPr>
          <w:color w:val="000000"/>
          <w:sz w:val="28"/>
          <w:szCs w:val="28"/>
        </w:rPr>
        <w:t xml:space="preserve"> кодо – </w:t>
      </w:r>
      <w:r>
        <w:rPr>
          <w:color w:val="000000"/>
          <w:sz w:val="28"/>
          <w:szCs w:val="28"/>
          <w:lang w:val="uk-UA"/>
        </w:rPr>
        <w:t>вмикаючого</w:t>
      </w:r>
      <w:r>
        <w:rPr>
          <w:color w:val="000000"/>
          <w:sz w:val="28"/>
          <w:szCs w:val="28"/>
        </w:rPr>
        <w:t xml:space="preserve"> реле по прийому відбувається</w:t>
      </w:r>
      <w:r>
        <w:rPr>
          <w:vanish/>
          <w:color w:val="000000"/>
          <w:sz w:val="28"/>
          <w:szCs w:val="28"/>
        </w:rPr>
        <w:t>|походить|</w:t>
      </w:r>
      <w:r>
        <w:rPr>
          <w:color w:val="000000"/>
          <w:sz w:val="28"/>
          <w:szCs w:val="28"/>
        </w:rPr>
        <w:t xml:space="preserve"> із вступом поїзда</w:t>
      </w:r>
      <w:r>
        <w:rPr>
          <w:vanish/>
          <w:color w:val="000000"/>
          <w:sz w:val="28"/>
          <w:szCs w:val="28"/>
        </w:rPr>
        <w:t>|потягу|</w:t>
      </w:r>
      <w:r>
        <w:rPr>
          <w:color w:val="000000"/>
          <w:sz w:val="28"/>
          <w:szCs w:val="28"/>
        </w:rPr>
        <w:t xml:space="preserve"> на колію прийому, </w:t>
      </w:r>
      <w:proofErr w:type="gramStart"/>
      <w:r>
        <w:rPr>
          <w:color w:val="000000"/>
          <w:sz w:val="28"/>
          <w:szCs w:val="28"/>
        </w:rPr>
        <w:t>при</w:t>
      </w:r>
      <w:proofErr w:type="gramEnd"/>
      <w:r>
        <w:rPr>
          <w:color w:val="000000"/>
          <w:sz w:val="28"/>
          <w:szCs w:val="28"/>
        </w:rPr>
        <w:t xml:space="preserve"> відправленні – з</w:t>
      </w:r>
      <w:r>
        <w:rPr>
          <w:vanish/>
          <w:color w:val="000000"/>
          <w:sz w:val="28"/>
          <w:szCs w:val="28"/>
        </w:rPr>
        <w:t>|із|</w:t>
      </w:r>
      <w:r>
        <w:rPr>
          <w:color w:val="000000"/>
          <w:sz w:val="28"/>
          <w:szCs w:val="28"/>
        </w:rPr>
        <w:t xml:space="preserve"> виходом на ділянку віддалення</w:t>
      </w:r>
      <w:r>
        <w:rPr>
          <w:color w:val="000000"/>
          <w:sz w:val="28"/>
          <w:szCs w:val="28"/>
          <w:lang w:val="uk-UA"/>
        </w:rPr>
        <w:t xml:space="preserve"> на перегоні</w:t>
      </w:r>
      <w:r>
        <w:rPr>
          <w:color w:val="000000"/>
          <w:sz w:val="28"/>
          <w:szCs w:val="28"/>
        </w:rPr>
        <w:t>.</w:t>
      </w:r>
    </w:p>
    <w:p w:rsidR="004B6E3C" w:rsidRPr="0039068D" w:rsidRDefault="004B6E3C" w:rsidP="004B6E3C">
      <w:pPr>
        <w:spacing w:line="360" w:lineRule="auto"/>
        <w:ind w:right="-2" w:firstLine="709"/>
        <w:jc w:val="both"/>
        <w:rPr>
          <w:color w:val="000000"/>
          <w:sz w:val="28"/>
          <w:szCs w:val="28"/>
          <w:lang w:val="uk-UA"/>
        </w:rPr>
      </w:pPr>
      <w:r>
        <w:rPr>
          <w:color w:val="000000"/>
          <w:sz w:val="28"/>
          <w:szCs w:val="28"/>
        </w:rPr>
        <w:lastRenderedPageBreak/>
        <w:t>При автоблокуванні з</w:t>
      </w:r>
      <w:r>
        <w:rPr>
          <w:vanish/>
          <w:color w:val="000000"/>
          <w:sz w:val="28"/>
          <w:szCs w:val="28"/>
        </w:rPr>
        <w:t>|із|</w:t>
      </w:r>
      <w:r>
        <w:rPr>
          <w:color w:val="000000"/>
          <w:sz w:val="28"/>
          <w:szCs w:val="28"/>
        </w:rPr>
        <w:t xml:space="preserve"> ТРК типу</w:t>
      </w:r>
      <w:r>
        <w:rPr>
          <w:vanish/>
          <w:color w:val="000000"/>
          <w:sz w:val="28"/>
          <w:szCs w:val="28"/>
        </w:rPr>
        <w:t>|типа|</w:t>
      </w:r>
      <w:r>
        <w:rPr>
          <w:color w:val="000000"/>
          <w:sz w:val="28"/>
          <w:szCs w:val="28"/>
        </w:rPr>
        <w:t xml:space="preserve"> АБТ і ЦАБ трансм</w:t>
      </w:r>
      <w:r>
        <w:rPr>
          <w:color w:val="000000"/>
          <w:sz w:val="28"/>
          <w:szCs w:val="28"/>
          <w:lang w:val="uk-UA"/>
        </w:rPr>
        <w:t>і</w:t>
      </w:r>
      <w:r>
        <w:rPr>
          <w:color w:val="000000"/>
          <w:sz w:val="28"/>
          <w:szCs w:val="28"/>
        </w:rPr>
        <w:t>т</w:t>
      </w:r>
      <w:r>
        <w:rPr>
          <w:color w:val="000000"/>
          <w:sz w:val="28"/>
          <w:szCs w:val="28"/>
          <w:lang w:val="uk-UA"/>
        </w:rPr>
        <w:t>е</w:t>
      </w:r>
      <w:r>
        <w:rPr>
          <w:color w:val="000000"/>
          <w:sz w:val="28"/>
          <w:szCs w:val="28"/>
        </w:rPr>
        <w:t>рне</w:t>
      </w:r>
      <w:r>
        <w:rPr>
          <w:vanish/>
          <w:color w:val="000000"/>
          <w:sz w:val="28"/>
          <w:szCs w:val="28"/>
        </w:rPr>
        <w:t>|</w:t>
      </w:r>
      <w:r>
        <w:rPr>
          <w:color w:val="000000"/>
          <w:sz w:val="28"/>
          <w:szCs w:val="28"/>
        </w:rPr>
        <w:t xml:space="preserve"> реле працює від</w:t>
      </w:r>
      <w:r>
        <w:rPr>
          <w:color w:val="000000"/>
          <w:sz w:val="28"/>
          <w:szCs w:val="28"/>
          <w:lang w:val="uk-UA"/>
        </w:rPr>
        <w:t xml:space="preserve"> трансмі</w:t>
      </w:r>
      <w:r>
        <w:rPr>
          <w:color w:val="000000"/>
          <w:sz w:val="28"/>
          <w:szCs w:val="28"/>
        </w:rPr>
        <w:t>т</w:t>
      </w:r>
      <w:r>
        <w:rPr>
          <w:color w:val="000000"/>
          <w:sz w:val="28"/>
          <w:szCs w:val="28"/>
          <w:lang w:val="uk-UA"/>
        </w:rPr>
        <w:t>о</w:t>
      </w:r>
      <w:r>
        <w:rPr>
          <w:color w:val="000000"/>
          <w:sz w:val="28"/>
          <w:szCs w:val="28"/>
        </w:rPr>
        <w:t>ра</w:t>
      </w:r>
      <w:r>
        <w:rPr>
          <w:vanish/>
          <w:color w:val="000000"/>
          <w:sz w:val="28"/>
          <w:szCs w:val="28"/>
        </w:rPr>
        <w:t>|</w:t>
      </w:r>
      <w:r>
        <w:rPr>
          <w:color w:val="000000"/>
          <w:sz w:val="28"/>
          <w:szCs w:val="28"/>
        </w:rPr>
        <w:t xml:space="preserve"> першої сигнальної точки </w:t>
      </w:r>
      <w:proofErr w:type="gramStart"/>
      <w:r>
        <w:rPr>
          <w:color w:val="000000"/>
          <w:sz w:val="28"/>
          <w:szCs w:val="28"/>
        </w:rPr>
        <w:t>по</w:t>
      </w:r>
      <w:proofErr w:type="gramEnd"/>
      <w:r>
        <w:rPr>
          <w:color w:val="000000"/>
          <w:sz w:val="28"/>
          <w:szCs w:val="28"/>
        </w:rPr>
        <w:t xml:space="preserve"> віддаленню. Рейкові </w:t>
      </w:r>
      <w:r>
        <w:rPr>
          <w:color w:val="000000"/>
          <w:sz w:val="28"/>
          <w:szCs w:val="28"/>
          <w:lang w:val="uk-UA"/>
        </w:rPr>
        <w:t>кола</w:t>
      </w:r>
      <w:r>
        <w:rPr>
          <w:vanish/>
          <w:color w:val="000000"/>
          <w:sz w:val="28"/>
          <w:szCs w:val="28"/>
        </w:rPr>
        <w:t>|цепи|</w:t>
      </w:r>
      <w:r>
        <w:rPr>
          <w:color w:val="000000"/>
          <w:sz w:val="28"/>
          <w:szCs w:val="28"/>
        </w:rPr>
        <w:t xml:space="preserve"> в маршруті кодуються груповим трансм</w:t>
      </w:r>
      <w:r>
        <w:rPr>
          <w:color w:val="000000"/>
          <w:sz w:val="28"/>
          <w:szCs w:val="28"/>
          <w:lang w:val="uk-UA"/>
        </w:rPr>
        <w:t>і</w:t>
      </w:r>
      <w:r>
        <w:rPr>
          <w:color w:val="000000"/>
          <w:sz w:val="28"/>
          <w:szCs w:val="28"/>
        </w:rPr>
        <w:t>т</w:t>
      </w:r>
      <w:r>
        <w:rPr>
          <w:color w:val="000000"/>
          <w:sz w:val="28"/>
          <w:szCs w:val="28"/>
          <w:lang w:val="uk-UA"/>
        </w:rPr>
        <w:t>о</w:t>
      </w:r>
      <w:r>
        <w:rPr>
          <w:color w:val="000000"/>
          <w:sz w:val="28"/>
          <w:szCs w:val="28"/>
        </w:rPr>
        <w:t>рн</w:t>
      </w:r>
      <w:r>
        <w:rPr>
          <w:color w:val="000000"/>
          <w:sz w:val="28"/>
          <w:szCs w:val="28"/>
          <w:lang w:val="uk-UA"/>
        </w:rPr>
        <w:t>и</w:t>
      </w:r>
      <w:r>
        <w:rPr>
          <w:color w:val="000000"/>
          <w:sz w:val="28"/>
          <w:szCs w:val="28"/>
        </w:rPr>
        <w:t>м</w:t>
      </w:r>
      <w:r>
        <w:rPr>
          <w:vanish/>
          <w:color w:val="000000"/>
          <w:sz w:val="28"/>
          <w:szCs w:val="28"/>
        </w:rPr>
        <w:t>|</w:t>
      </w:r>
      <w:r>
        <w:rPr>
          <w:color w:val="000000"/>
          <w:sz w:val="28"/>
          <w:szCs w:val="28"/>
        </w:rPr>
        <w:t xml:space="preserve"> реле. Контакт трансм</w:t>
      </w:r>
      <w:r>
        <w:rPr>
          <w:color w:val="000000"/>
          <w:sz w:val="28"/>
          <w:szCs w:val="28"/>
          <w:lang w:val="uk-UA"/>
        </w:rPr>
        <w:t>і</w:t>
      </w:r>
      <w:r>
        <w:rPr>
          <w:color w:val="000000"/>
          <w:sz w:val="28"/>
          <w:szCs w:val="28"/>
        </w:rPr>
        <w:t>т</w:t>
      </w:r>
      <w:r>
        <w:rPr>
          <w:color w:val="000000"/>
          <w:sz w:val="28"/>
          <w:szCs w:val="28"/>
          <w:lang w:val="uk-UA"/>
        </w:rPr>
        <w:t>о</w:t>
      </w:r>
      <w:r>
        <w:rPr>
          <w:color w:val="000000"/>
          <w:sz w:val="28"/>
          <w:szCs w:val="28"/>
        </w:rPr>
        <w:t>рного</w:t>
      </w:r>
      <w:r>
        <w:rPr>
          <w:vanish/>
          <w:color w:val="000000"/>
          <w:sz w:val="28"/>
          <w:szCs w:val="28"/>
        </w:rPr>
        <w:t>|</w:t>
      </w:r>
      <w:r>
        <w:rPr>
          <w:color w:val="000000"/>
          <w:sz w:val="28"/>
          <w:szCs w:val="28"/>
        </w:rPr>
        <w:t xml:space="preserve"> реле </w:t>
      </w:r>
      <w:proofErr w:type="gramStart"/>
      <w:r>
        <w:rPr>
          <w:color w:val="000000"/>
          <w:sz w:val="28"/>
          <w:szCs w:val="28"/>
        </w:rPr>
        <w:t>п</w:t>
      </w:r>
      <w:proofErr w:type="gramEnd"/>
      <w:r>
        <w:rPr>
          <w:color w:val="000000"/>
          <w:sz w:val="28"/>
          <w:szCs w:val="28"/>
        </w:rPr>
        <w:t xml:space="preserve">ідключається до рейкового </w:t>
      </w:r>
      <w:r>
        <w:rPr>
          <w:color w:val="000000"/>
          <w:sz w:val="28"/>
          <w:szCs w:val="28"/>
          <w:lang w:val="uk-UA"/>
        </w:rPr>
        <w:t>кола</w:t>
      </w:r>
      <w:r>
        <w:rPr>
          <w:vanish/>
          <w:color w:val="000000"/>
          <w:sz w:val="28"/>
          <w:szCs w:val="28"/>
        </w:rPr>
        <w:t>|цепу|</w:t>
      </w:r>
      <w:r>
        <w:rPr>
          <w:color w:val="000000"/>
          <w:sz w:val="28"/>
          <w:szCs w:val="28"/>
        </w:rPr>
        <w:t xml:space="preserve"> при занятті попередньої.</w:t>
      </w:r>
    </w:p>
    <w:p w:rsidR="004B6E3C" w:rsidRPr="00E56B5C" w:rsidRDefault="004B6E3C" w:rsidP="004B6E3C">
      <w:pPr>
        <w:spacing w:line="360" w:lineRule="auto"/>
        <w:ind w:right="-2" w:firstLine="709"/>
        <w:jc w:val="both"/>
        <w:rPr>
          <w:color w:val="000000"/>
          <w:sz w:val="28"/>
          <w:szCs w:val="28"/>
          <w:lang w:val="uk-UA"/>
        </w:rPr>
      </w:pPr>
      <w:r w:rsidRPr="00E56B5C">
        <w:rPr>
          <w:color w:val="000000"/>
          <w:sz w:val="28"/>
          <w:szCs w:val="28"/>
          <w:lang w:val="uk-UA"/>
        </w:rPr>
        <w:t>Для виключення</w:t>
      </w:r>
      <w:r w:rsidRPr="00E56B5C">
        <w:rPr>
          <w:vanish/>
          <w:color w:val="000000"/>
          <w:sz w:val="28"/>
          <w:szCs w:val="28"/>
          <w:lang w:val="uk-UA"/>
        </w:rPr>
        <w:t>|винятку|</w:t>
      </w:r>
      <w:r w:rsidRPr="00E56B5C">
        <w:rPr>
          <w:color w:val="000000"/>
          <w:sz w:val="28"/>
          <w:szCs w:val="28"/>
          <w:lang w:val="uk-UA"/>
        </w:rPr>
        <w:t xml:space="preserve"> збою кодування в маршруті під час переходу стику кодуються одночасно дві суміжні рейкові </w:t>
      </w:r>
      <w:r>
        <w:rPr>
          <w:color w:val="000000"/>
          <w:sz w:val="28"/>
          <w:szCs w:val="28"/>
          <w:lang w:val="uk-UA"/>
        </w:rPr>
        <w:t>колії</w:t>
      </w:r>
      <w:r w:rsidRPr="00E56B5C">
        <w:rPr>
          <w:vanish/>
          <w:color w:val="000000"/>
          <w:sz w:val="28"/>
          <w:szCs w:val="28"/>
          <w:lang w:val="uk-UA"/>
        </w:rPr>
        <w:t>|цепи|</w:t>
      </w:r>
      <w:r w:rsidRPr="00E56B5C">
        <w:rPr>
          <w:color w:val="000000"/>
          <w:sz w:val="28"/>
          <w:szCs w:val="28"/>
          <w:lang w:val="uk-UA"/>
        </w:rPr>
        <w:t xml:space="preserve"> – одна, на якій знаходиться</w:t>
      </w:r>
      <w:r w:rsidRPr="00E56B5C">
        <w:rPr>
          <w:vanish/>
          <w:color w:val="000000"/>
          <w:sz w:val="28"/>
          <w:szCs w:val="28"/>
          <w:lang w:val="uk-UA"/>
        </w:rPr>
        <w:t>|перебуває|</w:t>
      </w:r>
      <w:r w:rsidRPr="00E56B5C">
        <w:rPr>
          <w:color w:val="000000"/>
          <w:sz w:val="28"/>
          <w:szCs w:val="28"/>
          <w:lang w:val="uk-UA"/>
        </w:rPr>
        <w:t xml:space="preserve"> поїзд</w:t>
      </w:r>
      <w:r w:rsidRPr="00E56B5C">
        <w:rPr>
          <w:vanish/>
          <w:color w:val="000000"/>
          <w:sz w:val="28"/>
          <w:szCs w:val="28"/>
          <w:lang w:val="uk-UA"/>
        </w:rPr>
        <w:t>|потяг|</w:t>
      </w:r>
      <w:r w:rsidRPr="00E56B5C">
        <w:rPr>
          <w:color w:val="000000"/>
          <w:sz w:val="28"/>
          <w:szCs w:val="28"/>
          <w:lang w:val="uk-UA"/>
        </w:rPr>
        <w:t>, і наступна</w:t>
      </w:r>
      <w:r w:rsidRPr="00E56B5C">
        <w:rPr>
          <w:vanish/>
          <w:color w:val="000000"/>
          <w:sz w:val="28"/>
          <w:szCs w:val="28"/>
          <w:lang w:val="uk-UA"/>
        </w:rPr>
        <w:t>|слідуюча|</w:t>
      </w:r>
      <w:r w:rsidRPr="00E56B5C">
        <w:rPr>
          <w:color w:val="000000"/>
          <w:sz w:val="28"/>
          <w:szCs w:val="28"/>
          <w:lang w:val="uk-UA"/>
        </w:rPr>
        <w:t xml:space="preserve"> по ходу руху. Кодування цих рейкових </w:t>
      </w:r>
      <w:r>
        <w:rPr>
          <w:color w:val="000000"/>
          <w:sz w:val="28"/>
          <w:szCs w:val="28"/>
          <w:lang w:val="uk-UA"/>
        </w:rPr>
        <w:t>кіл</w:t>
      </w:r>
      <w:r w:rsidRPr="00E56B5C">
        <w:rPr>
          <w:vanish/>
          <w:color w:val="000000"/>
          <w:sz w:val="28"/>
          <w:szCs w:val="28"/>
          <w:lang w:val="uk-UA"/>
        </w:rPr>
        <w:t>|цепів|</w:t>
      </w:r>
      <w:r w:rsidRPr="00E56B5C">
        <w:rPr>
          <w:color w:val="000000"/>
          <w:sz w:val="28"/>
          <w:szCs w:val="28"/>
          <w:lang w:val="uk-UA"/>
        </w:rPr>
        <w:t xml:space="preserve"> передбачається від двох різних контактів групового трансм</w:t>
      </w:r>
      <w:r>
        <w:rPr>
          <w:color w:val="000000"/>
          <w:sz w:val="28"/>
          <w:szCs w:val="28"/>
          <w:lang w:val="uk-UA"/>
        </w:rPr>
        <w:t>і</w:t>
      </w:r>
      <w:r w:rsidRPr="00E56B5C">
        <w:rPr>
          <w:color w:val="000000"/>
          <w:sz w:val="28"/>
          <w:szCs w:val="28"/>
          <w:lang w:val="uk-UA"/>
        </w:rPr>
        <w:t>т</w:t>
      </w:r>
      <w:r>
        <w:rPr>
          <w:color w:val="000000"/>
          <w:sz w:val="28"/>
          <w:szCs w:val="28"/>
          <w:lang w:val="uk-UA"/>
        </w:rPr>
        <w:t>о</w:t>
      </w:r>
      <w:r w:rsidRPr="00E56B5C">
        <w:rPr>
          <w:color w:val="000000"/>
          <w:sz w:val="28"/>
          <w:szCs w:val="28"/>
          <w:lang w:val="uk-UA"/>
        </w:rPr>
        <w:t>рного</w:t>
      </w:r>
      <w:r w:rsidRPr="00E56B5C">
        <w:rPr>
          <w:vanish/>
          <w:color w:val="000000"/>
          <w:sz w:val="28"/>
          <w:szCs w:val="28"/>
          <w:lang w:val="uk-UA"/>
        </w:rPr>
        <w:t>|</w:t>
      </w:r>
      <w:r w:rsidRPr="00E56B5C">
        <w:rPr>
          <w:color w:val="000000"/>
          <w:sz w:val="28"/>
          <w:szCs w:val="28"/>
          <w:lang w:val="uk-UA"/>
        </w:rPr>
        <w:t xml:space="preserve"> реле.</w:t>
      </w:r>
    </w:p>
    <w:p w:rsidR="004B6E3C" w:rsidRPr="00923EDE" w:rsidRDefault="004B6E3C" w:rsidP="004B6E3C">
      <w:pPr>
        <w:spacing w:line="360" w:lineRule="auto"/>
        <w:ind w:right="-2" w:firstLine="709"/>
        <w:jc w:val="both"/>
        <w:rPr>
          <w:color w:val="000000"/>
          <w:sz w:val="28"/>
          <w:szCs w:val="28"/>
          <w:lang w:val="uk-UA"/>
        </w:rPr>
      </w:pPr>
      <w:r w:rsidRPr="00923EDE">
        <w:rPr>
          <w:color w:val="000000"/>
          <w:sz w:val="28"/>
          <w:szCs w:val="28"/>
          <w:lang w:val="uk-UA"/>
        </w:rPr>
        <w:t>Для захисту від отримання</w:t>
      </w:r>
      <w:r w:rsidRPr="00923EDE">
        <w:rPr>
          <w:vanish/>
          <w:color w:val="000000"/>
          <w:sz w:val="28"/>
          <w:szCs w:val="28"/>
          <w:lang w:val="uk-UA"/>
        </w:rPr>
        <w:t>|здобуття|</w:t>
      </w:r>
      <w:r w:rsidRPr="00923EDE">
        <w:rPr>
          <w:color w:val="000000"/>
          <w:sz w:val="28"/>
          <w:szCs w:val="28"/>
          <w:lang w:val="uk-UA"/>
        </w:rPr>
        <w:t xml:space="preserve"> </w:t>
      </w:r>
      <w:r>
        <w:rPr>
          <w:color w:val="000000"/>
          <w:sz w:val="28"/>
          <w:szCs w:val="28"/>
          <w:lang w:val="uk-UA"/>
        </w:rPr>
        <w:t>дозволя</w:t>
      </w:r>
      <w:r w:rsidRPr="00923EDE">
        <w:rPr>
          <w:color w:val="000000"/>
          <w:sz w:val="28"/>
          <w:szCs w:val="28"/>
          <w:lang w:val="uk-UA"/>
        </w:rPr>
        <w:t>ючого коду АЛС при несанкціонованому проїзді заборонного сигналу суміжно</w:t>
      </w:r>
      <w:r>
        <w:rPr>
          <w:color w:val="000000"/>
          <w:sz w:val="28"/>
          <w:szCs w:val="28"/>
          <w:lang w:val="uk-UA"/>
        </w:rPr>
        <w:t>ї</w:t>
      </w:r>
      <w:r w:rsidRPr="00923EDE">
        <w:rPr>
          <w:color w:val="000000"/>
          <w:sz w:val="28"/>
          <w:szCs w:val="28"/>
          <w:lang w:val="uk-UA"/>
        </w:rPr>
        <w:t xml:space="preserve"> колії передбачається контроль заняття відгалуження </w:t>
      </w:r>
      <w:r>
        <w:rPr>
          <w:color w:val="000000"/>
          <w:sz w:val="28"/>
          <w:szCs w:val="28"/>
          <w:lang w:val="uk-UA"/>
        </w:rPr>
        <w:t xml:space="preserve">РК </w:t>
      </w:r>
      <w:r w:rsidRPr="00923EDE">
        <w:rPr>
          <w:color w:val="000000"/>
          <w:sz w:val="28"/>
          <w:szCs w:val="28"/>
          <w:lang w:val="uk-UA"/>
        </w:rPr>
        <w:t>(КЗО)</w:t>
      </w:r>
      <w:r>
        <w:rPr>
          <w:color w:val="000000"/>
          <w:sz w:val="28"/>
          <w:szCs w:val="28"/>
          <w:lang w:val="uk-UA"/>
        </w:rPr>
        <w:t xml:space="preserve"> [11]</w:t>
      </w:r>
      <w:r w:rsidRPr="00923EDE">
        <w:rPr>
          <w:color w:val="000000"/>
          <w:sz w:val="28"/>
          <w:szCs w:val="28"/>
          <w:lang w:val="uk-UA"/>
        </w:rPr>
        <w:t>.</w:t>
      </w:r>
    </w:p>
    <w:p w:rsidR="004B6E3C" w:rsidRPr="00923EDE" w:rsidRDefault="004B6E3C" w:rsidP="004B6E3C">
      <w:pPr>
        <w:spacing w:line="360" w:lineRule="auto"/>
        <w:ind w:right="-2" w:firstLine="709"/>
        <w:jc w:val="both"/>
        <w:rPr>
          <w:color w:val="000000"/>
          <w:sz w:val="28"/>
          <w:szCs w:val="28"/>
          <w:lang w:val="uk-UA"/>
        </w:rPr>
      </w:pPr>
      <w:r w:rsidRPr="00923EDE">
        <w:rPr>
          <w:color w:val="000000"/>
          <w:sz w:val="28"/>
          <w:szCs w:val="28"/>
          <w:lang w:val="uk-UA"/>
        </w:rPr>
        <w:t>Для здійснення кодування маршрутів прийому і відправлення використовуються відповідні групов</w:t>
      </w:r>
      <w:r>
        <w:rPr>
          <w:color w:val="000000"/>
          <w:sz w:val="28"/>
          <w:szCs w:val="28"/>
          <w:lang w:val="uk-UA"/>
        </w:rPr>
        <w:t>і</w:t>
      </w:r>
      <w:r w:rsidRPr="00923EDE">
        <w:rPr>
          <w:color w:val="000000"/>
          <w:sz w:val="28"/>
          <w:szCs w:val="28"/>
          <w:lang w:val="uk-UA"/>
        </w:rPr>
        <w:t xml:space="preserve"> кодо – </w:t>
      </w:r>
      <w:r>
        <w:rPr>
          <w:color w:val="000000"/>
          <w:sz w:val="28"/>
          <w:szCs w:val="28"/>
          <w:lang w:val="uk-UA"/>
        </w:rPr>
        <w:t>вмикаючі</w:t>
      </w:r>
      <w:r w:rsidRPr="00923EDE">
        <w:rPr>
          <w:color w:val="000000"/>
          <w:sz w:val="28"/>
          <w:szCs w:val="28"/>
          <w:lang w:val="uk-UA"/>
        </w:rPr>
        <w:t xml:space="preserve"> реле (НКВ, ЧКВ, НОКВ, ЧОКВ) і групові трансм</w:t>
      </w:r>
      <w:r>
        <w:rPr>
          <w:color w:val="000000"/>
          <w:sz w:val="28"/>
          <w:szCs w:val="28"/>
          <w:lang w:val="uk-UA"/>
        </w:rPr>
        <w:t>ітерні</w:t>
      </w:r>
      <w:r w:rsidRPr="00923EDE">
        <w:rPr>
          <w:vanish/>
          <w:color w:val="000000"/>
          <w:sz w:val="28"/>
          <w:szCs w:val="28"/>
          <w:lang w:val="uk-UA"/>
        </w:rPr>
        <w:t>|</w:t>
      </w:r>
      <w:r w:rsidRPr="00923EDE">
        <w:rPr>
          <w:color w:val="000000"/>
          <w:sz w:val="28"/>
          <w:szCs w:val="28"/>
          <w:lang w:val="uk-UA"/>
        </w:rPr>
        <w:t xml:space="preserve"> реле.</w:t>
      </w:r>
    </w:p>
    <w:p w:rsidR="004B6E3C" w:rsidRPr="008A301D" w:rsidRDefault="004B6E3C" w:rsidP="004B6E3C">
      <w:pPr>
        <w:spacing w:line="360" w:lineRule="auto"/>
        <w:ind w:right="-2" w:firstLine="709"/>
        <w:jc w:val="both"/>
        <w:rPr>
          <w:color w:val="000000"/>
          <w:spacing w:val="-6"/>
          <w:sz w:val="28"/>
          <w:lang w:val="uk-UA"/>
        </w:rPr>
      </w:pPr>
      <w:r w:rsidRPr="008A301D">
        <w:rPr>
          <w:color w:val="000000"/>
          <w:spacing w:val="-6"/>
          <w:sz w:val="28"/>
          <w:lang w:val="uk-UA"/>
        </w:rPr>
        <w:t xml:space="preserve">Коло збудження групового кодо-вмикаючого реле прийому і відправлення вимикається при горінні запрошувального сигналу на вхідному (вихідному) світлофорі. Вимикається також збудження </w:t>
      </w:r>
      <w:r w:rsidRPr="008A301D">
        <w:rPr>
          <w:color w:val="000000"/>
          <w:spacing w:val="-6"/>
          <w:sz w:val="28"/>
        </w:rPr>
        <w:t>кодово-</w:t>
      </w:r>
      <w:r w:rsidRPr="008A301D">
        <w:rPr>
          <w:color w:val="000000"/>
          <w:spacing w:val="-6"/>
          <w:sz w:val="28"/>
          <w:lang w:val="uk-UA"/>
        </w:rPr>
        <w:t>вмикаючого реле в маршрутах відправлення на спеціалізований по прийому перегінну колію під час ремонту іншої колії.</w:t>
      </w:r>
    </w:p>
    <w:p w:rsidR="004B6E3C" w:rsidRPr="00D312C7" w:rsidRDefault="004B6E3C" w:rsidP="004B6E3C">
      <w:pPr>
        <w:spacing w:line="360" w:lineRule="auto"/>
        <w:ind w:right="-2" w:firstLine="709"/>
        <w:jc w:val="both"/>
        <w:rPr>
          <w:color w:val="000000"/>
          <w:spacing w:val="-2"/>
          <w:sz w:val="28"/>
          <w:lang w:val="uk-UA"/>
        </w:rPr>
      </w:pPr>
      <w:r w:rsidRPr="00D312C7">
        <w:rPr>
          <w:color w:val="000000"/>
          <w:spacing w:val="-2"/>
          <w:sz w:val="28"/>
          <w:lang w:val="uk-UA"/>
        </w:rPr>
        <w:t>Групові кодо-в</w:t>
      </w:r>
      <w:r>
        <w:rPr>
          <w:color w:val="000000"/>
          <w:spacing w:val="-2"/>
          <w:sz w:val="28"/>
          <w:lang w:val="uk-UA"/>
        </w:rPr>
        <w:t>микаючі</w:t>
      </w:r>
      <w:r w:rsidRPr="00D312C7">
        <w:rPr>
          <w:color w:val="000000"/>
          <w:spacing w:val="-2"/>
          <w:sz w:val="28"/>
          <w:lang w:val="uk-UA"/>
        </w:rPr>
        <w:t xml:space="preserve"> реле утримуються</w:t>
      </w:r>
      <w:r w:rsidRPr="00D312C7">
        <w:rPr>
          <w:vanish/>
          <w:color w:val="000000"/>
          <w:spacing w:val="-2"/>
          <w:sz w:val="28"/>
          <w:lang w:val="uk-UA"/>
        </w:rPr>
        <w:t>|стримуються|</w:t>
      </w:r>
      <w:r w:rsidRPr="00D312C7">
        <w:rPr>
          <w:color w:val="000000"/>
          <w:spacing w:val="-2"/>
          <w:sz w:val="28"/>
          <w:lang w:val="uk-UA"/>
        </w:rPr>
        <w:t xml:space="preserve"> під струмом</w:t>
      </w:r>
      <w:r w:rsidRPr="00D312C7">
        <w:rPr>
          <w:vanish/>
          <w:color w:val="000000"/>
          <w:spacing w:val="-2"/>
          <w:sz w:val="28"/>
          <w:lang w:val="uk-UA"/>
        </w:rPr>
        <w:t>|током|</w:t>
      </w:r>
      <w:r w:rsidRPr="00D312C7">
        <w:rPr>
          <w:color w:val="000000"/>
          <w:spacing w:val="-2"/>
          <w:sz w:val="28"/>
          <w:lang w:val="uk-UA"/>
        </w:rPr>
        <w:t xml:space="preserve"> при русі поїзда</w:t>
      </w:r>
      <w:r w:rsidRPr="00D312C7">
        <w:rPr>
          <w:vanish/>
          <w:color w:val="000000"/>
          <w:spacing w:val="-2"/>
          <w:sz w:val="28"/>
          <w:lang w:val="uk-UA"/>
        </w:rPr>
        <w:t>|потягу|</w:t>
      </w:r>
      <w:r w:rsidRPr="00D312C7">
        <w:rPr>
          <w:color w:val="000000"/>
          <w:spacing w:val="-2"/>
          <w:sz w:val="28"/>
          <w:lang w:val="uk-UA"/>
        </w:rPr>
        <w:t xml:space="preserve"> по маршруту по ланцюгу</w:t>
      </w:r>
      <w:r w:rsidRPr="00D312C7">
        <w:rPr>
          <w:vanish/>
          <w:color w:val="000000"/>
          <w:spacing w:val="-2"/>
          <w:sz w:val="28"/>
          <w:lang w:val="uk-UA"/>
        </w:rPr>
        <w:t>|цепу|</w:t>
      </w:r>
      <w:r w:rsidRPr="00D312C7">
        <w:rPr>
          <w:color w:val="000000"/>
          <w:spacing w:val="-2"/>
          <w:sz w:val="28"/>
          <w:lang w:val="uk-UA"/>
        </w:rPr>
        <w:t xml:space="preserve"> самоблокування</w:t>
      </w:r>
      <w:r w:rsidRPr="00D312C7">
        <w:rPr>
          <w:vanish/>
          <w:color w:val="000000"/>
          <w:spacing w:val="-2"/>
          <w:sz w:val="28"/>
          <w:lang w:val="uk-UA"/>
        </w:rPr>
        <w:t>|</w:t>
      </w:r>
      <w:r w:rsidRPr="00D312C7">
        <w:rPr>
          <w:color w:val="000000"/>
          <w:spacing w:val="-2"/>
          <w:sz w:val="28"/>
          <w:lang w:val="uk-UA"/>
        </w:rPr>
        <w:t xml:space="preserve"> через тилові контакти реле СП всіх секцій маршруту і не повинні знеструмлюватися при втраті контролю стрілок в маршруті.</w:t>
      </w:r>
    </w:p>
    <w:p w:rsidR="004B6E3C" w:rsidRPr="004B6E3C" w:rsidRDefault="004B6E3C" w:rsidP="004B6E3C">
      <w:pPr>
        <w:spacing w:line="360" w:lineRule="auto"/>
        <w:ind w:right="-2" w:firstLine="709"/>
        <w:jc w:val="both"/>
        <w:rPr>
          <w:iCs/>
          <w:color w:val="000000"/>
          <w:spacing w:val="6"/>
          <w:sz w:val="28"/>
          <w:szCs w:val="28"/>
          <w:lang w:val="uk-UA"/>
        </w:rPr>
      </w:pPr>
      <w:r w:rsidRPr="004B6E3C">
        <w:rPr>
          <w:iCs/>
          <w:color w:val="000000"/>
          <w:spacing w:val="6"/>
          <w:sz w:val="28"/>
          <w:szCs w:val="28"/>
          <w:lang w:val="uk-UA"/>
        </w:rPr>
        <w:t>Вимикання</w:t>
      </w:r>
      <w:r w:rsidRPr="00923EDE">
        <w:rPr>
          <w:iCs/>
          <w:color w:val="000000"/>
          <w:spacing w:val="6"/>
          <w:sz w:val="28"/>
          <w:szCs w:val="28"/>
          <w:lang w:val="uk-UA"/>
        </w:rPr>
        <w:t xml:space="preserve"> групових кодо-в</w:t>
      </w:r>
      <w:r w:rsidRPr="004B6E3C">
        <w:rPr>
          <w:iCs/>
          <w:color w:val="000000"/>
          <w:spacing w:val="6"/>
          <w:sz w:val="28"/>
          <w:szCs w:val="28"/>
          <w:lang w:val="uk-UA"/>
        </w:rPr>
        <w:t>микаючих</w:t>
      </w:r>
      <w:r w:rsidRPr="00923EDE">
        <w:rPr>
          <w:iCs/>
          <w:color w:val="000000"/>
          <w:spacing w:val="6"/>
          <w:sz w:val="28"/>
          <w:szCs w:val="28"/>
          <w:lang w:val="uk-UA"/>
        </w:rPr>
        <w:t xml:space="preserve"> реле відбувається</w:t>
      </w:r>
      <w:r w:rsidRPr="00923EDE">
        <w:rPr>
          <w:iCs/>
          <w:vanish/>
          <w:color w:val="000000"/>
          <w:spacing w:val="6"/>
          <w:sz w:val="28"/>
          <w:szCs w:val="28"/>
          <w:lang w:val="uk-UA"/>
        </w:rPr>
        <w:t>|походить|</w:t>
      </w:r>
      <w:r w:rsidRPr="00923EDE">
        <w:rPr>
          <w:iCs/>
          <w:color w:val="000000"/>
          <w:spacing w:val="6"/>
          <w:sz w:val="28"/>
          <w:szCs w:val="28"/>
          <w:lang w:val="uk-UA"/>
        </w:rPr>
        <w:t xml:space="preserve"> при вступі поїзда</w:t>
      </w:r>
      <w:r w:rsidRPr="00923EDE">
        <w:rPr>
          <w:iCs/>
          <w:vanish/>
          <w:color w:val="000000"/>
          <w:spacing w:val="6"/>
          <w:sz w:val="28"/>
          <w:szCs w:val="28"/>
          <w:lang w:val="uk-UA"/>
        </w:rPr>
        <w:t>|потягу|</w:t>
      </w:r>
      <w:r w:rsidRPr="00923EDE">
        <w:rPr>
          <w:iCs/>
          <w:color w:val="000000"/>
          <w:spacing w:val="6"/>
          <w:sz w:val="28"/>
          <w:szCs w:val="28"/>
          <w:lang w:val="uk-UA"/>
        </w:rPr>
        <w:t xml:space="preserve"> на </w:t>
      </w:r>
      <w:r w:rsidRPr="00923EDE">
        <w:rPr>
          <w:color w:val="000000"/>
          <w:spacing w:val="6"/>
          <w:sz w:val="28"/>
          <w:szCs w:val="28"/>
          <w:lang w:val="uk-UA"/>
        </w:rPr>
        <w:t>колію</w:t>
      </w:r>
      <w:r w:rsidRPr="00923EDE">
        <w:rPr>
          <w:iCs/>
          <w:color w:val="000000"/>
          <w:spacing w:val="6"/>
          <w:sz w:val="28"/>
          <w:szCs w:val="28"/>
          <w:lang w:val="uk-UA"/>
        </w:rPr>
        <w:t xml:space="preserve"> прийому в маршрутах прийому або на пере</w:t>
      </w:r>
      <w:r w:rsidRPr="00923EDE">
        <w:rPr>
          <w:iCs/>
          <w:color w:val="000000"/>
          <w:spacing w:val="6"/>
          <w:sz w:val="28"/>
          <w:szCs w:val="28"/>
          <w:lang w:val="uk-UA"/>
        </w:rPr>
        <w:softHyphen/>
        <w:t>гон</w:t>
      </w:r>
      <w:r w:rsidRPr="00923EDE">
        <w:rPr>
          <w:iCs/>
          <w:vanish/>
          <w:color w:val="000000"/>
          <w:spacing w:val="6"/>
          <w:sz w:val="28"/>
          <w:szCs w:val="28"/>
          <w:lang w:val="uk-UA"/>
        </w:rPr>
        <w:t>|</w:t>
      </w:r>
      <w:r w:rsidRPr="00923EDE">
        <w:rPr>
          <w:iCs/>
          <w:color w:val="000000"/>
          <w:spacing w:val="6"/>
          <w:sz w:val="28"/>
          <w:szCs w:val="28"/>
          <w:lang w:val="uk-UA"/>
        </w:rPr>
        <w:t xml:space="preserve"> в маршрутах відправлення</w:t>
      </w:r>
      <w:r w:rsidRPr="004B6E3C">
        <w:rPr>
          <w:iCs/>
          <w:color w:val="000000"/>
          <w:spacing w:val="6"/>
          <w:sz w:val="28"/>
          <w:szCs w:val="28"/>
          <w:lang w:val="uk-UA"/>
        </w:rPr>
        <w:t xml:space="preserve"> з станції.</w:t>
      </w:r>
    </w:p>
    <w:p w:rsidR="004B6E3C" w:rsidRPr="004B6E3C" w:rsidRDefault="004B6E3C" w:rsidP="004B6E3C">
      <w:pPr>
        <w:spacing w:line="360" w:lineRule="auto"/>
        <w:ind w:right="-2" w:firstLine="709"/>
        <w:jc w:val="both"/>
        <w:rPr>
          <w:iCs/>
          <w:color w:val="000000"/>
          <w:spacing w:val="6"/>
          <w:sz w:val="28"/>
          <w:szCs w:val="28"/>
          <w:lang w:val="uk-UA"/>
        </w:rPr>
      </w:pPr>
      <w:r w:rsidRPr="004B6E3C">
        <w:rPr>
          <w:iCs/>
          <w:color w:val="000000"/>
          <w:spacing w:val="6"/>
          <w:sz w:val="28"/>
          <w:szCs w:val="28"/>
          <w:lang w:val="uk-UA"/>
        </w:rPr>
        <w:t>Групові кодо-вмикаючі реле повинні мати уповільнення на відпадання близько трьох секунд для утримання їх під струмом</w:t>
      </w:r>
      <w:r w:rsidRPr="004B6E3C">
        <w:rPr>
          <w:iCs/>
          <w:vanish/>
          <w:color w:val="000000"/>
          <w:spacing w:val="6"/>
          <w:sz w:val="28"/>
          <w:szCs w:val="28"/>
          <w:lang w:val="uk-UA"/>
        </w:rPr>
        <w:t>|током|</w:t>
      </w:r>
      <w:r w:rsidRPr="004B6E3C">
        <w:rPr>
          <w:iCs/>
          <w:color w:val="000000"/>
          <w:spacing w:val="6"/>
          <w:sz w:val="28"/>
          <w:szCs w:val="28"/>
          <w:lang w:val="uk-UA"/>
        </w:rPr>
        <w:t xml:space="preserve"> при перемиканні</w:t>
      </w:r>
      <w:r w:rsidRPr="004B6E3C">
        <w:rPr>
          <w:iCs/>
          <w:vanish/>
          <w:color w:val="000000"/>
          <w:spacing w:val="6"/>
          <w:sz w:val="28"/>
          <w:szCs w:val="28"/>
          <w:lang w:val="uk-UA"/>
        </w:rPr>
        <w:t>|</w:t>
      </w:r>
      <w:r w:rsidRPr="004B6E3C">
        <w:rPr>
          <w:iCs/>
          <w:color w:val="000000"/>
          <w:spacing w:val="6"/>
          <w:sz w:val="28"/>
          <w:szCs w:val="28"/>
          <w:lang w:val="uk-UA"/>
        </w:rPr>
        <w:t xml:space="preserve"> фідерів живлення</w:t>
      </w:r>
      <w:r w:rsidRPr="004B6E3C">
        <w:rPr>
          <w:iCs/>
          <w:vanish/>
          <w:color w:val="000000"/>
          <w:spacing w:val="6"/>
          <w:sz w:val="28"/>
          <w:szCs w:val="28"/>
          <w:lang w:val="uk-UA"/>
        </w:rPr>
        <w:t>|харчування|</w:t>
      </w:r>
      <w:r w:rsidRPr="004B6E3C">
        <w:rPr>
          <w:iCs/>
          <w:color w:val="000000"/>
          <w:spacing w:val="6"/>
          <w:sz w:val="28"/>
          <w:szCs w:val="28"/>
          <w:lang w:val="uk-UA"/>
        </w:rPr>
        <w:t>, що здійснюється підключенням паралельно обмотці реле конденсатора 1000 мкф</w:t>
      </w:r>
      <w:r w:rsidRPr="004B6E3C">
        <w:rPr>
          <w:iCs/>
          <w:vanish/>
          <w:color w:val="000000"/>
          <w:spacing w:val="6"/>
          <w:sz w:val="28"/>
          <w:szCs w:val="28"/>
          <w:lang w:val="uk-UA"/>
        </w:rPr>
        <w:t>|</w:t>
      </w:r>
      <w:r w:rsidRPr="004B6E3C">
        <w:rPr>
          <w:iCs/>
          <w:color w:val="000000"/>
          <w:spacing w:val="6"/>
          <w:sz w:val="28"/>
          <w:szCs w:val="28"/>
          <w:lang w:val="uk-UA"/>
        </w:rPr>
        <w:t>.</w:t>
      </w:r>
    </w:p>
    <w:p w:rsidR="004B6E3C" w:rsidRPr="004B6E3C" w:rsidRDefault="004B6E3C" w:rsidP="004B6E3C">
      <w:pPr>
        <w:spacing w:line="360" w:lineRule="auto"/>
        <w:ind w:right="-2" w:firstLine="709"/>
        <w:jc w:val="both"/>
        <w:rPr>
          <w:iCs/>
          <w:color w:val="000000"/>
          <w:spacing w:val="6"/>
          <w:sz w:val="28"/>
          <w:szCs w:val="28"/>
        </w:rPr>
      </w:pPr>
      <w:r w:rsidRPr="004B6E3C">
        <w:rPr>
          <w:iCs/>
          <w:color w:val="000000"/>
          <w:spacing w:val="6"/>
          <w:sz w:val="28"/>
          <w:szCs w:val="28"/>
        </w:rPr>
        <w:lastRenderedPageBreak/>
        <w:t>У справжніх</w:t>
      </w:r>
      <w:r w:rsidRPr="004B6E3C">
        <w:rPr>
          <w:iCs/>
          <w:vanish/>
          <w:color w:val="000000"/>
          <w:spacing w:val="6"/>
          <w:sz w:val="28"/>
          <w:szCs w:val="28"/>
        </w:rPr>
        <w:t>|теперішніх|</w:t>
      </w:r>
      <w:r w:rsidRPr="004B6E3C">
        <w:rPr>
          <w:iCs/>
          <w:color w:val="000000"/>
          <w:spacing w:val="6"/>
          <w:sz w:val="28"/>
          <w:szCs w:val="28"/>
        </w:rPr>
        <w:t xml:space="preserve"> типових </w:t>
      </w:r>
      <w:proofErr w:type="gramStart"/>
      <w:r w:rsidRPr="004B6E3C">
        <w:rPr>
          <w:iCs/>
          <w:color w:val="000000"/>
          <w:spacing w:val="6"/>
          <w:sz w:val="28"/>
          <w:szCs w:val="28"/>
        </w:rPr>
        <w:t>матер</w:t>
      </w:r>
      <w:proofErr w:type="gramEnd"/>
      <w:r w:rsidRPr="004B6E3C">
        <w:rPr>
          <w:iCs/>
          <w:color w:val="000000"/>
          <w:spacing w:val="6"/>
          <w:sz w:val="28"/>
          <w:szCs w:val="28"/>
        </w:rPr>
        <w:t>іалах для проектування схеми включення</w:t>
      </w:r>
      <w:r w:rsidRPr="004B6E3C">
        <w:rPr>
          <w:iCs/>
          <w:vanish/>
          <w:color w:val="000000"/>
          <w:spacing w:val="6"/>
          <w:sz w:val="28"/>
          <w:szCs w:val="28"/>
        </w:rPr>
        <w:t>|приєднання|</w:t>
      </w:r>
      <w:r w:rsidRPr="004B6E3C">
        <w:rPr>
          <w:iCs/>
          <w:color w:val="000000"/>
          <w:spacing w:val="6"/>
          <w:sz w:val="28"/>
          <w:szCs w:val="28"/>
        </w:rPr>
        <w:t xml:space="preserve"> групових кодо-в</w:t>
      </w:r>
      <w:r w:rsidRPr="004B6E3C">
        <w:rPr>
          <w:iCs/>
          <w:color w:val="000000"/>
          <w:spacing w:val="6"/>
          <w:sz w:val="28"/>
          <w:szCs w:val="28"/>
          <w:lang w:val="uk-UA"/>
        </w:rPr>
        <w:t>микаючих</w:t>
      </w:r>
      <w:r w:rsidRPr="004B6E3C">
        <w:rPr>
          <w:iCs/>
          <w:color w:val="000000"/>
          <w:spacing w:val="6"/>
          <w:sz w:val="28"/>
          <w:szCs w:val="28"/>
        </w:rPr>
        <w:t xml:space="preserve"> реле приведені </w:t>
      </w:r>
      <w:r w:rsidRPr="004B6E3C">
        <w:rPr>
          <w:iCs/>
          <w:color w:val="000000"/>
          <w:spacing w:val="6"/>
          <w:sz w:val="28"/>
          <w:szCs w:val="28"/>
          <w:lang w:val="uk-UA"/>
        </w:rPr>
        <w:t>у</w:t>
      </w:r>
      <w:r w:rsidRPr="004B6E3C">
        <w:rPr>
          <w:iCs/>
          <w:color w:val="000000"/>
          <w:spacing w:val="6"/>
          <w:sz w:val="28"/>
          <w:szCs w:val="28"/>
        </w:rPr>
        <w:t xml:space="preserve"> альбому МРЦ-13</w:t>
      </w:r>
      <w:r w:rsidRPr="004B6E3C">
        <w:rPr>
          <w:iCs/>
          <w:color w:val="000000"/>
          <w:spacing w:val="6"/>
          <w:sz w:val="28"/>
          <w:szCs w:val="28"/>
          <w:lang w:val="uk-UA"/>
        </w:rPr>
        <w:t>. П</w:t>
      </w:r>
      <w:r w:rsidRPr="004B6E3C">
        <w:rPr>
          <w:iCs/>
          <w:color w:val="000000"/>
          <w:spacing w:val="6"/>
          <w:sz w:val="28"/>
          <w:szCs w:val="28"/>
        </w:rPr>
        <w:t>о технічних вирішеннях ЕЦИ і ЕЦ-12 вони включаються за планом станції.</w:t>
      </w:r>
    </w:p>
    <w:p w:rsidR="004B6E3C" w:rsidRPr="004B6E3C" w:rsidRDefault="004B6E3C" w:rsidP="00D878AE">
      <w:pPr>
        <w:spacing w:line="360" w:lineRule="auto"/>
        <w:ind w:right="-2" w:firstLine="709"/>
        <w:jc w:val="both"/>
        <w:rPr>
          <w:iCs/>
          <w:color w:val="000000"/>
          <w:spacing w:val="6"/>
          <w:sz w:val="28"/>
          <w:szCs w:val="28"/>
        </w:rPr>
      </w:pPr>
      <w:r w:rsidRPr="004B6E3C">
        <w:rPr>
          <w:iCs/>
          <w:color w:val="000000"/>
          <w:spacing w:val="6"/>
          <w:sz w:val="28"/>
          <w:szCs w:val="28"/>
        </w:rPr>
        <w:t>Кодування</w:t>
      </w:r>
      <w:r w:rsidRPr="004B6E3C">
        <w:rPr>
          <w:iCs/>
          <w:color w:val="000000"/>
          <w:spacing w:val="6"/>
          <w:sz w:val="28"/>
          <w:szCs w:val="28"/>
          <w:lang w:val="uk-UA"/>
        </w:rPr>
        <w:t xml:space="preserve"> </w:t>
      </w:r>
      <w:r w:rsidRPr="004B6E3C">
        <w:rPr>
          <w:iCs/>
          <w:color w:val="000000"/>
          <w:spacing w:val="6"/>
          <w:sz w:val="28"/>
          <w:szCs w:val="28"/>
        </w:rPr>
        <w:t>в маршрутах прийому здійснюється від кодового транс</w:t>
      </w:r>
      <w:r w:rsidRPr="004B6E3C">
        <w:rPr>
          <w:iCs/>
          <w:color w:val="000000"/>
          <w:spacing w:val="6"/>
          <w:sz w:val="28"/>
          <w:szCs w:val="28"/>
          <w:lang w:val="uk-UA"/>
        </w:rPr>
        <w:t>-</w:t>
      </w:r>
      <w:r w:rsidRPr="004B6E3C">
        <w:rPr>
          <w:iCs/>
          <w:color w:val="000000"/>
          <w:spacing w:val="6"/>
          <w:sz w:val="28"/>
          <w:szCs w:val="28"/>
        </w:rPr>
        <w:t>м</w:t>
      </w:r>
      <w:r w:rsidRPr="004B6E3C">
        <w:rPr>
          <w:iCs/>
          <w:color w:val="000000"/>
          <w:spacing w:val="6"/>
          <w:sz w:val="28"/>
          <w:szCs w:val="28"/>
          <w:lang w:val="uk-UA"/>
        </w:rPr>
        <w:t>і</w:t>
      </w:r>
      <w:r w:rsidRPr="004B6E3C">
        <w:rPr>
          <w:iCs/>
          <w:color w:val="000000"/>
          <w:spacing w:val="6"/>
          <w:sz w:val="28"/>
          <w:szCs w:val="28"/>
        </w:rPr>
        <w:t>тера</w:t>
      </w:r>
      <w:r w:rsidRPr="004B6E3C">
        <w:rPr>
          <w:iCs/>
          <w:vanish/>
          <w:color w:val="000000"/>
          <w:spacing w:val="6"/>
          <w:sz w:val="28"/>
          <w:szCs w:val="28"/>
        </w:rPr>
        <w:t>|</w:t>
      </w:r>
      <w:r w:rsidRPr="004B6E3C">
        <w:rPr>
          <w:iCs/>
          <w:color w:val="000000"/>
          <w:spacing w:val="6"/>
          <w:sz w:val="28"/>
          <w:szCs w:val="28"/>
        </w:rPr>
        <w:t>, мотор якого включається контактами НКВ (ЧКВ), 1П1 (2П1); кодування марш</w:t>
      </w:r>
      <w:r w:rsidR="00D878AE">
        <w:rPr>
          <w:iCs/>
          <w:color w:val="000000"/>
          <w:spacing w:val="6"/>
          <w:sz w:val="28"/>
          <w:szCs w:val="28"/>
          <w:lang w:val="uk-UA"/>
        </w:rPr>
        <w:t>-</w:t>
      </w:r>
      <w:r w:rsidRPr="004B6E3C">
        <w:rPr>
          <w:iCs/>
          <w:color w:val="000000"/>
          <w:spacing w:val="6"/>
          <w:sz w:val="28"/>
          <w:szCs w:val="28"/>
        </w:rPr>
        <w:t xml:space="preserve">рутів </w:t>
      </w:r>
      <w:proofErr w:type="gramStart"/>
      <w:r w:rsidRPr="004B6E3C">
        <w:rPr>
          <w:iCs/>
          <w:color w:val="000000"/>
          <w:spacing w:val="6"/>
          <w:sz w:val="28"/>
          <w:szCs w:val="28"/>
        </w:rPr>
        <w:t>в</w:t>
      </w:r>
      <w:proofErr w:type="gramEnd"/>
      <w:r w:rsidRPr="004B6E3C">
        <w:rPr>
          <w:iCs/>
          <w:color w:val="000000"/>
          <w:spacing w:val="6"/>
          <w:sz w:val="28"/>
          <w:szCs w:val="28"/>
        </w:rPr>
        <w:t xml:space="preserve">ідправлення - трансляцією кодів АЛСН з першої ділянки </w:t>
      </w:r>
      <w:r w:rsidRPr="004B6E3C">
        <w:rPr>
          <w:color w:val="000000"/>
          <w:spacing w:val="6"/>
          <w:sz w:val="28"/>
          <w:szCs w:val="28"/>
        </w:rPr>
        <w:t>віддалення</w:t>
      </w:r>
      <w:r w:rsidRPr="004B6E3C">
        <w:rPr>
          <w:iCs/>
          <w:color w:val="000000"/>
          <w:spacing w:val="6"/>
          <w:sz w:val="28"/>
          <w:szCs w:val="28"/>
        </w:rPr>
        <w:t>.</w:t>
      </w:r>
    </w:p>
    <w:p w:rsidR="004B6E3C" w:rsidRPr="00B44E90" w:rsidRDefault="004B6E3C" w:rsidP="004B6E3C">
      <w:pPr>
        <w:spacing w:line="360" w:lineRule="auto"/>
        <w:ind w:right="-2" w:firstLine="709"/>
        <w:jc w:val="both"/>
        <w:rPr>
          <w:iCs/>
          <w:color w:val="000000"/>
          <w:spacing w:val="6"/>
          <w:sz w:val="28"/>
          <w:szCs w:val="28"/>
        </w:rPr>
      </w:pPr>
      <w:r w:rsidRPr="00B44E90">
        <w:rPr>
          <w:iCs/>
          <w:color w:val="000000"/>
          <w:spacing w:val="6"/>
          <w:sz w:val="28"/>
          <w:szCs w:val="28"/>
        </w:rPr>
        <w:t xml:space="preserve">Для кодування рейкових </w:t>
      </w:r>
      <w:r w:rsidRPr="00B44E90">
        <w:rPr>
          <w:iCs/>
          <w:color w:val="000000"/>
          <w:spacing w:val="6"/>
          <w:sz w:val="28"/>
          <w:szCs w:val="28"/>
          <w:lang w:val="uk-UA"/>
        </w:rPr>
        <w:t>кіл</w:t>
      </w:r>
      <w:r w:rsidRPr="00B44E90">
        <w:rPr>
          <w:iCs/>
          <w:vanish/>
          <w:color w:val="000000"/>
          <w:spacing w:val="6"/>
          <w:sz w:val="28"/>
          <w:szCs w:val="28"/>
        </w:rPr>
        <w:t>|цепів|</w:t>
      </w:r>
      <w:r w:rsidRPr="00B44E90">
        <w:rPr>
          <w:iCs/>
          <w:color w:val="000000"/>
          <w:spacing w:val="6"/>
          <w:sz w:val="28"/>
          <w:szCs w:val="28"/>
        </w:rPr>
        <w:t xml:space="preserve"> в маршрутах прийому застосований трансм</w:t>
      </w:r>
      <w:r w:rsidRPr="00B44E90">
        <w:rPr>
          <w:iCs/>
          <w:color w:val="000000"/>
          <w:spacing w:val="6"/>
          <w:sz w:val="28"/>
          <w:szCs w:val="28"/>
          <w:lang w:val="uk-UA"/>
        </w:rPr>
        <w:t>і</w:t>
      </w:r>
      <w:r w:rsidRPr="00B44E90">
        <w:rPr>
          <w:iCs/>
          <w:color w:val="000000"/>
          <w:spacing w:val="6"/>
          <w:sz w:val="28"/>
          <w:szCs w:val="28"/>
        </w:rPr>
        <w:t>тер</w:t>
      </w:r>
      <w:r w:rsidRPr="00B44E90">
        <w:rPr>
          <w:iCs/>
          <w:vanish/>
          <w:color w:val="000000"/>
          <w:spacing w:val="6"/>
          <w:sz w:val="28"/>
          <w:szCs w:val="28"/>
        </w:rPr>
        <w:t>|</w:t>
      </w:r>
      <w:r w:rsidRPr="00B44E90">
        <w:rPr>
          <w:iCs/>
          <w:color w:val="000000"/>
          <w:spacing w:val="6"/>
          <w:sz w:val="28"/>
          <w:szCs w:val="28"/>
        </w:rPr>
        <w:t xml:space="preserve"> типу</w:t>
      </w:r>
      <w:r w:rsidRPr="00B44E90">
        <w:rPr>
          <w:iCs/>
          <w:vanish/>
          <w:color w:val="000000"/>
          <w:spacing w:val="6"/>
          <w:sz w:val="28"/>
          <w:szCs w:val="28"/>
        </w:rPr>
        <w:t>|типа|</w:t>
      </w:r>
      <w:r w:rsidRPr="00B44E90">
        <w:rPr>
          <w:iCs/>
          <w:color w:val="000000"/>
          <w:spacing w:val="6"/>
          <w:sz w:val="28"/>
          <w:szCs w:val="28"/>
        </w:rPr>
        <w:t xml:space="preserve"> КПТШ-515, оскільки</w:t>
      </w:r>
      <w:r w:rsidRPr="00B44E90">
        <w:rPr>
          <w:iCs/>
          <w:vanish/>
          <w:color w:val="000000"/>
          <w:spacing w:val="6"/>
          <w:sz w:val="28"/>
          <w:szCs w:val="28"/>
        </w:rPr>
        <w:t>|тому що|</w:t>
      </w:r>
      <w:r w:rsidRPr="00B44E90">
        <w:rPr>
          <w:iCs/>
          <w:color w:val="000000"/>
          <w:spacing w:val="6"/>
          <w:sz w:val="28"/>
          <w:szCs w:val="28"/>
        </w:rPr>
        <w:t xml:space="preserve"> його коди мають меншу </w:t>
      </w:r>
      <w:r w:rsidRPr="00B44E90">
        <w:rPr>
          <w:iCs/>
          <w:color w:val="000000"/>
          <w:spacing w:val="6"/>
          <w:sz w:val="28"/>
          <w:szCs w:val="28"/>
          <w:lang w:val="uk-UA"/>
        </w:rPr>
        <w:t>тривалість</w:t>
      </w:r>
      <w:r w:rsidRPr="00B44E90">
        <w:rPr>
          <w:iCs/>
          <w:vanish/>
          <w:color w:val="000000"/>
          <w:spacing w:val="6"/>
          <w:sz w:val="28"/>
          <w:szCs w:val="28"/>
        </w:rPr>
        <w:t>|</w:t>
      </w:r>
      <w:r w:rsidRPr="00B44E90">
        <w:rPr>
          <w:iCs/>
          <w:color w:val="000000"/>
          <w:spacing w:val="6"/>
          <w:sz w:val="28"/>
          <w:szCs w:val="28"/>
        </w:rPr>
        <w:t>, чим коди трансм</w:t>
      </w:r>
      <w:r w:rsidRPr="00B44E90">
        <w:rPr>
          <w:iCs/>
          <w:color w:val="000000"/>
          <w:spacing w:val="6"/>
          <w:sz w:val="28"/>
          <w:szCs w:val="28"/>
          <w:lang w:val="uk-UA"/>
        </w:rPr>
        <w:t>і</w:t>
      </w:r>
      <w:r w:rsidRPr="00B44E90">
        <w:rPr>
          <w:iCs/>
          <w:color w:val="000000"/>
          <w:spacing w:val="6"/>
          <w:sz w:val="28"/>
          <w:szCs w:val="28"/>
        </w:rPr>
        <w:t>тера</w:t>
      </w:r>
      <w:r w:rsidRPr="00B44E90">
        <w:rPr>
          <w:iCs/>
          <w:vanish/>
          <w:color w:val="000000"/>
          <w:spacing w:val="6"/>
          <w:sz w:val="28"/>
          <w:szCs w:val="28"/>
        </w:rPr>
        <w:t>|</w:t>
      </w:r>
      <w:r w:rsidRPr="00B44E90">
        <w:rPr>
          <w:iCs/>
          <w:color w:val="000000"/>
          <w:spacing w:val="6"/>
          <w:sz w:val="28"/>
          <w:szCs w:val="28"/>
        </w:rPr>
        <w:t xml:space="preserve"> КПТШ-715, що дозволяє </w:t>
      </w:r>
      <w:r w:rsidRPr="00B44E90">
        <w:rPr>
          <w:iCs/>
          <w:color w:val="000000"/>
          <w:spacing w:val="6"/>
          <w:sz w:val="28"/>
          <w:szCs w:val="28"/>
          <w:lang w:val="uk-UA"/>
        </w:rPr>
        <w:t>забезпечити</w:t>
      </w:r>
      <w:r w:rsidRPr="00B44E90">
        <w:rPr>
          <w:iCs/>
          <w:vanish/>
          <w:color w:val="000000"/>
          <w:spacing w:val="6"/>
          <w:sz w:val="28"/>
          <w:szCs w:val="28"/>
        </w:rPr>
        <w:t>|</w:t>
      </w:r>
      <w:r w:rsidRPr="00B44E90">
        <w:rPr>
          <w:iCs/>
          <w:color w:val="000000"/>
          <w:spacing w:val="6"/>
          <w:sz w:val="28"/>
          <w:szCs w:val="28"/>
        </w:rPr>
        <w:t xml:space="preserve"> надійнішу роботу локомотивної сигналізації при </w:t>
      </w:r>
      <w:r w:rsidRPr="00B44E90">
        <w:rPr>
          <w:iCs/>
          <w:color w:val="000000"/>
          <w:spacing w:val="6"/>
          <w:sz w:val="28"/>
          <w:szCs w:val="28"/>
          <w:lang w:val="uk-UA"/>
        </w:rPr>
        <w:t>русі</w:t>
      </w:r>
      <w:r w:rsidRPr="00B44E90">
        <w:rPr>
          <w:iCs/>
          <w:vanish/>
          <w:color w:val="000000"/>
          <w:spacing w:val="6"/>
          <w:sz w:val="28"/>
          <w:szCs w:val="28"/>
        </w:rPr>
        <w:t>|</w:t>
      </w:r>
      <w:r w:rsidRPr="00B44E90">
        <w:rPr>
          <w:iCs/>
          <w:color w:val="000000"/>
          <w:spacing w:val="6"/>
          <w:sz w:val="28"/>
          <w:szCs w:val="28"/>
        </w:rPr>
        <w:t xml:space="preserve"> поїзд</w:t>
      </w:r>
      <w:r w:rsidRPr="00B44E90">
        <w:rPr>
          <w:iCs/>
          <w:color w:val="000000"/>
          <w:spacing w:val="6"/>
          <w:sz w:val="28"/>
          <w:szCs w:val="28"/>
          <w:lang w:val="uk-UA"/>
        </w:rPr>
        <w:t>у</w:t>
      </w:r>
      <w:r w:rsidRPr="00B44E90">
        <w:rPr>
          <w:iCs/>
          <w:vanish/>
          <w:color w:val="000000"/>
          <w:spacing w:val="6"/>
          <w:sz w:val="28"/>
          <w:szCs w:val="28"/>
        </w:rPr>
        <w:t>|потяги|</w:t>
      </w:r>
      <w:r w:rsidRPr="00B44E90">
        <w:rPr>
          <w:iCs/>
          <w:color w:val="000000"/>
          <w:spacing w:val="6"/>
          <w:sz w:val="28"/>
          <w:szCs w:val="28"/>
        </w:rPr>
        <w:t xml:space="preserve"> по коротких </w:t>
      </w:r>
      <w:proofErr w:type="gramStart"/>
      <w:r w:rsidRPr="00B44E90">
        <w:rPr>
          <w:iCs/>
          <w:color w:val="000000"/>
          <w:spacing w:val="6"/>
          <w:sz w:val="28"/>
          <w:szCs w:val="28"/>
        </w:rPr>
        <w:t>стр</w:t>
      </w:r>
      <w:proofErr w:type="gramEnd"/>
      <w:r w:rsidRPr="00B44E90">
        <w:rPr>
          <w:iCs/>
          <w:color w:val="000000"/>
          <w:spacing w:val="6"/>
          <w:sz w:val="28"/>
          <w:szCs w:val="28"/>
        </w:rPr>
        <w:t>ілочних ділянках горловини станції.</w:t>
      </w:r>
    </w:p>
    <w:p w:rsidR="004B6E3C" w:rsidRPr="00B44E90" w:rsidRDefault="004B6E3C" w:rsidP="004B6E3C">
      <w:pPr>
        <w:spacing w:line="360" w:lineRule="auto"/>
        <w:ind w:right="-2" w:firstLine="709"/>
        <w:jc w:val="both"/>
        <w:rPr>
          <w:iCs/>
          <w:color w:val="000000"/>
          <w:spacing w:val="6"/>
          <w:sz w:val="28"/>
          <w:szCs w:val="28"/>
          <w:lang w:val="uk-UA"/>
        </w:rPr>
      </w:pPr>
      <w:r w:rsidRPr="00B44E90">
        <w:rPr>
          <w:iCs/>
          <w:color w:val="000000"/>
          <w:spacing w:val="6"/>
          <w:sz w:val="28"/>
          <w:szCs w:val="28"/>
        </w:rPr>
        <w:t xml:space="preserve">Для кодування рейкових </w:t>
      </w:r>
      <w:r w:rsidRPr="00B44E90">
        <w:rPr>
          <w:iCs/>
          <w:color w:val="000000"/>
          <w:spacing w:val="6"/>
          <w:sz w:val="28"/>
          <w:szCs w:val="28"/>
          <w:lang w:val="uk-UA"/>
        </w:rPr>
        <w:t>кі</w:t>
      </w:r>
      <w:proofErr w:type="gramStart"/>
      <w:r w:rsidRPr="00B44E90">
        <w:rPr>
          <w:iCs/>
          <w:color w:val="000000"/>
          <w:spacing w:val="6"/>
          <w:sz w:val="28"/>
          <w:szCs w:val="28"/>
          <w:lang w:val="uk-UA"/>
        </w:rPr>
        <w:t>л</w:t>
      </w:r>
      <w:proofErr w:type="gramEnd"/>
      <w:r w:rsidRPr="00B44E90">
        <w:rPr>
          <w:iCs/>
          <w:vanish/>
          <w:color w:val="000000"/>
          <w:spacing w:val="6"/>
          <w:sz w:val="28"/>
          <w:szCs w:val="28"/>
        </w:rPr>
        <w:t>|цепів|</w:t>
      </w:r>
      <w:r w:rsidRPr="00B44E90">
        <w:rPr>
          <w:iCs/>
          <w:color w:val="000000"/>
          <w:spacing w:val="6"/>
          <w:sz w:val="28"/>
          <w:szCs w:val="28"/>
        </w:rPr>
        <w:t xml:space="preserve"> бічних</w:t>
      </w:r>
      <w:r w:rsidRPr="00B44E90">
        <w:rPr>
          <w:iCs/>
          <w:vanish/>
          <w:color w:val="000000"/>
          <w:spacing w:val="6"/>
          <w:sz w:val="28"/>
          <w:szCs w:val="28"/>
        </w:rPr>
        <w:t>|бокових|</w:t>
      </w:r>
      <w:r w:rsidRPr="00B44E90">
        <w:rPr>
          <w:iCs/>
          <w:color w:val="000000"/>
          <w:spacing w:val="6"/>
          <w:sz w:val="28"/>
          <w:szCs w:val="28"/>
        </w:rPr>
        <w:t xml:space="preserve"> </w:t>
      </w:r>
      <w:r w:rsidRPr="00B44E90">
        <w:rPr>
          <w:color w:val="000000"/>
          <w:spacing w:val="6"/>
          <w:sz w:val="28"/>
          <w:szCs w:val="28"/>
        </w:rPr>
        <w:t>колій</w:t>
      </w:r>
      <w:r w:rsidRPr="00B44E90">
        <w:rPr>
          <w:iCs/>
          <w:color w:val="000000"/>
          <w:spacing w:val="6"/>
          <w:sz w:val="28"/>
          <w:szCs w:val="28"/>
        </w:rPr>
        <w:t xml:space="preserve"> встановлюється, як правило, окремий кодовий трансм</w:t>
      </w:r>
      <w:r w:rsidRPr="00B44E90">
        <w:rPr>
          <w:iCs/>
          <w:color w:val="000000"/>
          <w:spacing w:val="6"/>
          <w:sz w:val="28"/>
          <w:szCs w:val="28"/>
          <w:lang w:val="uk-UA"/>
        </w:rPr>
        <w:t>і</w:t>
      </w:r>
      <w:r w:rsidRPr="00B44E90">
        <w:rPr>
          <w:iCs/>
          <w:color w:val="000000"/>
          <w:spacing w:val="6"/>
          <w:sz w:val="28"/>
          <w:szCs w:val="28"/>
        </w:rPr>
        <w:t>тер</w:t>
      </w:r>
      <w:r w:rsidRPr="00B44E90">
        <w:rPr>
          <w:iCs/>
          <w:vanish/>
          <w:color w:val="000000"/>
          <w:spacing w:val="6"/>
          <w:sz w:val="28"/>
          <w:szCs w:val="28"/>
        </w:rPr>
        <w:t>|</w:t>
      </w:r>
      <w:r w:rsidRPr="00B44E90">
        <w:rPr>
          <w:iCs/>
          <w:color w:val="000000"/>
          <w:spacing w:val="6"/>
          <w:sz w:val="28"/>
          <w:szCs w:val="28"/>
        </w:rPr>
        <w:t xml:space="preserve"> типу</w:t>
      </w:r>
      <w:r w:rsidRPr="00B44E90">
        <w:rPr>
          <w:iCs/>
          <w:vanish/>
          <w:color w:val="000000"/>
          <w:spacing w:val="6"/>
          <w:sz w:val="28"/>
          <w:szCs w:val="28"/>
        </w:rPr>
        <w:t>|типа|</w:t>
      </w:r>
      <w:r w:rsidRPr="00B44E90">
        <w:rPr>
          <w:iCs/>
          <w:color w:val="000000"/>
          <w:spacing w:val="6"/>
          <w:sz w:val="28"/>
          <w:szCs w:val="28"/>
        </w:rPr>
        <w:t xml:space="preserve"> КПТШ-515.</w:t>
      </w:r>
    </w:p>
    <w:p w:rsidR="004B6E3C" w:rsidRPr="000A2093" w:rsidRDefault="004B6E3C" w:rsidP="004B6E3C">
      <w:pPr>
        <w:spacing w:line="360" w:lineRule="auto"/>
        <w:ind w:right="-2" w:firstLine="709"/>
        <w:jc w:val="both"/>
        <w:rPr>
          <w:iCs/>
          <w:color w:val="000000"/>
          <w:spacing w:val="6"/>
          <w:sz w:val="28"/>
          <w:szCs w:val="28"/>
          <w:lang w:val="uk-UA"/>
        </w:rPr>
      </w:pPr>
      <w:r>
        <w:rPr>
          <w:iCs/>
          <w:color w:val="000000"/>
          <w:spacing w:val="6"/>
          <w:sz w:val="28"/>
          <w:szCs w:val="28"/>
          <w:lang w:val="uk-UA"/>
        </w:rPr>
        <w:t>Кількість кодових трансмітерів вибірається з розрахунком, щоб відповідно до технічних умов на кожен контакт трансмітера одночасно було підключено не більше двох трансмітерних реле.</w:t>
      </w:r>
      <w:r>
        <w:rPr>
          <w:iCs/>
          <w:color w:val="000000"/>
          <w:spacing w:val="6"/>
          <w:sz w:val="28"/>
          <w:szCs w:val="28"/>
        </w:rPr>
        <w:tab/>
      </w:r>
    </w:p>
    <w:p w:rsidR="004B6E3C" w:rsidRPr="000A2093" w:rsidRDefault="004B6E3C" w:rsidP="004B6E3C">
      <w:pPr>
        <w:spacing w:line="360" w:lineRule="auto"/>
        <w:ind w:right="-2" w:firstLine="709"/>
        <w:jc w:val="both"/>
        <w:rPr>
          <w:iCs/>
          <w:color w:val="000000"/>
          <w:spacing w:val="6"/>
          <w:sz w:val="28"/>
          <w:szCs w:val="28"/>
          <w:lang w:val="uk-UA"/>
        </w:rPr>
      </w:pPr>
      <w:r>
        <w:rPr>
          <w:iCs/>
          <w:color w:val="000000"/>
          <w:spacing w:val="6"/>
          <w:sz w:val="28"/>
          <w:szCs w:val="28"/>
        </w:rPr>
        <w:t xml:space="preserve">Кодування станційних </w:t>
      </w:r>
      <w:r>
        <w:rPr>
          <w:iCs/>
          <w:color w:val="000000"/>
          <w:spacing w:val="6"/>
          <w:sz w:val="28"/>
          <w:szCs w:val="28"/>
          <w:lang w:val="uk-UA"/>
        </w:rPr>
        <w:t xml:space="preserve">тональних </w:t>
      </w:r>
      <w:r>
        <w:rPr>
          <w:iCs/>
          <w:color w:val="000000"/>
          <w:spacing w:val="6"/>
          <w:sz w:val="28"/>
          <w:szCs w:val="28"/>
        </w:rPr>
        <w:t xml:space="preserve">рейкових </w:t>
      </w:r>
      <w:r>
        <w:rPr>
          <w:iCs/>
          <w:color w:val="000000"/>
          <w:spacing w:val="6"/>
          <w:sz w:val="28"/>
          <w:szCs w:val="28"/>
          <w:lang w:val="uk-UA"/>
        </w:rPr>
        <w:t>кі</w:t>
      </w:r>
      <w:proofErr w:type="gramStart"/>
      <w:r>
        <w:rPr>
          <w:iCs/>
          <w:color w:val="000000"/>
          <w:spacing w:val="6"/>
          <w:sz w:val="28"/>
          <w:szCs w:val="28"/>
          <w:lang w:val="uk-UA"/>
        </w:rPr>
        <w:t>л</w:t>
      </w:r>
      <w:proofErr w:type="gramEnd"/>
      <w:r>
        <w:rPr>
          <w:iCs/>
          <w:vanish/>
          <w:color w:val="000000"/>
          <w:spacing w:val="6"/>
          <w:sz w:val="28"/>
          <w:szCs w:val="28"/>
        </w:rPr>
        <w:t>|цепів|</w:t>
      </w:r>
      <w:r>
        <w:rPr>
          <w:iCs/>
          <w:color w:val="000000"/>
          <w:spacing w:val="6"/>
          <w:sz w:val="28"/>
          <w:szCs w:val="28"/>
        </w:rPr>
        <w:t xml:space="preserve"> може здійснюватися частотою 25,</w:t>
      </w:r>
      <w:r>
        <w:rPr>
          <w:iCs/>
          <w:color w:val="000000"/>
          <w:spacing w:val="6"/>
          <w:sz w:val="28"/>
          <w:szCs w:val="28"/>
          <w:lang w:val="uk-UA"/>
        </w:rPr>
        <w:t xml:space="preserve"> </w:t>
      </w:r>
      <w:r>
        <w:rPr>
          <w:iCs/>
          <w:color w:val="000000"/>
          <w:spacing w:val="6"/>
          <w:sz w:val="28"/>
          <w:szCs w:val="28"/>
        </w:rPr>
        <w:t>50 і 75 Гц.</w:t>
      </w:r>
      <w:r>
        <w:rPr>
          <w:iCs/>
          <w:color w:val="000000"/>
          <w:spacing w:val="6"/>
          <w:sz w:val="28"/>
          <w:szCs w:val="28"/>
          <w:lang w:val="uk-UA"/>
        </w:rPr>
        <w:t xml:space="preserve"> </w:t>
      </w:r>
      <w:r>
        <w:rPr>
          <w:iCs/>
          <w:color w:val="000000"/>
          <w:spacing w:val="6"/>
          <w:sz w:val="28"/>
          <w:szCs w:val="28"/>
        </w:rPr>
        <w:t>Вибі</w:t>
      </w:r>
      <w:proofErr w:type="gramStart"/>
      <w:r>
        <w:rPr>
          <w:iCs/>
          <w:color w:val="000000"/>
          <w:spacing w:val="6"/>
          <w:sz w:val="28"/>
          <w:szCs w:val="28"/>
        </w:rPr>
        <w:t>р</w:t>
      </w:r>
      <w:proofErr w:type="gramEnd"/>
      <w:r>
        <w:rPr>
          <w:iCs/>
          <w:color w:val="000000"/>
          <w:spacing w:val="6"/>
          <w:sz w:val="28"/>
          <w:szCs w:val="28"/>
        </w:rPr>
        <w:t xml:space="preserve"> частоти кодування залежить від частоти кодування на пе</w:t>
      </w:r>
      <w:r>
        <w:rPr>
          <w:iCs/>
          <w:color w:val="000000"/>
          <w:spacing w:val="6"/>
          <w:sz w:val="28"/>
          <w:szCs w:val="28"/>
        </w:rPr>
        <w:softHyphen/>
        <w:t>рего</w:t>
      </w:r>
      <w:r>
        <w:rPr>
          <w:iCs/>
          <w:color w:val="000000"/>
          <w:spacing w:val="6"/>
          <w:sz w:val="28"/>
          <w:szCs w:val="28"/>
          <w:lang w:val="uk-UA"/>
        </w:rPr>
        <w:t>ні</w:t>
      </w:r>
      <w:r>
        <w:rPr>
          <w:iCs/>
          <w:vanish/>
          <w:color w:val="000000"/>
          <w:spacing w:val="6"/>
          <w:sz w:val="28"/>
          <w:szCs w:val="28"/>
        </w:rPr>
        <w:t>|</w:t>
      </w:r>
      <w:r>
        <w:rPr>
          <w:iCs/>
          <w:color w:val="000000"/>
          <w:spacing w:val="6"/>
          <w:sz w:val="28"/>
          <w:szCs w:val="28"/>
        </w:rPr>
        <w:t xml:space="preserve">. Для стійкого сприйняття кодів локомотивними </w:t>
      </w:r>
      <w:r>
        <w:rPr>
          <w:iCs/>
          <w:color w:val="000000"/>
          <w:spacing w:val="6"/>
          <w:sz w:val="28"/>
          <w:szCs w:val="28"/>
          <w:lang w:val="uk-UA"/>
        </w:rPr>
        <w:t>пристроя</w:t>
      </w:r>
      <w:r>
        <w:rPr>
          <w:iCs/>
          <w:color w:val="000000"/>
          <w:spacing w:val="6"/>
          <w:sz w:val="28"/>
          <w:szCs w:val="28"/>
        </w:rPr>
        <w:t>ми</w:t>
      </w:r>
      <w:r>
        <w:rPr>
          <w:iCs/>
          <w:vanish/>
          <w:color w:val="000000"/>
          <w:spacing w:val="6"/>
          <w:sz w:val="28"/>
          <w:szCs w:val="28"/>
        </w:rPr>
        <w:t>|</w:t>
      </w:r>
      <w:r>
        <w:rPr>
          <w:iCs/>
          <w:color w:val="000000"/>
          <w:spacing w:val="6"/>
          <w:sz w:val="28"/>
          <w:szCs w:val="28"/>
        </w:rPr>
        <w:t xml:space="preserve"> частота 75 Гц переважніша</w:t>
      </w:r>
      <w:r w:rsidRPr="0000535D">
        <w:rPr>
          <w:iCs/>
          <w:color w:val="000000"/>
          <w:spacing w:val="6"/>
          <w:sz w:val="28"/>
          <w:szCs w:val="28"/>
        </w:rPr>
        <w:t xml:space="preserve"> </w:t>
      </w:r>
      <w:r>
        <w:rPr>
          <w:iCs/>
          <w:color w:val="000000"/>
          <w:spacing w:val="6"/>
          <w:sz w:val="28"/>
          <w:szCs w:val="28"/>
          <w:lang w:val="uk-UA"/>
        </w:rPr>
        <w:t>[</w:t>
      </w:r>
      <w:r w:rsidRPr="0000535D">
        <w:rPr>
          <w:iCs/>
          <w:color w:val="000000"/>
          <w:spacing w:val="6"/>
          <w:sz w:val="28"/>
          <w:szCs w:val="28"/>
        </w:rPr>
        <w:t>11</w:t>
      </w:r>
      <w:r>
        <w:rPr>
          <w:iCs/>
          <w:color w:val="000000"/>
          <w:spacing w:val="6"/>
          <w:sz w:val="28"/>
          <w:szCs w:val="28"/>
          <w:lang w:val="uk-UA"/>
        </w:rPr>
        <w:t>].</w:t>
      </w:r>
    </w:p>
    <w:p w:rsidR="004B6E3C" w:rsidRPr="00E56B5C" w:rsidRDefault="004B6E3C" w:rsidP="004B6E3C">
      <w:pPr>
        <w:spacing w:line="360" w:lineRule="auto"/>
        <w:ind w:right="-2" w:firstLine="709"/>
        <w:jc w:val="both"/>
        <w:rPr>
          <w:iCs/>
          <w:color w:val="000000"/>
          <w:spacing w:val="6"/>
          <w:sz w:val="28"/>
          <w:szCs w:val="28"/>
          <w:lang w:val="uk-UA"/>
        </w:rPr>
      </w:pPr>
      <w:r w:rsidRPr="00E56B5C">
        <w:rPr>
          <w:iCs/>
          <w:color w:val="000000"/>
          <w:spacing w:val="6"/>
          <w:sz w:val="28"/>
          <w:szCs w:val="28"/>
          <w:lang w:val="uk-UA"/>
        </w:rPr>
        <w:t>Подача кодового струму</w:t>
      </w:r>
      <w:r w:rsidRPr="00E56B5C">
        <w:rPr>
          <w:iCs/>
          <w:vanish/>
          <w:color w:val="000000"/>
          <w:spacing w:val="6"/>
          <w:sz w:val="28"/>
          <w:szCs w:val="28"/>
          <w:lang w:val="uk-UA"/>
        </w:rPr>
        <w:t>|току|</w:t>
      </w:r>
      <w:r w:rsidRPr="00E56B5C">
        <w:rPr>
          <w:iCs/>
          <w:color w:val="000000"/>
          <w:spacing w:val="6"/>
          <w:sz w:val="28"/>
          <w:szCs w:val="28"/>
          <w:lang w:val="uk-UA"/>
        </w:rPr>
        <w:t xml:space="preserve"> в рейкові </w:t>
      </w:r>
      <w:r>
        <w:rPr>
          <w:iCs/>
          <w:color w:val="000000"/>
          <w:spacing w:val="6"/>
          <w:sz w:val="28"/>
          <w:szCs w:val="28"/>
          <w:lang w:val="uk-UA"/>
        </w:rPr>
        <w:t>кола</w:t>
      </w:r>
      <w:r w:rsidRPr="00E56B5C">
        <w:rPr>
          <w:iCs/>
          <w:vanish/>
          <w:color w:val="000000"/>
          <w:spacing w:val="6"/>
          <w:sz w:val="28"/>
          <w:szCs w:val="28"/>
          <w:lang w:val="uk-UA"/>
        </w:rPr>
        <w:t>|цепи|</w:t>
      </w:r>
      <w:r w:rsidRPr="00E56B5C">
        <w:rPr>
          <w:iCs/>
          <w:color w:val="000000"/>
          <w:spacing w:val="6"/>
          <w:sz w:val="28"/>
          <w:szCs w:val="28"/>
          <w:lang w:val="uk-UA"/>
        </w:rPr>
        <w:t xml:space="preserve"> даного маршруту </w:t>
      </w:r>
      <w:r>
        <w:rPr>
          <w:iCs/>
          <w:color w:val="000000"/>
          <w:spacing w:val="6"/>
          <w:sz w:val="28"/>
          <w:szCs w:val="28"/>
          <w:lang w:val="uk-UA"/>
        </w:rPr>
        <w:t>здійснюєть</w:t>
      </w:r>
      <w:r w:rsidRPr="00E56B5C">
        <w:rPr>
          <w:iCs/>
          <w:color w:val="000000"/>
          <w:spacing w:val="6"/>
          <w:sz w:val="28"/>
          <w:szCs w:val="28"/>
          <w:lang w:val="uk-UA"/>
        </w:rPr>
        <w:t>ся</w:t>
      </w:r>
      <w:r w:rsidRPr="00E56B5C">
        <w:rPr>
          <w:iCs/>
          <w:vanish/>
          <w:color w:val="000000"/>
          <w:spacing w:val="6"/>
          <w:sz w:val="28"/>
          <w:szCs w:val="28"/>
          <w:lang w:val="uk-UA"/>
        </w:rPr>
        <w:t>|</w:t>
      </w:r>
      <w:r w:rsidRPr="00E56B5C">
        <w:rPr>
          <w:iCs/>
          <w:color w:val="000000"/>
          <w:spacing w:val="6"/>
          <w:sz w:val="28"/>
          <w:szCs w:val="28"/>
          <w:lang w:val="uk-UA"/>
        </w:rPr>
        <w:t xml:space="preserve"> від одного живлячого</w:t>
      </w:r>
      <w:r w:rsidRPr="00E56B5C">
        <w:rPr>
          <w:iCs/>
          <w:vanish/>
          <w:color w:val="000000"/>
          <w:spacing w:val="6"/>
          <w:sz w:val="28"/>
          <w:szCs w:val="28"/>
          <w:lang w:val="uk-UA"/>
        </w:rPr>
        <w:t>|почувати|</w:t>
      </w:r>
      <w:r w:rsidRPr="00E56B5C">
        <w:rPr>
          <w:iCs/>
          <w:color w:val="000000"/>
          <w:spacing w:val="6"/>
          <w:sz w:val="28"/>
          <w:szCs w:val="28"/>
          <w:lang w:val="uk-UA"/>
        </w:rPr>
        <w:t xml:space="preserve"> трансформатора, напруга</w:t>
      </w:r>
      <w:r w:rsidRPr="00E56B5C">
        <w:rPr>
          <w:iCs/>
          <w:vanish/>
          <w:color w:val="000000"/>
          <w:spacing w:val="6"/>
          <w:sz w:val="28"/>
          <w:szCs w:val="28"/>
          <w:lang w:val="uk-UA"/>
        </w:rPr>
        <w:t>|напруження|</w:t>
      </w:r>
      <w:r w:rsidRPr="00E56B5C">
        <w:rPr>
          <w:iCs/>
          <w:color w:val="000000"/>
          <w:spacing w:val="6"/>
          <w:sz w:val="28"/>
          <w:szCs w:val="28"/>
          <w:lang w:val="uk-UA"/>
        </w:rPr>
        <w:t xml:space="preserve"> на </w:t>
      </w:r>
      <w:r>
        <w:rPr>
          <w:iCs/>
          <w:color w:val="000000"/>
          <w:spacing w:val="6"/>
          <w:sz w:val="28"/>
          <w:szCs w:val="28"/>
          <w:lang w:val="uk-UA"/>
        </w:rPr>
        <w:t>якому</w:t>
      </w:r>
      <w:r w:rsidRPr="00E56B5C">
        <w:rPr>
          <w:iCs/>
          <w:vanish/>
          <w:color w:val="000000"/>
          <w:spacing w:val="6"/>
          <w:sz w:val="28"/>
          <w:szCs w:val="28"/>
          <w:lang w:val="uk-UA"/>
        </w:rPr>
        <w:t>|</w:t>
      </w:r>
      <w:r w:rsidRPr="00E56B5C">
        <w:rPr>
          <w:iCs/>
          <w:color w:val="000000"/>
          <w:spacing w:val="6"/>
          <w:sz w:val="28"/>
          <w:szCs w:val="28"/>
          <w:lang w:val="uk-UA"/>
        </w:rPr>
        <w:t xml:space="preserve"> підбирається для рейкового </w:t>
      </w:r>
      <w:r>
        <w:rPr>
          <w:iCs/>
          <w:color w:val="000000"/>
          <w:spacing w:val="6"/>
          <w:sz w:val="28"/>
          <w:szCs w:val="28"/>
          <w:lang w:val="uk-UA"/>
        </w:rPr>
        <w:t>кол</w:t>
      </w:r>
      <w:r w:rsidRPr="00E56B5C">
        <w:rPr>
          <w:iCs/>
          <w:color w:val="000000"/>
          <w:spacing w:val="6"/>
          <w:sz w:val="28"/>
          <w:szCs w:val="28"/>
          <w:lang w:val="uk-UA"/>
        </w:rPr>
        <w:t>а</w:t>
      </w:r>
      <w:r w:rsidRPr="00E56B5C">
        <w:rPr>
          <w:iCs/>
          <w:vanish/>
          <w:color w:val="000000"/>
          <w:spacing w:val="6"/>
          <w:sz w:val="28"/>
          <w:szCs w:val="28"/>
          <w:lang w:val="uk-UA"/>
        </w:rPr>
        <w:t>|цепу|</w:t>
      </w:r>
      <w:r w:rsidRPr="00E56B5C">
        <w:rPr>
          <w:iCs/>
          <w:color w:val="000000"/>
          <w:spacing w:val="6"/>
          <w:sz w:val="28"/>
          <w:szCs w:val="28"/>
          <w:lang w:val="uk-UA"/>
        </w:rPr>
        <w:t xml:space="preserve">, </w:t>
      </w:r>
      <w:r>
        <w:rPr>
          <w:iCs/>
          <w:color w:val="000000"/>
          <w:spacing w:val="6"/>
          <w:sz w:val="28"/>
          <w:szCs w:val="28"/>
          <w:lang w:val="uk-UA"/>
        </w:rPr>
        <w:t>вимагаючого</w:t>
      </w:r>
      <w:r w:rsidRPr="00E56B5C">
        <w:rPr>
          <w:iCs/>
          <w:vanish/>
          <w:color w:val="000000"/>
          <w:spacing w:val="6"/>
          <w:sz w:val="28"/>
          <w:szCs w:val="28"/>
          <w:lang w:val="uk-UA"/>
        </w:rPr>
        <w:t>|</w:t>
      </w:r>
      <w:r w:rsidRPr="00E56B5C">
        <w:rPr>
          <w:iCs/>
          <w:color w:val="000000"/>
          <w:spacing w:val="6"/>
          <w:sz w:val="28"/>
          <w:szCs w:val="28"/>
          <w:lang w:val="uk-UA"/>
        </w:rPr>
        <w:t xml:space="preserve"> найбільшого зна</w:t>
      </w:r>
      <w:r w:rsidRPr="00E56B5C">
        <w:rPr>
          <w:iCs/>
          <w:color w:val="000000"/>
          <w:spacing w:val="6"/>
          <w:sz w:val="28"/>
          <w:szCs w:val="28"/>
          <w:lang w:val="uk-UA"/>
        </w:rPr>
        <w:softHyphen/>
        <w:t>чен</w:t>
      </w:r>
      <w:r>
        <w:rPr>
          <w:iCs/>
          <w:color w:val="000000"/>
          <w:spacing w:val="6"/>
          <w:sz w:val="28"/>
          <w:szCs w:val="28"/>
          <w:lang w:val="uk-UA"/>
        </w:rPr>
        <w:t>н</w:t>
      </w:r>
      <w:r w:rsidRPr="00E56B5C">
        <w:rPr>
          <w:iCs/>
          <w:color w:val="000000"/>
          <w:spacing w:val="6"/>
          <w:sz w:val="28"/>
          <w:szCs w:val="28"/>
          <w:lang w:val="uk-UA"/>
        </w:rPr>
        <w:t>я</w:t>
      </w:r>
      <w:r w:rsidRPr="00E56B5C">
        <w:rPr>
          <w:iCs/>
          <w:vanish/>
          <w:color w:val="000000"/>
          <w:spacing w:val="6"/>
          <w:sz w:val="28"/>
          <w:szCs w:val="28"/>
          <w:lang w:val="uk-UA"/>
        </w:rPr>
        <w:t>|</w:t>
      </w:r>
      <w:r w:rsidRPr="00E56B5C">
        <w:rPr>
          <w:iCs/>
          <w:color w:val="000000"/>
          <w:spacing w:val="6"/>
          <w:sz w:val="28"/>
          <w:szCs w:val="28"/>
          <w:lang w:val="uk-UA"/>
        </w:rPr>
        <w:t>.</w:t>
      </w:r>
    </w:p>
    <w:p w:rsidR="004B6E3C" w:rsidRPr="008A301D" w:rsidRDefault="004B6E3C" w:rsidP="005B3FF6">
      <w:pPr>
        <w:spacing w:line="360" w:lineRule="auto"/>
        <w:ind w:right="-2" w:firstLine="709"/>
        <w:jc w:val="both"/>
        <w:rPr>
          <w:iCs/>
          <w:color w:val="000000"/>
          <w:sz w:val="28"/>
          <w:szCs w:val="28"/>
          <w:lang w:val="uk-UA"/>
        </w:rPr>
      </w:pPr>
      <w:r w:rsidRPr="008A301D">
        <w:rPr>
          <w:iCs/>
          <w:color w:val="000000"/>
          <w:sz w:val="28"/>
          <w:szCs w:val="28"/>
          <w:lang w:val="uk-UA"/>
        </w:rPr>
        <w:t>У технічних рішеннях</w:t>
      </w:r>
      <w:r w:rsidRPr="008A301D">
        <w:rPr>
          <w:iCs/>
          <w:vanish/>
          <w:color w:val="000000"/>
          <w:sz w:val="28"/>
          <w:szCs w:val="28"/>
          <w:lang w:val="uk-UA"/>
        </w:rPr>
        <w:t>|розв'язаннях|</w:t>
      </w:r>
      <w:r w:rsidRPr="008A301D">
        <w:rPr>
          <w:iCs/>
          <w:color w:val="000000"/>
          <w:sz w:val="28"/>
          <w:szCs w:val="28"/>
          <w:lang w:val="uk-UA"/>
        </w:rPr>
        <w:t xml:space="preserve"> приведений варіант застосування</w:t>
      </w:r>
      <w:r w:rsidRPr="008A301D">
        <w:rPr>
          <w:iCs/>
          <w:vanish/>
          <w:color w:val="000000"/>
          <w:sz w:val="28"/>
          <w:szCs w:val="28"/>
          <w:lang w:val="uk-UA"/>
        </w:rPr>
        <w:t>|вживання|</w:t>
      </w:r>
      <w:r w:rsidRPr="008A301D">
        <w:rPr>
          <w:iCs/>
          <w:color w:val="000000"/>
          <w:sz w:val="28"/>
          <w:szCs w:val="28"/>
          <w:lang w:val="uk-UA"/>
        </w:rPr>
        <w:t xml:space="preserve"> бескон</w:t>
      </w:r>
      <w:r w:rsidRPr="008A301D">
        <w:rPr>
          <w:iCs/>
          <w:color w:val="000000"/>
          <w:sz w:val="28"/>
          <w:szCs w:val="28"/>
          <w:lang w:val="uk-UA"/>
        </w:rPr>
        <w:softHyphen/>
        <w:t>тактного</w:t>
      </w:r>
      <w:r w:rsidRPr="008A301D">
        <w:rPr>
          <w:iCs/>
          <w:vanish/>
          <w:color w:val="000000"/>
          <w:sz w:val="28"/>
          <w:szCs w:val="28"/>
          <w:lang w:val="uk-UA"/>
        </w:rPr>
        <w:t>|</w:t>
      </w:r>
      <w:r w:rsidRPr="008A301D">
        <w:rPr>
          <w:iCs/>
          <w:color w:val="000000"/>
          <w:sz w:val="28"/>
          <w:szCs w:val="28"/>
          <w:lang w:val="uk-UA"/>
        </w:rPr>
        <w:t xml:space="preserve"> комутатора струму</w:t>
      </w:r>
      <w:r w:rsidRPr="008A301D">
        <w:rPr>
          <w:iCs/>
          <w:vanish/>
          <w:color w:val="000000"/>
          <w:sz w:val="28"/>
          <w:szCs w:val="28"/>
          <w:lang w:val="uk-UA"/>
        </w:rPr>
        <w:t>|току|</w:t>
      </w:r>
      <w:r w:rsidRPr="008A301D">
        <w:rPr>
          <w:iCs/>
          <w:color w:val="000000"/>
          <w:sz w:val="28"/>
          <w:szCs w:val="28"/>
          <w:lang w:val="uk-UA"/>
        </w:rPr>
        <w:t xml:space="preserve"> БКТ, замінюючого трансмиттерное</w:t>
      </w:r>
      <w:r w:rsidRPr="008A301D">
        <w:rPr>
          <w:iCs/>
          <w:vanish/>
          <w:color w:val="000000"/>
          <w:sz w:val="28"/>
          <w:szCs w:val="28"/>
          <w:lang w:val="uk-UA"/>
        </w:rPr>
        <w:t>|</w:t>
      </w:r>
      <w:r w:rsidRPr="008A301D">
        <w:rPr>
          <w:iCs/>
          <w:color w:val="000000"/>
          <w:sz w:val="28"/>
          <w:szCs w:val="28"/>
          <w:lang w:val="uk-UA"/>
        </w:rPr>
        <w:t xml:space="preserve"> реле в схемах кодування станційних ТРК. </w:t>
      </w:r>
    </w:p>
    <w:p w:rsidR="004B6E3C" w:rsidRDefault="004B6E3C" w:rsidP="004B6E3C">
      <w:pPr>
        <w:spacing w:line="360" w:lineRule="auto"/>
        <w:ind w:right="-2" w:firstLine="709"/>
        <w:jc w:val="both"/>
        <w:rPr>
          <w:iCs/>
          <w:color w:val="000000"/>
          <w:spacing w:val="6"/>
          <w:sz w:val="28"/>
          <w:szCs w:val="28"/>
        </w:rPr>
      </w:pPr>
      <w:r>
        <w:rPr>
          <w:iCs/>
          <w:color w:val="000000"/>
          <w:spacing w:val="6"/>
          <w:sz w:val="28"/>
          <w:szCs w:val="28"/>
        </w:rPr>
        <w:t xml:space="preserve">Використання БКТ в проектах можливо </w:t>
      </w:r>
      <w:proofErr w:type="gramStart"/>
      <w:r>
        <w:rPr>
          <w:iCs/>
          <w:color w:val="000000"/>
          <w:spacing w:val="6"/>
          <w:sz w:val="28"/>
          <w:szCs w:val="28"/>
        </w:rPr>
        <w:t>п</w:t>
      </w:r>
      <w:proofErr w:type="gramEnd"/>
      <w:r>
        <w:rPr>
          <w:iCs/>
          <w:color w:val="000000"/>
          <w:spacing w:val="6"/>
          <w:sz w:val="28"/>
          <w:szCs w:val="28"/>
        </w:rPr>
        <w:t>ісля</w:t>
      </w:r>
      <w:r>
        <w:rPr>
          <w:iCs/>
          <w:vanish/>
          <w:color w:val="000000"/>
          <w:spacing w:val="6"/>
          <w:sz w:val="28"/>
          <w:szCs w:val="28"/>
        </w:rPr>
        <w:t>|потім|</w:t>
      </w:r>
      <w:r>
        <w:rPr>
          <w:iCs/>
          <w:color w:val="000000"/>
          <w:spacing w:val="6"/>
          <w:sz w:val="28"/>
          <w:szCs w:val="28"/>
        </w:rPr>
        <w:t xml:space="preserve"> узгодження ЦШ.</w:t>
      </w:r>
    </w:p>
    <w:p w:rsidR="004B6E3C" w:rsidRDefault="004B6E3C" w:rsidP="004B6E3C">
      <w:pPr>
        <w:spacing w:line="360" w:lineRule="auto"/>
        <w:ind w:right="-2" w:firstLine="709"/>
        <w:jc w:val="both"/>
        <w:rPr>
          <w:iCs/>
          <w:color w:val="000000"/>
          <w:spacing w:val="6"/>
          <w:sz w:val="28"/>
          <w:szCs w:val="28"/>
        </w:rPr>
      </w:pPr>
      <w:r>
        <w:rPr>
          <w:iCs/>
          <w:color w:val="000000"/>
          <w:spacing w:val="6"/>
          <w:sz w:val="28"/>
          <w:szCs w:val="28"/>
        </w:rPr>
        <w:t>Живлення</w:t>
      </w:r>
      <w:r>
        <w:rPr>
          <w:iCs/>
          <w:vanish/>
          <w:color w:val="000000"/>
          <w:spacing w:val="6"/>
          <w:sz w:val="28"/>
          <w:szCs w:val="28"/>
        </w:rPr>
        <w:t>|харчування|</w:t>
      </w:r>
      <w:r>
        <w:rPr>
          <w:iCs/>
          <w:color w:val="000000"/>
          <w:spacing w:val="6"/>
          <w:sz w:val="28"/>
          <w:szCs w:val="28"/>
        </w:rPr>
        <w:t xml:space="preserve"> рейкового ланцюга</w:t>
      </w:r>
      <w:r>
        <w:rPr>
          <w:iCs/>
          <w:vanish/>
          <w:color w:val="000000"/>
          <w:spacing w:val="6"/>
          <w:sz w:val="28"/>
          <w:szCs w:val="28"/>
        </w:rPr>
        <w:t>|цепу|</w:t>
      </w:r>
      <w:r>
        <w:rPr>
          <w:iCs/>
          <w:color w:val="000000"/>
          <w:spacing w:val="6"/>
          <w:sz w:val="28"/>
          <w:szCs w:val="28"/>
        </w:rPr>
        <w:t xml:space="preserve"> здійснюється струмом</w:t>
      </w:r>
      <w:r>
        <w:rPr>
          <w:iCs/>
          <w:vanish/>
          <w:color w:val="000000"/>
          <w:spacing w:val="6"/>
          <w:sz w:val="28"/>
          <w:szCs w:val="28"/>
        </w:rPr>
        <w:t>|током|</w:t>
      </w:r>
      <w:r>
        <w:rPr>
          <w:iCs/>
          <w:color w:val="000000"/>
          <w:spacing w:val="6"/>
          <w:sz w:val="28"/>
          <w:szCs w:val="28"/>
        </w:rPr>
        <w:t xml:space="preserve"> тональної</w:t>
      </w:r>
      <w:r>
        <w:rPr>
          <w:iCs/>
          <w:color w:val="000000"/>
          <w:spacing w:val="6"/>
          <w:sz w:val="28"/>
          <w:szCs w:val="28"/>
          <w:lang w:val="uk-UA"/>
        </w:rPr>
        <w:t xml:space="preserve"> </w:t>
      </w:r>
      <w:r>
        <w:rPr>
          <w:iCs/>
          <w:color w:val="000000"/>
          <w:spacing w:val="6"/>
          <w:sz w:val="28"/>
          <w:szCs w:val="28"/>
        </w:rPr>
        <w:t>час</w:t>
      </w:r>
      <w:r>
        <w:rPr>
          <w:iCs/>
          <w:color w:val="000000"/>
          <w:spacing w:val="6"/>
          <w:sz w:val="28"/>
          <w:szCs w:val="28"/>
        </w:rPr>
        <w:softHyphen/>
        <w:t>тоты</w:t>
      </w:r>
      <w:r>
        <w:rPr>
          <w:iCs/>
          <w:vanish/>
          <w:color w:val="000000"/>
          <w:spacing w:val="6"/>
          <w:sz w:val="28"/>
          <w:szCs w:val="28"/>
        </w:rPr>
        <w:t>|</w:t>
      </w:r>
      <w:r>
        <w:rPr>
          <w:iCs/>
          <w:color w:val="000000"/>
          <w:spacing w:val="6"/>
          <w:sz w:val="28"/>
          <w:szCs w:val="28"/>
        </w:rPr>
        <w:t>,   кодування струмом</w:t>
      </w:r>
      <w:r>
        <w:rPr>
          <w:iCs/>
          <w:vanish/>
          <w:color w:val="000000"/>
          <w:spacing w:val="6"/>
          <w:sz w:val="28"/>
          <w:szCs w:val="28"/>
        </w:rPr>
        <w:t>|током|</w:t>
      </w:r>
      <w:r>
        <w:rPr>
          <w:iCs/>
          <w:color w:val="000000"/>
          <w:spacing w:val="6"/>
          <w:sz w:val="28"/>
          <w:szCs w:val="28"/>
        </w:rPr>
        <w:t xml:space="preserve"> 50,  25 або 75 Гц,</w:t>
      </w:r>
      <w:r>
        <w:rPr>
          <w:iCs/>
          <w:color w:val="000000"/>
          <w:spacing w:val="6"/>
          <w:sz w:val="28"/>
          <w:szCs w:val="28"/>
          <w:lang w:val="uk-UA"/>
        </w:rPr>
        <w:t xml:space="preserve"> </w:t>
      </w:r>
      <w:r>
        <w:rPr>
          <w:iCs/>
          <w:color w:val="000000"/>
          <w:spacing w:val="6"/>
          <w:sz w:val="28"/>
          <w:szCs w:val="28"/>
        </w:rPr>
        <w:t>при цьому одночасно в ній можуть бути присутніми обидва види струму</w:t>
      </w:r>
      <w:r>
        <w:rPr>
          <w:iCs/>
          <w:vanish/>
          <w:color w:val="000000"/>
          <w:spacing w:val="6"/>
          <w:sz w:val="28"/>
          <w:szCs w:val="28"/>
        </w:rPr>
        <w:t>|току|</w:t>
      </w:r>
      <w:r>
        <w:rPr>
          <w:iCs/>
          <w:color w:val="000000"/>
          <w:spacing w:val="6"/>
          <w:sz w:val="28"/>
          <w:szCs w:val="28"/>
        </w:rPr>
        <w:t>.</w:t>
      </w:r>
    </w:p>
    <w:p w:rsidR="004B6E3C" w:rsidRDefault="004B6E3C" w:rsidP="004B6E3C">
      <w:pPr>
        <w:spacing w:line="360" w:lineRule="auto"/>
        <w:ind w:right="-2" w:firstLine="709"/>
        <w:jc w:val="both"/>
        <w:rPr>
          <w:color w:val="000000"/>
          <w:sz w:val="28"/>
          <w:szCs w:val="28"/>
          <w:lang w:val="uk-UA"/>
        </w:rPr>
      </w:pPr>
      <w:r>
        <w:rPr>
          <w:color w:val="000000"/>
          <w:sz w:val="28"/>
          <w:szCs w:val="28"/>
        </w:rPr>
        <w:lastRenderedPageBreak/>
        <w:t>Виходячи з цього, подача кодового струму</w:t>
      </w:r>
      <w:r>
        <w:rPr>
          <w:vanish/>
          <w:color w:val="000000"/>
          <w:sz w:val="28"/>
          <w:szCs w:val="28"/>
        </w:rPr>
        <w:t>|току|</w:t>
      </w:r>
      <w:r>
        <w:rPr>
          <w:color w:val="000000"/>
          <w:sz w:val="28"/>
          <w:szCs w:val="28"/>
        </w:rPr>
        <w:t xml:space="preserve"> в рейков</w:t>
      </w:r>
      <w:r>
        <w:rPr>
          <w:color w:val="000000"/>
          <w:sz w:val="28"/>
          <w:szCs w:val="28"/>
          <w:lang w:val="uk-UA"/>
        </w:rPr>
        <w:t xml:space="preserve">е коло </w:t>
      </w:r>
      <w:r>
        <w:rPr>
          <w:color w:val="000000"/>
          <w:sz w:val="28"/>
          <w:szCs w:val="28"/>
        </w:rPr>
        <w:t>починається</w:t>
      </w:r>
      <w:r>
        <w:rPr>
          <w:vanish/>
          <w:color w:val="000000"/>
          <w:sz w:val="28"/>
          <w:szCs w:val="28"/>
        </w:rPr>
        <w:t>|розпочинає|</w:t>
      </w:r>
      <w:r>
        <w:rPr>
          <w:color w:val="000000"/>
          <w:sz w:val="28"/>
          <w:szCs w:val="28"/>
        </w:rPr>
        <w:t xml:space="preserve"> з моменту</w:t>
      </w:r>
      <w:r>
        <w:rPr>
          <w:vanish/>
          <w:color w:val="000000"/>
          <w:sz w:val="28"/>
          <w:szCs w:val="28"/>
        </w:rPr>
        <w:t>|із моменту|</w:t>
      </w:r>
      <w:r>
        <w:rPr>
          <w:color w:val="000000"/>
          <w:sz w:val="28"/>
          <w:szCs w:val="28"/>
        </w:rPr>
        <w:t xml:space="preserve"> вступу поїзда</w:t>
      </w:r>
      <w:r>
        <w:rPr>
          <w:vanish/>
          <w:color w:val="000000"/>
          <w:sz w:val="28"/>
          <w:szCs w:val="28"/>
        </w:rPr>
        <w:t>|потягу|</w:t>
      </w:r>
      <w:r>
        <w:rPr>
          <w:color w:val="000000"/>
          <w:sz w:val="28"/>
          <w:szCs w:val="28"/>
        </w:rPr>
        <w:t xml:space="preserve"> на</w:t>
      </w:r>
      <w:r>
        <w:rPr>
          <w:color w:val="000000"/>
          <w:sz w:val="28"/>
          <w:szCs w:val="28"/>
          <w:lang w:val="uk-UA"/>
        </w:rPr>
        <w:t xml:space="preserve"> </w:t>
      </w:r>
      <w:r>
        <w:rPr>
          <w:color w:val="000000"/>
          <w:sz w:val="28"/>
          <w:szCs w:val="28"/>
        </w:rPr>
        <w:t xml:space="preserve">попередню </w:t>
      </w:r>
      <w:r>
        <w:rPr>
          <w:color w:val="000000"/>
          <w:sz w:val="28"/>
          <w:szCs w:val="28"/>
          <w:lang w:val="uk-UA"/>
        </w:rPr>
        <w:t>колійн</w:t>
      </w:r>
      <w:r>
        <w:rPr>
          <w:color w:val="000000"/>
          <w:sz w:val="28"/>
          <w:szCs w:val="28"/>
        </w:rPr>
        <w:t>у ділянку, локомотивні пристрої</w:t>
      </w:r>
      <w:r>
        <w:rPr>
          <w:vanish/>
          <w:color w:val="000000"/>
          <w:sz w:val="28"/>
          <w:szCs w:val="28"/>
        </w:rPr>
        <w:t>|устрої|</w:t>
      </w:r>
      <w:r>
        <w:rPr>
          <w:color w:val="000000"/>
          <w:sz w:val="28"/>
          <w:szCs w:val="28"/>
        </w:rPr>
        <w:t xml:space="preserve"> сприймають його при </w:t>
      </w:r>
      <w:proofErr w:type="gramStart"/>
      <w:r>
        <w:rPr>
          <w:color w:val="000000"/>
          <w:sz w:val="28"/>
          <w:szCs w:val="28"/>
        </w:rPr>
        <w:t>вступ</w:t>
      </w:r>
      <w:proofErr w:type="gramEnd"/>
      <w:r>
        <w:rPr>
          <w:color w:val="000000"/>
          <w:sz w:val="28"/>
          <w:szCs w:val="28"/>
        </w:rPr>
        <w:t>і першого ската</w:t>
      </w:r>
      <w:r>
        <w:rPr>
          <w:vanish/>
          <w:color w:val="000000"/>
          <w:sz w:val="28"/>
          <w:szCs w:val="28"/>
        </w:rPr>
        <w:t>|схилу|</w:t>
      </w:r>
      <w:r>
        <w:rPr>
          <w:color w:val="000000"/>
          <w:sz w:val="28"/>
          <w:szCs w:val="28"/>
        </w:rPr>
        <w:t xml:space="preserve"> на рейков</w:t>
      </w:r>
      <w:r>
        <w:rPr>
          <w:color w:val="000000"/>
          <w:sz w:val="28"/>
          <w:szCs w:val="28"/>
          <w:lang w:val="uk-UA"/>
        </w:rPr>
        <w:t>е коло</w:t>
      </w:r>
      <w:r>
        <w:rPr>
          <w:vanish/>
          <w:color w:val="000000"/>
          <w:sz w:val="28"/>
          <w:szCs w:val="28"/>
        </w:rPr>
        <w:t>|цеп|</w:t>
      </w:r>
      <w:r>
        <w:rPr>
          <w:color w:val="000000"/>
          <w:sz w:val="28"/>
          <w:szCs w:val="28"/>
        </w:rPr>
        <w:t>.</w:t>
      </w:r>
      <w:r>
        <w:rPr>
          <w:color w:val="000000"/>
          <w:sz w:val="28"/>
          <w:szCs w:val="28"/>
          <w:lang w:val="uk-UA"/>
        </w:rPr>
        <w:t xml:space="preserve"> Індивідуальні кодо-вмикаючі  реле збуджуються при вступі поїзда</w:t>
      </w:r>
      <w:r>
        <w:rPr>
          <w:vanish/>
          <w:color w:val="000000"/>
          <w:sz w:val="28"/>
          <w:szCs w:val="28"/>
          <w:lang w:val="uk-UA"/>
        </w:rPr>
        <w:t>|потягу|</w:t>
      </w:r>
      <w:r>
        <w:rPr>
          <w:color w:val="000000"/>
          <w:sz w:val="28"/>
          <w:szCs w:val="28"/>
          <w:lang w:val="uk-UA"/>
        </w:rPr>
        <w:t xml:space="preserve"> на ділянку, попередню що розглядається</w:t>
      </w:r>
      <w:r>
        <w:rPr>
          <w:vanish/>
          <w:color w:val="000000"/>
          <w:sz w:val="28"/>
          <w:szCs w:val="28"/>
          <w:lang w:val="uk-UA"/>
        </w:rPr>
        <w:t>|розглядує|</w:t>
      </w:r>
      <w:r>
        <w:rPr>
          <w:color w:val="000000"/>
          <w:sz w:val="28"/>
          <w:szCs w:val="28"/>
          <w:lang w:val="uk-UA"/>
        </w:rPr>
        <w:t>, і вимикаються</w:t>
      </w:r>
      <w:r>
        <w:rPr>
          <w:vanish/>
          <w:color w:val="000000"/>
          <w:sz w:val="28"/>
          <w:szCs w:val="28"/>
          <w:lang w:val="uk-UA"/>
        </w:rPr>
        <w:t>|виключають|</w:t>
      </w:r>
      <w:r>
        <w:rPr>
          <w:color w:val="000000"/>
          <w:sz w:val="28"/>
          <w:szCs w:val="28"/>
          <w:lang w:val="uk-UA"/>
        </w:rPr>
        <w:t xml:space="preserve"> при занятті секції, наступної за напрямком руху.</w:t>
      </w:r>
    </w:p>
    <w:p w:rsidR="004B6E3C" w:rsidRPr="000A2093" w:rsidRDefault="004B6E3C" w:rsidP="004B6E3C">
      <w:pPr>
        <w:spacing w:line="360" w:lineRule="auto"/>
        <w:ind w:right="-2" w:firstLine="709"/>
        <w:jc w:val="both"/>
        <w:rPr>
          <w:color w:val="000000"/>
          <w:sz w:val="28"/>
          <w:szCs w:val="28"/>
          <w:lang w:val="uk-UA"/>
        </w:rPr>
      </w:pPr>
      <w:r w:rsidRPr="000A2093">
        <w:rPr>
          <w:color w:val="000000"/>
          <w:sz w:val="28"/>
          <w:szCs w:val="28"/>
          <w:lang w:val="uk-UA"/>
        </w:rPr>
        <w:t>Відключення кодуючих пристроїв</w:t>
      </w:r>
      <w:r w:rsidRPr="000A2093">
        <w:rPr>
          <w:vanish/>
          <w:color w:val="000000"/>
          <w:sz w:val="28"/>
          <w:szCs w:val="28"/>
          <w:lang w:val="uk-UA"/>
        </w:rPr>
        <w:t>|устроїв|</w:t>
      </w:r>
      <w:r w:rsidRPr="000A2093">
        <w:rPr>
          <w:color w:val="000000"/>
          <w:sz w:val="28"/>
          <w:szCs w:val="28"/>
          <w:lang w:val="uk-UA"/>
        </w:rPr>
        <w:t xml:space="preserve"> на момент перемикання фідерів живлення</w:t>
      </w:r>
      <w:r w:rsidRPr="000A2093">
        <w:rPr>
          <w:vanish/>
          <w:color w:val="000000"/>
          <w:sz w:val="28"/>
          <w:szCs w:val="28"/>
          <w:lang w:val="uk-UA"/>
        </w:rPr>
        <w:t>|харчування|</w:t>
      </w:r>
      <w:r w:rsidRPr="000A2093">
        <w:rPr>
          <w:color w:val="000000"/>
          <w:sz w:val="28"/>
          <w:szCs w:val="28"/>
          <w:lang w:val="uk-UA"/>
        </w:rPr>
        <w:t xml:space="preserve"> для даного типу</w:t>
      </w:r>
      <w:r w:rsidRPr="000A2093">
        <w:rPr>
          <w:vanish/>
          <w:color w:val="000000"/>
          <w:sz w:val="28"/>
          <w:szCs w:val="28"/>
          <w:lang w:val="uk-UA"/>
        </w:rPr>
        <w:t>|типа|</w:t>
      </w:r>
      <w:r w:rsidRPr="000A2093">
        <w:rPr>
          <w:color w:val="000000"/>
          <w:sz w:val="28"/>
          <w:szCs w:val="28"/>
          <w:lang w:val="uk-UA"/>
        </w:rPr>
        <w:t xml:space="preserve"> рейкових </w:t>
      </w:r>
      <w:r>
        <w:rPr>
          <w:color w:val="000000"/>
          <w:sz w:val="28"/>
          <w:szCs w:val="28"/>
          <w:lang w:val="uk-UA"/>
        </w:rPr>
        <w:t>кіл</w:t>
      </w:r>
      <w:r w:rsidRPr="000A2093">
        <w:rPr>
          <w:vanish/>
          <w:color w:val="000000"/>
          <w:sz w:val="28"/>
          <w:szCs w:val="28"/>
          <w:lang w:val="uk-UA"/>
        </w:rPr>
        <w:t>|цепів|</w:t>
      </w:r>
      <w:r w:rsidRPr="000A2093">
        <w:rPr>
          <w:color w:val="000000"/>
          <w:sz w:val="28"/>
          <w:szCs w:val="28"/>
          <w:lang w:val="uk-UA"/>
        </w:rPr>
        <w:t xml:space="preserve"> не потрібне, оскільки відновлення нормальної роботи рейкового </w:t>
      </w:r>
      <w:r>
        <w:rPr>
          <w:color w:val="000000"/>
          <w:sz w:val="28"/>
          <w:szCs w:val="28"/>
          <w:lang w:val="uk-UA"/>
        </w:rPr>
        <w:t>кол</w:t>
      </w:r>
      <w:r w:rsidRPr="000A2093">
        <w:rPr>
          <w:color w:val="000000"/>
          <w:sz w:val="28"/>
          <w:szCs w:val="28"/>
          <w:lang w:val="uk-UA"/>
        </w:rPr>
        <w:t>а</w:t>
      </w:r>
      <w:r w:rsidRPr="000A2093">
        <w:rPr>
          <w:vanish/>
          <w:color w:val="000000"/>
          <w:sz w:val="28"/>
          <w:szCs w:val="28"/>
          <w:lang w:val="uk-UA"/>
        </w:rPr>
        <w:t>|цепу|</w:t>
      </w:r>
      <w:r w:rsidRPr="000A2093">
        <w:rPr>
          <w:color w:val="000000"/>
          <w:sz w:val="28"/>
          <w:szCs w:val="28"/>
          <w:lang w:val="uk-UA"/>
        </w:rPr>
        <w:t xml:space="preserve"> не залежить від </w:t>
      </w:r>
      <w:r>
        <w:rPr>
          <w:color w:val="000000"/>
          <w:sz w:val="28"/>
          <w:szCs w:val="28"/>
          <w:lang w:val="uk-UA"/>
        </w:rPr>
        <w:t>пристроїв</w:t>
      </w:r>
      <w:r w:rsidRPr="000A2093">
        <w:rPr>
          <w:vanish/>
          <w:color w:val="000000"/>
          <w:sz w:val="28"/>
          <w:szCs w:val="28"/>
          <w:lang w:val="uk-UA"/>
        </w:rPr>
        <w:t>|</w:t>
      </w:r>
      <w:r w:rsidRPr="000A2093">
        <w:rPr>
          <w:color w:val="000000"/>
          <w:sz w:val="28"/>
          <w:szCs w:val="28"/>
          <w:lang w:val="uk-UA"/>
        </w:rPr>
        <w:t xml:space="preserve"> кодування.</w:t>
      </w:r>
    </w:p>
    <w:p w:rsidR="004B6E3C" w:rsidRPr="007E3C60" w:rsidRDefault="004B6E3C" w:rsidP="004B6E3C">
      <w:pPr>
        <w:spacing w:line="360" w:lineRule="auto"/>
        <w:ind w:right="-2" w:firstLine="709"/>
        <w:jc w:val="both"/>
        <w:rPr>
          <w:color w:val="000000"/>
          <w:sz w:val="28"/>
          <w:szCs w:val="28"/>
          <w:lang w:val="uk-UA"/>
        </w:rPr>
      </w:pPr>
      <w:r w:rsidRPr="007E3C60">
        <w:rPr>
          <w:color w:val="000000"/>
          <w:sz w:val="28"/>
          <w:szCs w:val="28"/>
          <w:lang w:val="uk-UA"/>
        </w:rPr>
        <w:t>Кодування секції здійснюється підключенням живлячого</w:t>
      </w:r>
      <w:r w:rsidRPr="007E3C60">
        <w:rPr>
          <w:vanish/>
          <w:color w:val="000000"/>
          <w:sz w:val="28"/>
          <w:szCs w:val="28"/>
          <w:lang w:val="uk-UA"/>
        </w:rPr>
        <w:t>|почувати|</w:t>
      </w:r>
      <w:r w:rsidRPr="007E3C60">
        <w:rPr>
          <w:color w:val="000000"/>
          <w:sz w:val="28"/>
          <w:szCs w:val="28"/>
          <w:lang w:val="uk-UA"/>
        </w:rPr>
        <w:t xml:space="preserve"> трансформатора до контакту групового трансмітерного</w:t>
      </w:r>
      <w:r w:rsidRPr="007E3C60">
        <w:rPr>
          <w:vanish/>
          <w:color w:val="000000"/>
          <w:sz w:val="28"/>
          <w:szCs w:val="28"/>
          <w:lang w:val="uk-UA"/>
        </w:rPr>
        <w:t>|</w:t>
      </w:r>
      <w:r w:rsidRPr="007E3C60">
        <w:rPr>
          <w:color w:val="000000"/>
          <w:sz w:val="28"/>
          <w:szCs w:val="28"/>
          <w:lang w:val="uk-UA"/>
        </w:rPr>
        <w:t xml:space="preserve"> реле НГТ (ЧГТ) при прийомі і ЧОИ1 (НОИ1) при відправленні через реле СКВ цієї секції.</w:t>
      </w:r>
    </w:p>
    <w:p w:rsidR="004B6E3C" w:rsidRPr="00703DB6" w:rsidRDefault="004B6E3C" w:rsidP="004B6E3C">
      <w:pPr>
        <w:spacing w:line="360" w:lineRule="auto"/>
        <w:ind w:right="-2" w:firstLine="709"/>
        <w:jc w:val="both"/>
        <w:rPr>
          <w:color w:val="000000"/>
          <w:sz w:val="28"/>
          <w:szCs w:val="28"/>
          <w:lang w:val="uk-UA"/>
        </w:rPr>
      </w:pPr>
      <w:r w:rsidRPr="00703DB6">
        <w:rPr>
          <w:color w:val="000000"/>
          <w:sz w:val="28"/>
          <w:szCs w:val="28"/>
          <w:lang w:val="uk-UA"/>
        </w:rPr>
        <w:t xml:space="preserve">Наявність роздільних </w:t>
      </w:r>
      <w:r w:rsidRPr="007E3C60">
        <w:rPr>
          <w:color w:val="000000"/>
          <w:sz w:val="28"/>
          <w:szCs w:val="28"/>
          <w:lang w:val="uk-UA"/>
        </w:rPr>
        <w:t>кіл</w:t>
      </w:r>
      <w:r w:rsidRPr="00703DB6">
        <w:rPr>
          <w:vanish/>
          <w:color w:val="000000"/>
          <w:sz w:val="28"/>
          <w:szCs w:val="28"/>
          <w:lang w:val="uk-UA"/>
        </w:rPr>
        <w:t>|цепів|</w:t>
      </w:r>
      <w:r w:rsidRPr="00703DB6">
        <w:rPr>
          <w:color w:val="000000"/>
          <w:sz w:val="28"/>
          <w:szCs w:val="28"/>
          <w:lang w:val="uk-UA"/>
        </w:rPr>
        <w:t xml:space="preserve"> кодування з використанням двох кон</w:t>
      </w:r>
      <w:r w:rsidRPr="00703DB6">
        <w:rPr>
          <w:color w:val="000000"/>
          <w:sz w:val="28"/>
          <w:szCs w:val="28"/>
          <w:lang w:val="uk-UA"/>
        </w:rPr>
        <w:softHyphen/>
        <w:t>такт</w:t>
      </w:r>
      <w:r w:rsidRPr="007E3C60">
        <w:rPr>
          <w:color w:val="000000"/>
          <w:sz w:val="28"/>
          <w:szCs w:val="28"/>
          <w:lang w:val="uk-UA"/>
        </w:rPr>
        <w:t>і</w:t>
      </w:r>
      <w:r w:rsidRPr="00703DB6">
        <w:rPr>
          <w:color w:val="000000"/>
          <w:sz w:val="28"/>
          <w:szCs w:val="28"/>
          <w:lang w:val="uk-UA"/>
        </w:rPr>
        <w:t>в</w:t>
      </w:r>
      <w:r w:rsidRPr="00703DB6">
        <w:rPr>
          <w:vanish/>
          <w:color w:val="000000"/>
          <w:sz w:val="28"/>
          <w:szCs w:val="28"/>
          <w:lang w:val="uk-UA"/>
        </w:rPr>
        <w:t>|</w:t>
      </w:r>
      <w:r w:rsidRPr="00703DB6">
        <w:rPr>
          <w:color w:val="000000"/>
          <w:sz w:val="28"/>
          <w:szCs w:val="28"/>
          <w:lang w:val="uk-UA"/>
        </w:rPr>
        <w:t xml:space="preserve"> трансм</w:t>
      </w:r>
      <w:r w:rsidRPr="007E3C60">
        <w:rPr>
          <w:color w:val="000000"/>
          <w:sz w:val="28"/>
          <w:szCs w:val="28"/>
          <w:lang w:val="uk-UA"/>
        </w:rPr>
        <w:t>і</w:t>
      </w:r>
      <w:r w:rsidRPr="00703DB6">
        <w:rPr>
          <w:color w:val="000000"/>
          <w:sz w:val="28"/>
          <w:szCs w:val="28"/>
          <w:lang w:val="uk-UA"/>
        </w:rPr>
        <w:t>терного</w:t>
      </w:r>
      <w:r w:rsidRPr="00703DB6">
        <w:rPr>
          <w:vanish/>
          <w:color w:val="000000"/>
          <w:sz w:val="28"/>
          <w:szCs w:val="28"/>
          <w:lang w:val="uk-UA"/>
        </w:rPr>
        <w:t>|</w:t>
      </w:r>
      <w:r w:rsidRPr="00703DB6">
        <w:rPr>
          <w:color w:val="000000"/>
          <w:sz w:val="28"/>
          <w:szCs w:val="28"/>
          <w:lang w:val="uk-UA"/>
        </w:rPr>
        <w:t xml:space="preserve"> реле викликана</w:t>
      </w:r>
      <w:r w:rsidRPr="00703DB6">
        <w:rPr>
          <w:vanish/>
          <w:color w:val="000000"/>
          <w:sz w:val="28"/>
          <w:szCs w:val="28"/>
          <w:lang w:val="uk-UA"/>
        </w:rPr>
        <w:t>|спричиняти|</w:t>
      </w:r>
      <w:r w:rsidRPr="00703DB6">
        <w:rPr>
          <w:color w:val="000000"/>
          <w:sz w:val="28"/>
          <w:szCs w:val="28"/>
          <w:lang w:val="uk-UA"/>
        </w:rPr>
        <w:t xml:space="preserve"> тим, що до одного контакту трансм</w:t>
      </w:r>
      <w:r w:rsidRPr="007E3C60">
        <w:rPr>
          <w:color w:val="000000"/>
          <w:sz w:val="28"/>
          <w:szCs w:val="28"/>
          <w:lang w:val="uk-UA"/>
        </w:rPr>
        <w:t>і</w:t>
      </w:r>
      <w:r w:rsidRPr="00703DB6">
        <w:rPr>
          <w:color w:val="000000"/>
          <w:sz w:val="28"/>
          <w:szCs w:val="28"/>
          <w:lang w:val="uk-UA"/>
        </w:rPr>
        <w:t>терного</w:t>
      </w:r>
      <w:r w:rsidRPr="00703DB6">
        <w:rPr>
          <w:vanish/>
          <w:color w:val="000000"/>
          <w:sz w:val="28"/>
          <w:szCs w:val="28"/>
          <w:lang w:val="uk-UA"/>
        </w:rPr>
        <w:t>|</w:t>
      </w:r>
      <w:r w:rsidRPr="00703DB6">
        <w:rPr>
          <w:color w:val="000000"/>
          <w:sz w:val="28"/>
          <w:szCs w:val="28"/>
          <w:lang w:val="uk-UA"/>
        </w:rPr>
        <w:t xml:space="preserve"> реле не можна підключити живлячі</w:t>
      </w:r>
      <w:r w:rsidRPr="00703DB6">
        <w:rPr>
          <w:vanish/>
          <w:color w:val="000000"/>
          <w:sz w:val="28"/>
          <w:szCs w:val="28"/>
          <w:lang w:val="uk-UA"/>
        </w:rPr>
        <w:t>|почувати|</w:t>
      </w:r>
      <w:r w:rsidRPr="00703DB6">
        <w:rPr>
          <w:color w:val="000000"/>
          <w:sz w:val="28"/>
          <w:szCs w:val="28"/>
          <w:lang w:val="uk-UA"/>
        </w:rPr>
        <w:t xml:space="preserve"> трансформатори суміжних рейкових </w:t>
      </w:r>
      <w:r w:rsidRPr="007E3C60">
        <w:rPr>
          <w:color w:val="000000"/>
          <w:sz w:val="28"/>
          <w:szCs w:val="28"/>
          <w:lang w:val="uk-UA"/>
        </w:rPr>
        <w:t>кіл</w:t>
      </w:r>
      <w:r w:rsidRPr="00703DB6">
        <w:rPr>
          <w:vanish/>
          <w:color w:val="000000"/>
          <w:sz w:val="28"/>
          <w:szCs w:val="28"/>
          <w:lang w:val="uk-UA"/>
        </w:rPr>
        <w:t>|цепів|</w:t>
      </w:r>
      <w:r w:rsidRPr="00703DB6">
        <w:rPr>
          <w:color w:val="000000"/>
          <w:sz w:val="28"/>
          <w:szCs w:val="28"/>
          <w:lang w:val="uk-UA"/>
        </w:rPr>
        <w:t xml:space="preserve"> із-за об'єднання їх живлення</w:t>
      </w:r>
      <w:r w:rsidRPr="00703DB6">
        <w:rPr>
          <w:vanish/>
          <w:color w:val="000000"/>
          <w:sz w:val="28"/>
          <w:szCs w:val="28"/>
          <w:lang w:val="uk-UA"/>
        </w:rPr>
        <w:t>|харчування|</w:t>
      </w:r>
      <w:r w:rsidRPr="00703DB6">
        <w:rPr>
          <w:color w:val="000000"/>
          <w:sz w:val="28"/>
          <w:szCs w:val="28"/>
          <w:lang w:val="uk-UA"/>
        </w:rPr>
        <w:t xml:space="preserve"> (кодового і безперервного).</w:t>
      </w:r>
    </w:p>
    <w:p w:rsidR="004B6E3C" w:rsidRPr="00923EDE" w:rsidRDefault="004B6E3C" w:rsidP="004B6E3C">
      <w:pPr>
        <w:spacing w:line="360" w:lineRule="auto"/>
        <w:ind w:right="-2" w:firstLine="709"/>
        <w:jc w:val="both"/>
        <w:rPr>
          <w:color w:val="000000"/>
          <w:sz w:val="28"/>
          <w:szCs w:val="28"/>
          <w:lang w:val="uk-UA"/>
        </w:rPr>
      </w:pPr>
      <w:r w:rsidRPr="00923EDE">
        <w:rPr>
          <w:color w:val="000000"/>
          <w:sz w:val="28"/>
          <w:szCs w:val="28"/>
          <w:lang w:val="uk-UA"/>
        </w:rPr>
        <w:t>Передбачається захист контакту трансм</w:t>
      </w:r>
      <w:r w:rsidRPr="007E3C60">
        <w:rPr>
          <w:color w:val="000000"/>
          <w:sz w:val="28"/>
          <w:szCs w:val="28"/>
          <w:lang w:val="uk-UA"/>
        </w:rPr>
        <w:t>і</w:t>
      </w:r>
      <w:r w:rsidRPr="00923EDE">
        <w:rPr>
          <w:color w:val="000000"/>
          <w:sz w:val="28"/>
          <w:szCs w:val="28"/>
          <w:lang w:val="uk-UA"/>
        </w:rPr>
        <w:t>терного</w:t>
      </w:r>
      <w:r w:rsidRPr="00923EDE">
        <w:rPr>
          <w:vanish/>
          <w:color w:val="000000"/>
          <w:sz w:val="28"/>
          <w:szCs w:val="28"/>
          <w:lang w:val="uk-UA"/>
        </w:rPr>
        <w:t>|</w:t>
      </w:r>
      <w:r w:rsidRPr="00923EDE">
        <w:rPr>
          <w:color w:val="000000"/>
          <w:sz w:val="28"/>
          <w:szCs w:val="28"/>
          <w:lang w:val="uk-UA"/>
        </w:rPr>
        <w:t xml:space="preserve"> реле включенням</w:t>
      </w:r>
      <w:r w:rsidRPr="00923EDE">
        <w:rPr>
          <w:vanish/>
          <w:color w:val="000000"/>
          <w:sz w:val="28"/>
          <w:szCs w:val="28"/>
          <w:lang w:val="uk-UA"/>
        </w:rPr>
        <w:t>|приєднанням|</w:t>
      </w:r>
      <w:r w:rsidRPr="00923EDE">
        <w:rPr>
          <w:color w:val="000000"/>
          <w:sz w:val="28"/>
          <w:szCs w:val="28"/>
          <w:lang w:val="uk-UA"/>
        </w:rPr>
        <w:t xml:space="preserve">    </w:t>
      </w:r>
      <w:r w:rsidRPr="007E3C60">
        <w:rPr>
          <w:color w:val="000000"/>
          <w:sz w:val="28"/>
          <w:szCs w:val="28"/>
          <w:lang w:val="uk-UA"/>
        </w:rPr>
        <w:t>іскрозгасаючого</w:t>
      </w:r>
      <w:r w:rsidRPr="00923EDE">
        <w:rPr>
          <w:vanish/>
          <w:color w:val="000000"/>
          <w:sz w:val="28"/>
          <w:szCs w:val="28"/>
          <w:lang w:val="uk-UA"/>
        </w:rPr>
        <w:t>|</w:t>
      </w:r>
      <w:r w:rsidRPr="00923EDE">
        <w:rPr>
          <w:color w:val="000000"/>
          <w:sz w:val="28"/>
          <w:szCs w:val="28"/>
          <w:lang w:val="uk-UA"/>
        </w:rPr>
        <w:t xml:space="preserve"> контура з</w:t>
      </w:r>
      <w:r w:rsidRPr="00923EDE">
        <w:rPr>
          <w:vanish/>
          <w:color w:val="000000"/>
          <w:sz w:val="28"/>
          <w:szCs w:val="28"/>
          <w:lang w:val="uk-UA"/>
        </w:rPr>
        <w:t>|із|</w:t>
      </w:r>
      <w:r w:rsidRPr="00923EDE">
        <w:rPr>
          <w:color w:val="000000"/>
          <w:sz w:val="28"/>
          <w:szCs w:val="28"/>
          <w:lang w:val="uk-UA"/>
        </w:rPr>
        <w:t xml:space="preserve"> комутацією контактом</w:t>
      </w:r>
      <w:r w:rsidRPr="007E3C60">
        <w:rPr>
          <w:color w:val="000000"/>
          <w:sz w:val="28"/>
          <w:szCs w:val="28"/>
          <w:lang w:val="uk-UA"/>
        </w:rPr>
        <w:t xml:space="preserve"> </w:t>
      </w:r>
      <w:r w:rsidRPr="00923EDE">
        <w:rPr>
          <w:color w:val="000000"/>
          <w:sz w:val="28"/>
          <w:szCs w:val="28"/>
          <w:lang w:val="uk-UA"/>
        </w:rPr>
        <w:t>реле Р</w:t>
      </w:r>
      <w:r w:rsidRPr="007E3C60">
        <w:rPr>
          <w:color w:val="000000"/>
          <w:sz w:val="28"/>
          <w:szCs w:val="28"/>
          <w:lang w:val="uk-UA"/>
        </w:rPr>
        <w:t>И</w:t>
      </w:r>
      <w:r w:rsidRPr="00923EDE">
        <w:rPr>
          <w:color w:val="000000"/>
          <w:sz w:val="28"/>
          <w:szCs w:val="28"/>
          <w:lang w:val="uk-UA"/>
        </w:rPr>
        <w:t xml:space="preserve"> </w:t>
      </w:r>
      <w:r w:rsidRPr="007E3C60">
        <w:rPr>
          <w:color w:val="000000"/>
          <w:sz w:val="28"/>
          <w:szCs w:val="28"/>
          <w:lang w:val="uk-UA"/>
        </w:rPr>
        <w:t>ячей</w:t>
      </w:r>
      <w:r w:rsidRPr="00923EDE">
        <w:rPr>
          <w:color w:val="000000"/>
          <w:sz w:val="28"/>
          <w:szCs w:val="28"/>
          <w:lang w:val="uk-UA"/>
        </w:rPr>
        <w:t>ки</w:t>
      </w:r>
      <w:r w:rsidRPr="00923EDE">
        <w:rPr>
          <w:vanish/>
          <w:color w:val="000000"/>
          <w:sz w:val="28"/>
          <w:szCs w:val="28"/>
          <w:lang w:val="uk-UA"/>
        </w:rPr>
        <w:t>|чарунки|</w:t>
      </w:r>
      <w:r w:rsidRPr="00923EDE">
        <w:rPr>
          <w:color w:val="000000"/>
          <w:sz w:val="28"/>
          <w:szCs w:val="28"/>
          <w:lang w:val="uk-UA"/>
        </w:rPr>
        <w:t xml:space="preserve"> трансм</w:t>
      </w:r>
      <w:r w:rsidRPr="007E3C60">
        <w:rPr>
          <w:color w:val="000000"/>
          <w:sz w:val="28"/>
          <w:szCs w:val="28"/>
          <w:lang w:val="uk-UA"/>
        </w:rPr>
        <w:t>і</w:t>
      </w:r>
      <w:r w:rsidRPr="00923EDE">
        <w:rPr>
          <w:color w:val="000000"/>
          <w:sz w:val="28"/>
          <w:szCs w:val="28"/>
          <w:lang w:val="uk-UA"/>
        </w:rPr>
        <w:t>терного</w:t>
      </w:r>
      <w:r w:rsidRPr="00923EDE">
        <w:rPr>
          <w:vanish/>
          <w:color w:val="000000"/>
          <w:sz w:val="28"/>
          <w:szCs w:val="28"/>
          <w:lang w:val="uk-UA"/>
        </w:rPr>
        <w:t>|</w:t>
      </w:r>
      <w:r w:rsidRPr="00923EDE">
        <w:rPr>
          <w:color w:val="000000"/>
          <w:sz w:val="28"/>
          <w:szCs w:val="28"/>
          <w:lang w:val="uk-UA"/>
        </w:rPr>
        <w:t xml:space="preserve"> реле при кодуванні струмом</w:t>
      </w:r>
      <w:r w:rsidRPr="00923EDE">
        <w:rPr>
          <w:vanish/>
          <w:color w:val="000000"/>
          <w:sz w:val="28"/>
          <w:szCs w:val="28"/>
          <w:lang w:val="uk-UA"/>
        </w:rPr>
        <w:t>|током|</w:t>
      </w:r>
      <w:r w:rsidRPr="00923EDE">
        <w:rPr>
          <w:color w:val="000000"/>
          <w:sz w:val="28"/>
          <w:szCs w:val="28"/>
          <w:lang w:val="uk-UA"/>
        </w:rPr>
        <w:t xml:space="preserve"> частотою</w:t>
      </w:r>
      <w:r w:rsidRPr="007E3C60">
        <w:rPr>
          <w:color w:val="000000"/>
          <w:sz w:val="28"/>
          <w:szCs w:val="28"/>
          <w:lang w:val="uk-UA"/>
        </w:rPr>
        <w:t xml:space="preserve"> </w:t>
      </w:r>
      <w:r w:rsidRPr="00923EDE">
        <w:rPr>
          <w:color w:val="000000"/>
          <w:sz w:val="28"/>
          <w:szCs w:val="28"/>
          <w:lang w:val="uk-UA"/>
        </w:rPr>
        <w:t>25 і 50 Гц.</w:t>
      </w:r>
    </w:p>
    <w:p w:rsidR="004B6E3C" w:rsidRPr="00923EDE" w:rsidRDefault="004B6E3C" w:rsidP="004B6E3C">
      <w:pPr>
        <w:spacing w:line="360" w:lineRule="auto"/>
        <w:ind w:right="-2" w:firstLine="709"/>
        <w:jc w:val="both"/>
        <w:rPr>
          <w:color w:val="000000"/>
          <w:sz w:val="28"/>
          <w:szCs w:val="28"/>
          <w:lang w:val="uk-UA"/>
        </w:rPr>
      </w:pPr>
      <w:r w:rsidRPr="00923EDE">
        <w:rPr>
          <w:color w:val="000000"/>
          <w:sz w:val="28"/>
          <w:szCs w:val="28"/>
          <w:lang w:val="uk-UA"/>
        </w:rPr>
        <w:t xml:space="preserve"> </w:t>
      </w:r>
      <w:r w:rsidRPr="00923EDE">
        <w:rPr>
          <w:color w:val="000000"/>
          <w:spacing w:val="-10"/>
          <w:sz w:val="28"/>
          <w:szCs w:val="28"/>
          <w:lang w:val="uk-UA"/>
        </w:rPr>
        <w:t>Роль захисту від отримання</w:t>
      </w:r>
      <w:r w:rsidRPr="00923EDE">
        <w:rPr>
          <w:vanish/>
          <w:color w:val="000000"/>
          <w:spacing w:val="-10"/>
          <w:sz w:val="28"/>
          <w:szCs w:val="28"/>
          <w:lang w:val="uk-UA"/>
        </w:rPr>
        <w:t>|здобуття|</w:t>
      </w:r>
      <w:r w:rsidRPr="00923EDE">
        <w:rPr>
          <w:color w:val="000000"/>
          <w:spacing w:val="-10"/>
          <w:sz w:val="28"/>
          <w:szCs w:val="28"/>
          <w:lang w:val="uk-UA"/>
        </w:rPr>
        <w:t xml:space="preserve"> </w:t>
      </w:r>
      <w:r w:rsidRPr="0086515F">
        <w:rPr>
          <w:color w:val="000000"/>
          <w:spacing w:val="-10"/>
          <w:sz w:val="28"/>
          <w:szCs w:val="28"/>
          <w:lang w:val="uk-UA"/>
        </w:rPr>
        <w:t>дозволя</w:t>
      </w:r>
      <w:r w:rsidRPr="00923EDE">
        <w:rPr>
          <w:color w:val="000000"/>
          <w:spacing w:val="-10"/>
          <w:sz w:val="28"/>
          <w:szCs w:val="28"/>
          <w:lang w:val="uk-UA"/>
        </w:rPr>
        <w:t>ючого коду АЛС при</w:t>
      </w:r>
      <w:r w:rsidRPr="00923EDE">
        <w:rPr>
          <w:color w:val="000000"/>
          <w:sz w:val="28"/>
          <w:szCs w:val="28"/>
          <w:lang w:val="uk-UA"/>
        </w:rPr>
        <w:t xml:space="preserve"> несанкц</w:t>
      </w:r>
      <w:r w:rsidRPr="007E3C60">
        <w:rPr>
          <w:color w:val="000000"/>
          <w:sz w:val="28"/>
          <w:szCs w:val="28"/>
          <w:lang w:val="uk-UA"/>
        </w:rPr>
        <w:t>іонованому</w:t>
      </w:r>
      <w:r w:rsidRPr="00923EDE">
        <w:rPr>
          <w:vanish/>
          <w:color w:val="000000"/>
          <w:sz w:val="28"/>
          <w:szCs w:val="28"/>
          <w:lang w:val="uk-UA"/>
        </w:rPr>
        <w:t>|</w:t>
      </w:r>
      <w:r w:rsidRPr="00923EDE">
        <w:rPr>
          <w:color w:val="000000"/>
          <w:sz w:val="28"/>
          <w:szCs w:val="28"/>
          <w:lang w:val="uk-UA"/>
        </w:rPr>
        <w:t xml:space="preserve"> проїзді заборонного сигналу виконує реле КЗО</w:t>
      </w:r>
      <w:r>
        <w:rPr>
          <w:color w:val="000000"/>
          <w:sz w:val="28"/>
          <w:szCs w:val="28"/>
          <w:lang w:val="uk-UA"/>
        </w:rPr>
        <w:t xml:space="preserve"> [</w:t>
      </w:r>
      <w:r w:rsidRPr="00923EDE">
        <w:rPr>
          <w:color w:val="000000"/>
          <w:sz w:val="28"/>
          <w:szCs w:val="28"/>
          <w:lang w:val="uk-UA"/>
        </w:rPr>
        <w:t>11</w:t>
      </w:r>
      <w:r>
        <w:rPr>
          <w:color w:val="000000"/>
          <w:sz w:val="28"/>
          <w:szCs w:val="28"/>
          <w:lang w:val="uk-UA"/>
        </w:rPr>
        <w:t>]</w:t>
      </w:r>
      <w:r w:rsidRPr="00923EDE">
        <w:rPr>
          <w:color w:val="000000"/>
          <w:sz w:val="28"/>
          <w:szCs w:val="28"/>
          <w:lang w:val="uk-UA"/>
        </w:rPr>
        <w:t>.</w:t>
      </w:r>
    </w:p>
    <w:p w:rsidR="004B6E3C" w:rsidRPr="00BA425C" w:rsidRDefault="004B6E3C" w:rsidP="004B6E3C">
      <w:pPr>
        <w:spacing w:line="360" w:lineRule="auto"/>
        <w:ind w:right="-2" w:firstLine="709"/>
        <w:jc w:val="both"/>
        <w:rPr>
          <w:color w:val="000000"/>
          <w:sz w:val="28"/>
          <w:szCs w:val="28"/>
          <w:lang w:val="uk-UA"/>
        </w:rPr>
      </w:pPr>
      <w:r w:rsidRPr="00BA425C">
        <w:rPr>
          <w:color w:val="000000"/>
          <w:sz w:val="28"/>
          <w:szCs w:val="28"/>
          <w:lang w:val="uk-UA"/>
        </w:rPr>
        <w:t>Реле КЗО знаходиться</w:t>
      </w:r>
      <w:r w:rsidRPr="00BA425C">
        <w:rPr>
          <w:vanish/>
          <w:color w:val="000000"/>
          <w:sz w:val="28"/>
          <w:szCs w:val="28"/>
          <w:lang w:val="uk-UA"/>
        </w:rPr>
        <w:t>|перебуває|</w:t>
      </w:r>
      <w:r w:rsidRPr="00BA425C">
        <w:rPr>
          <w:color w:val="000000"/>
          <w:sz w:val="28"/>
          <w:szCs w:val="28"/>
          <w:lang w:val="uk-UA"/>
        </w:rPr>
        <w:t xml:space="preserve"> під струмом</w:t>
      </w:r>
      <w:r w:rsidRPr="00BA425C">
        <w:rPr>
          <w:vanish/>
          <w:color w:val="000000"/>
          <w:sz w:val="28"/>
          <w:szCs w:val="28"/>
          <w:lang w:val="uk-UA"/>
        </w:rPr>
        <w:t>|током|</w:t>
      </w:r>
      <w:r w:rsidRPr="00BA425C">
        <w:rPr>
          <w:color w:val="000000"/>
          <w:sz w:val="28"/>
          <w:szCs w:val="28"/>
          <w:lang w:val="uk-UA"/>
        </w:rPr>
        <w:t xml:space="preserve"> через фронтовий контакт </w:t>
      </w:r>
      <w:r w:rsidRPr="00B44E90">
        <w:rPr>
          <w:color w:val="000000"/>
          <w:sz w:val="28"/>
          <w:szCs w:val="28"/>
          <w:lang w:val="uk-UA"/>
        </w:rPr>
        <w:t>колійн</w:t>
      </w:r>
      <w:r w:rsidRPr="00BA425C">
        <w:rPr>
          <w:color w:val="000000"/>
          <w:sz w:val="28"/>
          <w:szCs w:val="28"/>
          <w:lang w:val="uk-UA"/>
        </w:rPr>
        <w:t>ого реле відгалуження 1</w:t>
      </w:r>
      <w:r w:rsidRPr="00B44E90">
        <w:rPr>
          <w:color w:val="000000"/>
          <w:sz w:val="28"/>
          <w:szCs w:val="28"/>
          <w:lang w:val="uk-UA"/>
        </w:rPr>
        <w:t>5</w:t>
      </w:r>
      <w:r w:rsidRPr="00BA425C">
        <w:rPr>
          <w:color w:val="000000"/>
          <w:sz w:val="28"/>
          <w:szCs w:val="28"/>
          <w:lang w:val="uk-UA"/>
        </w:rPr>
        <w:t>-19СПБ</w:t>
      </w:r>
      <w:r w:rsidRPr="00BA425C">
        <w:rPr>
          <w:vanish/>
          <w:color w:val="000000"/>
          <w:sz w:val="28"/>
          <w:szCs w:val="28"/>
          <w:lang w:val="uk-UA"/>
        </w:rPr>
        <w:t>|</w:t>
      </w:r>
      <w:r w:rsidRPr="00BA425C">
        <w:rPr>
          <w:color w:val="000000"/>
          <w:sz w:val="28"/>
          <w:szCs w:val="28"/>
          <w:lang w:val="uk-UA"/>
        </w:rPr>
        <w:t xml:space="preserve"> стрілочної секції 1</w:t>
      </w:r>
      <w:r w:rsidRPr="00B44E90">
        <w:rPr>
          <w:color w:val="000000"/>
          <w:sz w:val="28"/>
          <w:szCs w:val="28"/>
          <w:lang w:val="uk-UA"/>
        </w:rPr>
        <w:t>5</w:t>
      </w:r>
      <w:r w:rsidRPr="00BA425C">
        <w:rPr>
          <w:color w:val="000000"/>
          <w:sz w:val="28"/>
          <w:szCs w:val="28"/>
          <w:lang w:val="uk-UA"/>
        </w:rPr>
        <w:t>-19</w:t>
      </w:r>
      <w:r w:rsidRPr="00B44E90">
        <w:rPr>
          <w:color w:val="000000"/>
          <w:sz w:val="28"/>
          <w:szCs w:val="28"/>
          <w:lang w:val="uk-UA"/>
        </w:rPr>
        <w:t>СП</w:t>
      </w:r>
      <w:r w:rsidRPr="00BA425C">
        <w:rPr>
          <w:vanish/>
          <w:color w:val="000000"/>
          <w:sz w:val="28"/>
          <w:szCs w:val="28"/>
          <w:lang w:val="uk-UA"/>
        </w:rPr>
        <w:t>|</w:t>
      </w:r>
      <w:r w:rsidRPr="00BA425C">
        <w:rPr>
          <w:color w:val="000000"/>
          <w:sz w:val="28"/>
          <w:szCs w:val="28"/>
          <w:lang w:val="uk-UA"/>
        </w:rPr>
        <w:t xml:space="preserve"> що примикає до головно</w:t>
      </w:r>
      <w:r w:rsidRPr="00B44E90">
        <w:rPr>
          <w:color w:val="000000"/>
          <w:sz w:val="28"/>
          <w:szCs w:val="28"/>
          <w:lang w:val="uk-UA"/>
        </w:rPr>
        <w:t>ї</w:t>
      </w:r>
      <w:r w:rsidRPr="00BA425C">
        <w:rPr>
          <w:color w:val="000000"/>
          <w:sz w:val="28"/>
          <w:szCs w:val="28"/>
          <w:lang w:val="uk-UA"/>
        </w:rPr>
        <w:t xml:space="preserve"> і </w:t>
      </w:r>
      <w:r w:rsidRPr="00B44E90">
        <w:rPr>
          <w:color w:val="000000"/>
          <w:sz w:val="28"/>
          <w:szCs w:val="28"/>
          <w:lang w:val="uk-UA"/>
        </w:rPr>
        <w:t>бокової колії</w:t>
      </w:r>
      <w:r w:rsidRPr="00BA425C">
        <w:rPr>
          <w:vanish/>
          <w:color w:val="000000"/>
          <w:sz w:val="28"/>
          <w:szCs w:val="28"/>
          <w:lang w:val="uk-UA"/>
        </w:rPr>
        <w:t>|бо|колії|</w:t>
      </w:r>
      <w:r w:rsidRPr="00BA425C">
        <w:rPr>
          <w:color w:val="000000"/>
          <w:sz w:val="28"/>
          <w:szCs w:val="28"/>
          <w:lang w:val="uk-UA"/>
        </w:rPr>
        <w:t xml:space="preserve">, і блокується тиловим контактом </w:t>
      </w:r>
      <w:r w:rsidRPr="00B44E90">
        <w:rPr>
          <w:color w:val="000000"/>
          <w:sz w:val="28"/>
          <w:szCs w:val="28"/>
          <w:lang w:val="uk-UA"/>
        </w:rPr>
        <w:t>колійн</w:t>
      </w:r>
      <w:r w:rsidRPr="00BA425C">
        <w:rPr>
          <w:color w:val="000000"/>
          <w:sz w:val="28"/>
          <w:szCs w:val="28"/>
          <w:lang w:val="uk-UA"/>
        </w:rPr>
        <w:t>ого реле головного напряму</w:t>
      </w:r>
      <w:r w:rsidRPr="00BA425C">
        <w:rPr>
          <w:vanish/>
          <w:color w:val="000000"/>
          <w:sz w:val="28"/>
          <w:szCs w:val="28"/>
          <w:lang w:val="uk-UA"/>
        </w:rPr>
        <w:t>|направлення|</w:t>
      </w:r>
      <w:r w:rsidRPr="00BA425C">
        <w:rPr>
          <w:color w:val="000000"/>
          <w:sz w:val="28"/>
          <w:szCs w:val="28"/>
          <w:lang w:val="uk-UA"/>
        </w:rPr>
        <w:t xml:space="preserve"> 1</w:t>
      </w:r>
      <w:r w:rsidRPr="00B44E90">
        <w:rPr>
          <w:color w:val="000000"/>
          <w:sz w:val="28"/>
          <w:szCs w:val="28"/>
          <w:lang w:val="uk-UA"/>
        </w:rPr>
        <w:t>5</w:t>
      </w:r>
      <w:r w:rsidRPr="00BA425C">
        <w:rPr>
          <w:color w:val="000000"/>
          <w:sz w:val="28"/>
          <w:szCs w:val="28"/>
          <w:lang w:val="uk-UA"/>
        </w:rPr>
        <w:t xml:space="preserve">-19СПА </w:t>
      </w:r>
      <w:r>
        <w:rPr>
          <w:color w:val="000000"/>
          <w:sz w:val="28"/>
          <w:szCs w:val="28"/>
          <w:lang w:val="uk-UA"/>
        </w:rPr>
        <w:t>стрілочної секції</w:t>
      </w:r>
      <w:r w:rsidRPr="00BA425C">
        <w:rPr>
          <w:vanish/>
          <w:color w:val="000000"/>
          <w:sz w:val="28"/>
          <w:szCs w:val="28"/>
          <w:lang w:val="uk-UA"/>
        </w:rPr>
        <w:t>|</w:t>
      </w:r>
      <w:r w:rsidRPr="00BA425C">
        <w:rPr>
          <w:color w:val="000000"/>
          <w:sz w:val="28"/>
          <w:szCs w:val="28"/>
          <w:lang w:val="uk-UA"/>
        </w:rPr>
        <w:t>.</w:t>
      </w:r>
    </w:p>
    <w:p w:rsidR="004B6E3C" w:rsidRPr="00B44E90" w:rsidRDefault="004B6E3C" w:rsidP="004B6E3C">
      <w:pPr>
        <w:spacing w:line="360" w:lineRule="auto"/>
        <w:ind w:right="-2" w:firstLine="709"/>
        <w:jc w:val="both"/>
        <w:rPr>
          <w:color w:val="000000"/>
          <w:sz w:val="28"/>
          <w:szCs w:val="28"/>
          <w:lang w:val="uk-UA"/>
        </w:rPr>
      </w:pPr>
      <w:proofErr w:type="gramStart"/>
      <w:r w:rsidRPr="00B44E90">
        <w:rPr>
          <w:color w:val="000000"/>
          <w:sz w:val="28"/>
          <w:szCs w:val="28"/>
        </w:rPr>
        <w:t>При</w:t>
      </w:r>
      <w:proofErr w:type="gramEnd"/>
      <w:r w:rsidRPr="00B44E90">
        <w:rPr>
          <w:color w:val="000000"/>
          <w:sz w:val="28"/>
          <w:szCs w:val="28"/>
        </w:rPr>
        <w:t xml:space="preserve"> проїзді заборонного </w:t>
      </w:r>
      <w:proofErr w:type="gramStart"/>
      <w:r w:rsidRPr="00B44E90">
        <w:rPr>
          <w:color w:val="000000"/>
          <w:sz w:val="28"/>
          <w:szCs w:val="28"/>
        </w:rPr>
        <w:t>сигналу</w:t>
      </w:r>
      <w:proofErr w:type="gramEnd"/>
      <w:r w:rsidRPr="00B44E90">
        <w:rPr>
          <w:color w:val="000000"/>
          <w:sz w:val="28"/>
          <w:szCs w:val="28"/>
        </w:rPr>
        <w:t xml:space="preserve"> з </w:t>
      </w:r>
      <w:r w:rsidRPr="00B44E90">
        <w:rPr>
          <w:color w:val="000000"/>
          <w:sz w:val="28"/>
          <w:szCs w:val="28"/>
          <w:lang w:val="uk-UA"/>
        </w:rPr>
        <w:t>другої</w:t>
      </w:r>
      <w:r w:rsidRPr="00B44E90">
        <w:rPr>
          <w:color w:val="000000"/>
          <w:sz w:val="28"/>
          <w:szCs w:val="28"/>
        </w:rPr>
        <w:t xml:space="preserve"> колії реле 1</w:t>
      </w:r>
      <w:r w:rsidRPr="00B44E90">
        <w:rPr>
          <w:color w:val="000000"/>
          <w:sz w:val="28"/>
          <w:szCs w:val="28"/>
          <w:lang w:val="uk-UA"/>
        </w:rPr>
        <w:t>5</w:t>
      </w:r>
      <w:r w:rsidRPr="00B44E90">
        <w:rPr>
          <w:color w:val="000000"/>
          <w:sz w:val="28"/>
          <w:szCs w:val="28"/>
        </w:rPr>
        <w:t>-19 КЗО знеструмиться і вимкне кодування секції 1</w:t>
      </w:r>
      <w:r w:rsidRPr="00B44E90">
        <w:rPr>
          <w:color w:val="000000"/>
          <w:sz w:val="28"/>
          <w:szCs w:val="28"/>
          <w:lang w:val="uk-UA"/>
        </w:rPr>
        <w:t>5</w:t>
      </w:r>
      <w:r w:rsidRPr="00B44E90">
        <w:rPr>
          <w:color w:val="000000"/>
          <w:sz w:val="28"/>
          <w:szCs w:val="28"/>
        </w:rPr>
        <w:t>-19</w:t>
      </w:r>
      <w:r w:rsidRPr="00B44E90">
        <w:rPr>
          <w:color w:val="000000"/>
          <w:sz w:val="28"/>
          <w:szCs w:val="28"/>
          <w:lang w:val="uk-UA"/>
        </w:rPr>
        <w:t>СП</w:t>
      </w:r>
      <w:r w:rsidRPr="00B44E90">
        <w:rPr>
          <w:color w:val="000000"/>
          <w:sz w:val="28"/>
          <w:szCs w:val="28"/>
        </w:rPr>
        <w:t>. При нормальному р</w:t>
      </w:r>
      <w:r w:rsidRPr="00B44E90">
        <w:rPr>
          <w:color w:val="000000"/>
          <w:sz w:val="28"/>
          <w:szCs w:val="28"/>
          <w:lang w:val="uk-UA"/>
        </w:rPr>
        <w:t>усі</w:t>
      </w:r>
      <w:r w:rsidRPr="00B44E90">
        <w:rPr>
          <w:vanish/>
          <w:color w:val="000000"/>
          <w:sz w:val="28"/>
          <w:szCs w:val="28"/>
        </w:rPr>
        <w:t>|</w:t>
      </w:r>
      <w:r w:rsidRPr="00B44E90">
        <w:rPr>
          <w:color w:val="000000"/>
          <w:sz w:val="28"/>
          <w:szCs w:val="28"/>
        </w:rPr>
        <w:t xml:space="preserve"> поїзд</w:t>
      </w:r>
      <w:r w:rsidRPr="00B44E90">
        <w:rPr>
          <w:color w:val="000000"/>
          <w:sz w:val="28"/>
          <w:szCs w:val="28"/>
          <w:lang w:val="uk-UA"/>
        </w:rPr>
        <w:t>у</w:t>
      </w:r>
      <w:r w:rsidRPr="00B44E90">
        <w:rPr>
          <w:vanish/>
          <w:color w:val="000000"/>
          <w:sz w:val="28"/>
          <w:szCs w:val="28"/>
        </w:rPr>
        <w:t>|потяги|</w:t>
      </w:r>
      <w:r w:rsidRPr="00B44E90">
        <w:rPr>
          <w:color w:val="000000"/>
          <w:sz w:val="28"/>
          <w:szCs w:val="28"/>
        </w:rPr>
        <w:t xml:space="preserve"> першим знеструмиться реле 1</w:t>
      </w:r>
      <w:r w:rsidRPr="00B44E90">
        <w:rPr>
          <w:color w:val="000000"/>
          <w:sz w:val="28"/>
          <w:szCs w:val="28"/>
          <w:lang w:val="uk-UA"/>
        </w:rPr>
        <w:t>5</w:t>
      </w:r>
      <w:r w:rsidRPr="00B44E90">
        <w:rPr>
          <w:color w:val="000000"/>
          <w:sz w:val="28"/>
          <w:szCs w:val="28"/>
        </w:rPr>
        <w:t>-19СПА</w:t>
      </w:r>
      <w:r w:rsidRPr="00B44E90">
        <w:rPr>
          <w:vanish/>
          <w:color w:val="000000"/>
          <w:sz w:val="28"/>
          <w:szCs w:val="28"/>
        </w:rPr>
        <w:t>|</w:t>
      </w:r>
      <w:r w:rsidRPr="00B44E90">
        <w:rPr>
          <w:color w:val="000000"/>
          <w:sz w:val="28"/>
          <w:szCs w:val="28"/>
        </w:rPr>
        <w:t xml:space="preserve"> і реле  1</w:t>
      </w:r>
      <w:r w:rsidRPr="00B44E90">
        <w:rPr>
          <w:color w:val="000000"/>
          <w:sz w:val="28"/>
          <w:szCs w:val="28"/>
          <w:lang w:val="uk-UA"/>
        </w:rPr>
        <w:t>5</w:t>
      </w:r>
      <w:r>
        <w:rPr>
          <w:color w:val="000000"/>
          <w:sz w:val="28"/>
          <w:szCs w:val="28"/>
        </w:rPr>
        <w:t xml:space="preserve">-19 КЗО залишиться </w:t>
      </w:r>
      <w:proofErr w:type="gramStart"/>
      <w:r w:rsidRPr="00B44E90">
        <w:rPr>
          <w:color w:val="000000"/>
          <w:sz w:val="28"/>
          <w:szCs w:val="28"/>
        </w:rPr>
        <w:t>п</w:t>
      </w:r>
      <w:proofErr w:type="gramEnd"/>
      <w:r w:rsidRPr="00B44E90">
        <w:rPr>
          <w:color w:val="000000"/>
          <w:sz w:val="28"/>
          <w:szCs w:val="28"/>
        </w:rPr>
        <w:t>ід струмом</w:t>
      </w:r>
      <w:r w:rsidRPr="00B44E90">
        <w:rPr>
          <w:vanish/>
          <w:color w:val="000000"/>
          <w:sz w:val="28"/>
          <w:szCs w:val="28"/>
        </w:rPr>
        <w:t>|током|</w:t>
      </w:r>
      <w:r w:rsidRPr="00B44E90">
        <w:rPr>
          <w:color w:val="000000"/>
          <w:sz w:val="28"/>
          <w:szCs w:val="28"/>
          <w:lang w:val="uk-UA"/>
        </w:rPr>
        <w:t>.</w:t>
      </w:r>
    </w:p>
    <w:p w:rsidR="00BD26E1" w:rsidRDefault="00BD26E1" w:rsidP="00B65930">
      <w:pPr>
        <w:spacing w:line="360" w:lineRule="auto"/>
        <w:ind w:firstLine="709"/>
        <w:contextualSpacing/>
        <w:jc w:val="both"/>
        <w:rPr>
          <w:sz w:val="28"/>
          <w:szCs w:val="28"/>
          <w:lang w:val="uk-UA"/>
        </w:rPr>
      </w:pPr>
    </w:p>
    <w:p w:rsidR="00BD26E1" w:rsidRDefault="00BD26E1" w:rsidP="00B65930">
      <w:pPr>
        <w:spacing w:line="360" w:lineRule="auto"/>
        <w:ind w:firstLine="709"/>
        <w:contextualSpacing/>
        <w:jc w:val="both"/>
        <w:rPr>
          <w:sz w:val="28"/>
          <w:szCs w:val="28"/>
          <w:lang w:val="uk-UA"/>
        </w:rPr>
      </w:pPr>
    </w:p>
    <w:p w:rsidR="00BD26E1" w:rsidRDefault="00BD26E1" w:rsidP="00B65930">
      <w:pPr>
        <w:spacing w:line="360" w:lineRule="auto"/>
        <w:ind w:firstLine="709"/>
        <w:contextualSpacing/>
        <w:jc w:val="both"/>
        <w:rPr>
          <w:sz w:val="28"/>
          <w:szCs w:val="28"/>
          <w:lang w:val="uk-UA"/>
        </w:rPr>
      </w:pPr>
    </w:p>
    <w:p w:rsidR="00B65930" w:rsidRPr="00CC34EA" w:rsidRDefault="00B65930" w:rsidP="00B65930">
      <w:pPr>
        <w:spacing w:line="360" w:lineRule="auto"/>
        <w:ind w:firstLine="709"/>
        <w:contextualSpacing/>
        <w:jc w:val="both"/>
        <w:rPr>
          <w:b/>
          <w:sz w:val="28"/>
          <w:szCs w:val="28"/>
          <w:lang w:val="uk-UA"/>
        </w:rPr>
      </w:pPr>
      <w:r w:rsidRPr="00CC34EA">
        <w:rPr>
          <w:b/>
          <w:sz w:val="28"/>
          <w:szCs w:val="28"/>
          <w:lang w:val="uk-UA"/>
        </w:rPr>
        <w:lastRenderedPageBreak/>
        <w:t>3.3 Аналіз режимів функцыювання</w:t>
      </w:r>
    </w:p>
    <w:p w:rsidR="00B65930" w:rsidRPr="00923EDE" w:rsidRDefault="00B65930" w:rsidP="00B65930">
      <w:pPr>
        <w:spacing w:line="360" w:lineRule="auto"/>
        <w:ind w:firstLine="709"/>
        <w:contextualSpacing/>
        <w:jc w:val="both"/>
        <w:rPr>
          <w:color w:val="000000"/>
          <w:spacing w:val="2"/>
          <w:sz w:val="28"/>
          <w:lang w:val="uk-UA"/>
        </w:rPr>
      </w:pPr>
    </w:p>
    <w:p w:rsidR="00B65930" w:rsidRPr="00923EDE" w:rsidRDefault="00B65930" w:rsidP="00B65930">
      <w:pPr>
        <w:spacing w:line="360" w:lineRule="auto"/>
        <w:contextualSpacing/>
        <w:jc w:val="both"/>
        <w:rPr>
          <w:color w:val="000000"/>
          <w:sz w:val="28"/>
          <w:szCs w:val="28"/>
          <w:lang w:val="uk-UA"/>
        </w:rPr>
      </w:pPr>
    </w:p>
    <w:p w:rsidR="00B65930" w:rsidRDefault="00B65930" w:rsidP="00B65930">
      <w:pPr>
        <w:spacing w:line="360" w:lineRule="auto"/>
        <w:ind w:firstLine="709"/>
        <w:contextualSpacing/>
        <w:jc w:val="both"/>
        <w:rPr>
          <w:color w:val="000000"/>
          <w:spacing w:val="6"/>
          <w:sz w:val="28"/>
          <w:szCs w:val="28"/>
          <w:lang w:val="uk-UA"/>
        </w:rPr>
      </w:pPr>
      <w:r>
        <w:rPr>
          <w:color w:val="000000"/>
          <w:spacing w:val="6"/>
          <w:sz w:val="28"/>
          <w:szCs w:val="28"/>
          <w:lang w:val="uk-UA"/>
        </w:rPr>
        <w:t>Розрахунок та аналіз роботи рейкових кіл виконують у</w:t>
      </w:r>
      <w:r w:rsidRPr="00923EDE">
        <w:rPr>
          <w:color w:val="000000"/>
          <w:spacing w:val="6"/>
          <w:sz w:val="28"/>
          <w:szCs w:val="28"/>
          <w:lang w:val="uk-UA"/>
        </w:rPr>
        <w:t xml:space="preserve"> </w:t>
      </w:r>
      <w:r>
        <w:rPr>
          <w:color w:val="000000"/>
          <w:spacing w:val="6"/>
          <w:sz w:val="28"/>
          <w:szCs w:val="28"/>
          <w:lang w:val="uk-UA"/>
        </w:rPr>
        <w:t xml:space="preserve">трьох основних та двох допоміжних </w:t>
      </w:r>
      <w:r w:rsidRPr="00923EDE">
        <w:rPr>
          <w:color w:val="000000"/>
          <w:spacing w:val="6"/>
          <w:sz w:val="28"/>
          <w:szCs w:val="28"/>
          <w:lang w:val="uk-UA"/>
        </w:rPr>
        <w:t>режим</w:t>
      </w:r>
      <w:r>
        <w:rPr>
          <w:color w:val="000000"/>
          <w:spacing w:val="6"/>
          <w:sz w:val="28"/>
          <w:szCs w:val="28"/>
          <w:lang w:val="uk-UA"/>
        </w:rPr>
        <w:t>ів</w:t>
      </w:r>
      <w:r w:rsidRPr="00923EDE">
        <w:rPr>
          <w:color w:val="000000"/>
          <w:spacing w:val="6"/>
          <w:sz w:val="28"/>
          <w:szCs w:val="28"/>
          <w:lang w:val="uk-UA"/>
        </w:rPr>
        <w:t xml:space="preserve"> роботи рейкового </w:t>
      </w:r>
      <w:r>
        <w:rPr>
          <w:color w:val="000000"/>
          <w:spacing w:val="6"/>
          <w:sz w:val="28"/>
          <w:szCs w:val="28"/>
          <w:lang w:val="uk-UA"/>
        </w:rPr>
        <w:t>кола</w:t>
      </w:r>
      <w:r w:rsidRPr="00923EDE">
        <w:rPr>
          <w:vanish/>
          <w:color w:val="000000"/>
          <w:spacing w:val="6"/>
          <w:sz w:val="28"/>
          <w:szCs w:val="28"/>
          <w:lang w:val="uk-UA"/>
        </w:rPr>
        <w:t>|цепу|</w:t>
      </w:r>
      <w:r>
        <w:rPr>
          <w:vanish/>
          <w:color w:val="000000"/>
          <w:spacing w:val="6"/>
          <w:sz w:val="28"/>
          <w:szCs w:val="28"/>
          <w:lang w:val="uk-UA"/>
        </w:rPr>
        <w:t>………….ююю</w:t>
      </w:r>
      <w:r>
        <w:rPr>
          <w:color w:val="000000"/>
          <w:spacing w:val="6"/>
          <w:sz w:val="28"/>
          <w:szCs w:val="28"/>
          <w:lang w:val="uk-UA"/>
        </w:rPr>
        <w:t xml:space="preserve">. Основними є </w:t>
      </w:r>
      <w:r>
        <w:rPr>
          <w:color w:val="000000"/>
          <w:spacing w:val="6"/>
          <w:sz w:val="28"/>
          <w:szCs w:val="28"/>
        </w:rPr>
        <w:t>нормальний, шунтовий</w:t>
      </w:r>
      <w:r>
        <w:rPr>
          <w:color w:val="000000"/>
          <w:spacing w:val="6"/>
          <w:sz w:val="28"/>
          <w:szCs w:val="28"/>
          <w:lang w:val="uk-UA"/>
        </w:rPr>
        <w:t>,</w:t>
      </w:r>
      <w:r>
        <w:rPr>
          <w:color w:val="000000"/>
          <w:spacing w:val="6"/>
          <w:sz w:val="28"/>
          <w:szCs w:val="28"/>
        </w:rPr>
        <w:t xml:space="preserve"> контрольний</w:t>
      </w:r>
      <w:r>
        <w:rPr>
          <w:color w:val="000000"/>
          <w:spacing w:val="6"/>
          <w:sz w:val="28"/>
          <w:szCs w:val="28"/>
          <w:lang w:val="uk-UA"/>
        </w:rPr>
        <w:t>. Допоміжними є режим автоматичної локомотивної сигналізації(АЛС) та короткого замикання</w:t>
      </w:r>
      <w:r w:rsidRPr="00555BE1">
        <w:rPr>
          <w:color w:val="000000"/>
          <w:spacing w:val="6"/>
          <w:sz w:val="28"/>
          <w:szCs w:val="28"/>
        </w:rPr>
        <w:t xml:space="preserve"> [4]</w:t>
      </w:r>
      <w:r>
        <w:rPr>
          <w:color w:val="000000"/>
          <w:spacing w:val="6"/>
          <w:sz w:val="28"/>
          <w:szCs w:val="28"/>
          <w:lang w:val="uk-UA"/>
        </w:rPr>
        <w:t>.</w:t>
      </w:r>
    </w:p>
    <w:p w:rsidR="00B65930" w:rsidRDefault="00B65930" w:rsidP="00B65930">
      <w:pPr>
        <w:spacing w:line="360" w:lineRule="auto"/>
        <w:ind w:firstLine="709"/>
        <w:contextualSpacing/>
        <w:jc w:val="both"/>
        <w:rPr>
          <w:color w:val="000000"/>
          <w:spacing w:val="5"/>
          <w:sz w:val="28"/>
          <w:szCs w:val="28"/>
        </w:rPr>
      </w:pPr>
      <w:r w:rsidRPr="00E56B5C">
        <w:rPr>
          <w:color w:val="000000"/>
          <w:spacing w:val="5"/>
          <w:sz w:val="28"/>
          <w:szCs w:val="28"/>
          <w:lang w:val="uk-UA"/>
        </w:rPr>
        <w:t xml:space="preserve">У нормальному режимі рейкового </w:t>
      </w:r>
      <w:r>
        <w:rPr>
          <w:color w:val="000000"/>
          <w:spacing w:val="5"/>
          <w:sz w:val="28"/>
          <w:szCs w:val="28"/>
          <w:lang w:val="uk-UA"/>
        </w:rPr>
        <w:t>кола</w:t>
      </w:r>
      <w:r w:rsidRPr="00E56B5C">
        <w:rPr>
          <w:vanish/>
          <w:color w:val="000000"/>
          <w:spacing w:val="5"/>
          <w:sz w:val="28"/>
          <w:szCs w:val="28"/>
          <w:lang w:val="uk-UA"/>
        </w:rPr>
        <w:t>|цепу|</w:t>
      </w:r>
      <w:r w:rsidRPr="00E56B5C">
        <w:rPr>
          <w:color w:val="000000"/>
          <w:spacing w:val="5"/>
          <w:sz w:val="28"/>
          <w:szCs w:val="28"/>
          <w:lang w:val="uk-UA"/>
        </w:rPr>
        <w:t xml:space="preserve"> енергія передається по рейковій лінії від передавача до </w:t>
      </w:r>
      <w:r>
        <w:rPr>
          <w:color w:val="000000"/>
          <w:spacing w:val="5"/>
          <w:sz w:val="28"/>
          <w:szCs w:val="28"/>
          <w:lang w:val="uk-UA"/>
        </w:rPr>
        <w:t>колійн</w:t>
      </w:r>
      <w:r w:rsidRPr="00E56B5C">
        <w:rPr>
          <w:color w:val="000000"/>
          <w:spacing w:val="5"/>
          <w:sz w:val="28"/>
          <w:szCs w:val="28"/>
          <w:lang w:val="uk-UA"/>
        </w:rPr>
        <w:t>ого приймача, рейкова лінія вільна від рухомого</w:t>
      </w:r>
      <w:r w:rsidRPr="00E56B5C">
        <w:rPr>
          <w:vanish/>
          <w:color w:val="000000"/>
          <w:spacing w:val="5"/>
          <w:sz w:val="28"/>
          <w:szCs w:val="28"/>
          <w:lang w:val="uk-UA"/>
        </w:rPr>
        <w:t>|жвавого|</w:t>
      </w:r>
      <w:r w:rsidRPr="00E56B5C">
        <w:rPr>
          <w:color w:val="000000"/>
          <w:spacing w:val="5"/>
          <w:sz w:val="28"/>
          <w:szCs w:val="28"/>
          <w:lang w:val="uk-UA"/>
        </w:rPr>
        <w:t xml:space="preserve"> складу, рейки справні. </w:t>
      </w:r>
      <w:r>
        <w:rPr>
          <w:color w:val="000000"/>
          <w:spacing w:val="5"/>
          <w:sz w:val="28"/>
          <w:szCs w:val="28"/>
        </w:rPr>
        <w:t>При цьому необхідно забезпечити надійну роботу приймача</w:t>
      </w:r>
      <w:r>
        <w:rPr>
          <w:color w:val="000000"/>
          <w:spacing w:val="5"/>
          <w:sz w:val="28"/>
          <w:szCs w:val="28"/>
          <w:lang w:val="uk-UA"/>
        </w:rPr>
        <w:t xml:space="preserve"> рейкового кола</w:t>
      </w:r>
      <w:r>
        <w:rPr>
          <w:color w:val="000000"/>
          <w:spacing w:val="5"/>
          <w:sz w:val="28"/>
          <w:szCs w:val="28"/>
        </w:rPr>
        <w:t xml:space="preserve">, </w:t>
      </w:r>
      <w:proofErr w:type="gramStart"/>
      <w:r>
        <w:rPr>
          <w:color w:val="000000"/>
          <w:spacing w:val="5"/>
          <w:sz w:val="28"/>
          <w:szCs w:val="28"/>
        </w:rPr>
        <w:t>при</w:t>
      </w:r>
      <w:proofErr w:type="gramEnd"/>
      <w:r>
        <w:rPr>
          <w:color w:val="000000"/>
          <w:spacing w:val="5"/>
          <w:sz w:val="28"/>
          <w:szCs w:val="28"/>
        </w:rPr>
        <w:t xml:space="preserve"> якій він видає дискретну інформацію “</w:t>
      </w:r>
      <w:r>
        <w:rPr>
          <w:color w:val="000000"/>
          <w:spacing w:val="5"/>
          <w:sz w:val="28"/>
          <w:szCs w:val="28"/>
          <w:lang w:val="uk-UA"/>
        </w:rPr>
        <w:t>вільно</w:t>
      </w:r>
      <w:r>
        <w:rPr>
          <w:color w:val="000000"/>
          <w:spacing w:val="5"/>
          <w:sz w:val="28"/>
          <w:szCs w:val="28"/>
        </w:rPr>
        <w:t>”</w:t>
      </w:r>
      <w:r>
        <w:rPr>
          <w:vanish/>
          <w:color w:val="000000"/>
          <w:spacing w:val="5"/>
          <w:sz w:val="28"/>
          <w:szCs w:val="28"/>
        </w:rPr>
        <w:t>|</w:t>
      </w:r>
      <w:r>
        <w:rPr>
          <w:color w:val="000000"/>
          <w:spacing w:val="5"/>
          <w:sz w:val="28"/>
          <w:szCs w:val="28"/>
        </w:rPr>
        <w:t xml:space="preserve"> (фронтові контакти замкнуті).</w:t>
      </w:r>
    </w:p>
    <w:p w:rsidR="00B65930" w:rsidRDefault="00B65930" w:rsidP="00B65930">
      <w:pPr>
        <w:spacing w:line="360" w:lineRule="auto"/>
        <w:ind w:firstLine="709"/>
        <w:contextualSpacing/>
        <w:jc w:val="both"/>
        <w:rPr>
          <w:color w:val="000000"/>
          <w:spacing w:val="5"/>
          <w:sz w:val="28"/>
          <w:szCs w:val="28"/>
          <w:lang w:val="uk-UA"/>
        </w:rPr>
      </w:pPr>
      <w:r>
        <w:rPr>
          <w:color w:val="000000"/>
          <w:spacing w:val="11"/>
          <w:sz w:val="28"/>
          <w:szCs w:val="28"/>
          <w:lang w:val="uk-UA"/>
        </w:rPr>
        <w:t xml:space="preserve">Напруга надійного спрацьовування </w:t>
      </w:r>
      <w:r>
        <w:rPr>
          <w:color w:val="000000"/>
          <w:spacing w:val="11"/>
          <w:sz w:val="28"/>
          <w:szCs w:val="28"/>
          <w:lang w:val="en-US"/>
        </w:rPr>
        <w:t>U</w:t>
      </w:r>
      <w:r>
        <w:rPr>
          <w:color w:val="000000"/>
          <w:spacing w:val="11"/>
          <w:sz w:val="28"/>
          <w:szCs w:val="28"/>
          <w:vertAlign w:val="subscript"/>
          <w:lang w:val="uk-UA"/>
        </w:rPr>
        <w:t>Р</w:t>
      </w:r>
      <w:r>
        <w:rPr>
          <w:color w:val="000000"/>
          <w:spacing w:val="11"/>
          <w:sz w:val="28"/>
          <w:szCs w:val="28"/>
          <w:lang w:val="uk-UA"/>
        </w:rPr>
        <w:t xml:space="preserve"> в нормальному режимі </w:t>
      </w:r>
      <w:r>
        <w:rPr>
          <w:color w:val="000000"/>
          <w:spacing w:val="6"/>
          <w:sz w:val="28"/>
          <w:szCs w:val="28"/>
          <w:lang w:val="uk-UA"/>
        </w:rPr>
        <w:t xml:space="preserve">повинна забезпечуватися на вході приймача за найгірших </w:t>
      </w:r>
      <w:r>
        <w:rPr>
          <w:color w:val="000000"/>
          <w:spacing w:val="5"/>
          <w:sz w:val="28"/>
          <w:szCs w:val="28"/>
          <w:lang w:val="uk-UA"/>
        </w:rPr>
        <w:t>умов.</w:t>
      </w:r>
    </w:p>
    <w:p w:rsidR="00B65930" w:rsidRDefault="00B65930" w:rsidP="00B65930">
      <w:pPr>
        <w:spacing w:line="360" w:lineRule="auto"/>
        <w:ind w:firstLine="709"/>
        <w:contextualSpacing/>
        <w:jc w:val="both"/>
        <w:rPr>
          <w:color w:val="000000"/>
          <w:spacing w:val="14"/>
          <w:sz w:val="28"/>
          <w:szCs w:val="28"/>
          <w:lang w:val="uk-UA"/>
        </w:rPr>
      </w:pPr>
      <w:r>
        <w:rPr>
          <w:color w:val="000000"/>
          <w:spacing w:val="8"/>
          <w:sz w:val="28"/>
          <w:szCs w:val="28"/>
          <w:lang w:val="uk-UA"/>
        </w:rPr>
        <w:t xml:space="preserve"> Найгіршими умовами нормального режиму є такі, при яких зменшується сигнал на вході приймача рейкового </w:t>
      </w:r>
      <w:r>
        <w:rPr>
          <w:color w:val="000000"/>
          <w:spacing w:val="6"/>
          <w:sz w:val="28"/>
          <w:szCs w:val="28"/>
          <w:lang w:val="uk-UA"/>
        </w:rPr>
        <w:t xml:space="preserve">кола. Це означає, що напругу </w:t>
      </w:r>
      <w:r>
        <w:rPr>
          <w:color w:val="000000"/>
          <w:spacing w:val="11"/>
          <w:sz w:val="28"/>
          <w:szCs w:val="28"/>
          <w:lang w:val="en-US"/>
        </w:rPr>
        <w:t>U</w:t>
      </w:r>
      <w:r>
        <w:rPr>
          <w:color w:val="000000"/>
          <w:spacing w:val="11"/>
          <w:sz w:val="28"/>
          <w:szCs w:val="28"/>
          <w:vertAlign w:val="subscript"/>
          <w:lang w:val="uk-UA"/>
        </w:rPr>
        <w:t xml:space="preserve">Р </w:t>
      </w:r>
      <w:r>
        <w:rPr>
          <w:color w:val="000000"/>
          <w:spacing w:val="6"/>
          <w:sz w:val="28"/>
          <w:szCs w:val="28"/>
          <w:lang w:val="uk-UA"/>
        </w:rPr>
        <w:t xml:space="preserve">слід визначати при </w:t>
      </w:r>
      <w:r>
        <w:rPr>
          <w:color w:val="000000"/>
          <w:spacing w:val="7"/>
          <w:sz w:val="28"/>
          <w:szCs w:val="28"/>
          <w:lang w:val="uk-UA"/>
        </w:rPr>
        <w:t xml:space="preserve">мінімальній напрузі джерела живлення. Необхідно враховувати </w:t>
      </w:r>
      <w:r>
        <w:rPr>
          <w:color w:val="000000"/>
          <w:spacing w:val="6"/>
          <w:sz w:val="28"/>
          <w:szCs w:val="28"/>
          <w:lang w:val="uk-UA"/>
        </w:rPr>
        <w:t xml:space="preserve">також вплив розкиду параметрів елементів апаратури. Приймають такі параметри з діапазону допустимих значень, які зменшують напругу на колійному приймачі, тобто опори </w:t>
      </w:r>
      <w:r>
        <w:rPr>
          <w:color w:val="000000"/>
          <w:spacing w:val="8"/>
          <w:sz w:val="28"/>
          <w:szCs w:val="28"/>
          <w:lang w:val="uk-UA"/>
        </w:rPr>
        <w:t xml:space="preserve">елементів, не створюючих резонансні ланцюги, включених </w:t>
      </w:r>
      <w:r>
        <w:rPr>
          <w:color w:val="000000"/>
          <w:spacing w:val="4"/>
          <w:sz w:val="28"/>
          <w:szCs w:val="28"/>
          <w:lang w:val="uk-UA"/>
        </w:rPr>
        <w:t>послідовно з приймачем, мають бути максимальними</w:t>
      </w:r>
      <w:r>
        <w:rPr>
          <w:color w:val="000000"/>
          <w:sz w:val="28"/>
          <w:szCs w:val="28"/>
          <w:lang w:val="uk-UA"/>
        </w:rPr>
        <w:t xml:space="preserve">, а включених паралельно — мінімальними. При складній </w:t>
      </w:r>
      <w:r>
        <w:rPr>
          <w:color w:val="000000"/>
          <w:spacing w:val="10"/>
          <w:sz w:val="28"/>
          <w:szCs w:val="28"/>
          <w:lang w:val="uk-UA"/>
        </w:rPr>
        <w:t xml:space="preserve">схемі рейкового кола, що містить декілька реактивних </w:t>
      </w:r>
      <w:r>
        <w:rPr>
          <w:color w:val="000000"/>
          <w:spacing w:val="6"/>
          <w:sz w:val="28"/>
          <w:szCs w:val="28"/>
          <w:lang w:val="uk-UA"/>
        </w:rPr>
        <w:t xml:space="preserve">елементів, важко визначити комбінацію параметрів елементів, відповідну найгіршим умовам нормального режиму. </w:t>
      </w:r>
      <w:r>
        <w:rPr>
          <w:color w:val="000000"/>
          <w:spacing w:val="5"/>
          <w:sz w:val="28"/>
          <w:szCs w:val="28"/>
          <w:lang w:val="uk-UA"/>
        </w:rPr>
        <w:t xml:space="preserve">При цьому доцільно використовувати імовірнісну методику </w:t>
      </w:r>
      <w:r>
        <w:rPr>
          <w:color w:val="000000"/>
          <w:spacing w:val="14"/>
          <w:sz w:val="28"/>
          <w:szCs w:val="28"/>
          <w:lang w:val="uk-UA"/>
        </w:rPr>
        <w:t>розрахунку рейкових кіл.</w:t>
      </w:r>
    </w:p>
    <w:p w:rsidR="00B65930" w:rsidRDefault="00B65930" w:rsidP="00B65930">
      <w:pPr>
        <w:spacing w:line="360" w:lineRule="auto"/>
        <w:ind w:firstLine="709"/>
        <w:contextualSpacing/>
        <w:jc w:val="both"/>
        <w:rPr>
          <w:color w:val="000000"/>
          <w:sz w:val="28"/>
          <w:szCs w:val="28"/>
          <w:lang w:val="uk-UA"/>
        </w:rPr>
      </w:pPr>
      <w:r>
        <w:rPr>
          <w:color w:val="000000"/>
          <w:spacing w:val="8"/>
          <w:sz w:val="28"/>
          <w:szCs w:val="28"/>
          <w:lang w:val="uk-UA"/>
        </w:rPr>
        <w:t>Рівень сигналу на вході колійного приймача залежить від умов</w:t>
      </w:r>
      <w:r>
        <w:rPr>
          <w:vanish/>
          <w:color w:val="000000"/>
          <w:spacing w:val="8"/>
          <w:sz w:val="28"/>
          <w:szCs w:val="28"/>
          <w:lang w:val="uk-UA"/>
        </w:rPr>
        <w:t>|</w:t>
      </w:r>
      <w:r>
        <w:rPr>
          <w:color w:val="000000"/>
          <w:spacing w:val="8"/>
          <w:sz w:val="28"/>
          <w:szCs w:val="28"/>
          <w:lang w:val="uk-UA"/>
        </w:rPr>
        <w:t xml:space="preserve"> передачі енергії по рейковій лінії. </w:t>
      </w:r>
      <w:r w:rsidRPr="00E56B5C">
        <w:rPr>
          <w:color w:val="000000"/>
          <w:spacing w:val="8"/>
          <w:sz w:val="28"/>
          <w:szCs w:val="28"/>
          <w:lang w:val="uk-UA"/>
        </w:rPr>
        <w:t>Рейкова лінія — це електричн</w:t>
      </w:r>
      <w:r>
        <w:rPr>
          <w:color w:val="000000"/>
          <w:spacing w:val="8"/>
          <w:sz w:val="28"/>
          <w:szCs w:val="28"/>
          <w:lang w:val="uk-UA"/>
        </w:rPr>
        <w:t>е коло</w:t>
      </w:r>
      <w:r w:rsidRPr="00E56B5C">
        <w:rPr>
          <w:vanish/>
          <w:color w:val="000000"/>
          <w:spacing w:val="8"/>
          <w:sz w:val="28"/>
          <w:szCs w:val="28"/>
          <w:lang w:val="uk-UA"/>
        </w:rPr>
        <w:t>|цеп|</w:t>
      </w:r>
      <w:r w:rsidRPr="00E56B5C">
        <w:rPr>
          <w:color w:val="000000"/>
          <w:spacing w:val="8"/>
          <w:sz w:val="28"/>
          <w:szCs w:val="28"/>
          <w:lang w:val="uk-UA"/>
        </w:rPr>
        <w:t>, у</w:t>
      </w:r>
      <w:r w:rsidRPr="00E56B5C">
        <w:rPr>
          <w:vanish/>
          <w:color w:val="000000"/>
          <w:spacing w:val="8"/>
          <w:sz w:val="28"/>
          <w:szCs w:val="28"/>
          <w:lang w:val="uk-UA"/>
        </w:rPr>
        <w:t>|біля|</w:t>
      </w:r>
      <w:r w:rsidRPr="00E56B5C">
        <w:rPr>
          <w:color w:val="000000"/>
          <w:spacing w:val="8"/>
          <w:sz w:val="28"/>
          <w:szCs w:val="28"/>
          <w:lang w:val="uk-UA"/>
        </w:rPr>
        <w:t xml:space="preserve"> якого проводами служать рейки </w:t>
      </w:r>
      <w:r>
        <w:rPr>
          <w:color w:val="000000"/>
          <w:spacing w:val="8"/>
          <w:sz w:val="28"/>
          <w:szCs w:val="28"/>
          <w:lang w:val="uk-UA"/>
        </w:rPr>
        <w:t>залізничної колії</w:t>
      </w:r>
      <w:r w:rsidRPr="00E56B5C">
        <w:rPr>
          <w:vanish/>
          <w:color w:val="000000"/>
          <w:spacing w:val="8"/>
          <w:sz w:val="28"/>
          <w:szCs w:val="28"/>
          <w:lang w:val="uk-UA"/>
        </w:rPr>
        <w:t>||колії|</w:t>
      </w:r>
      <w:r w:rsidRPr="00E56B5C">
        <w:rPr>
          <w:color w:val="000000"/>
          <w:spacing w:val="8"/>
          <w:sz w:val="28"/>
          <w:szCs w:val="28"/>
          <w:lang w:val="uk-UA"/>
        </w:rPr>
        <w:t>, ізольовані між собою і по відношенню до землі</w:t>
      </w:r>
      <w:r w:rsidRPr="00E56B5C">
        <w:rPr>
          <w:vanish/>
          <w:color w:val="000000"/>
          <w:spacing w:val="8"/>
          <w:sz w:val="28"/>
          <w:szCs w:val="28"/>
          <w:lang w:val="uk-UA"/>
        </w:rPr>
        <w:t>|грунту|</w:t>
      </w:r>
      <w:r w:rsidRPr="00E56B5C">
        <w:rPr>
          <w:color w:val="000000"/>
          <w:spacing w:val="8"/>
          <w:sz w:val="28"/>
          <w:szCs w:val="28"/>
          <w:lang w:val="uk-UA"/>
        </w:rPr>
        <w:t xml:space="preserve"> недосконалими</w:t>
      </w:r>
      <w:r w:rsidRPr="00E56B5C">
        <w:rPr>
          <w:vanish/>
          <w:color w:val="000000"/>
          <w:spacing w:val="8"/>
          <w:sz w:val="28"/>
          <w:szCs w:val="28"/>
          <w:lang w:val="uk-UA"/>
        </w:rPr>
        <w:t>|незавершеними|</w:t>
      </w:r>
      <w:r w:rsidRPr="00E56B5C">
        <w:rPr>
          <w:color w:val="000000"/>
          <w:spacing w:val="8"/>
          <w:sz w:val="28"/>
          <w:szCs w:val="28"/>
          <w:lang w:val="uk-UA"/>
        </w:rPr>
        <w:t xml:space="preserve"> ізоляторами, якими є</w:t>
      </w:r>
      <w:r w:rsidRPr="00E56B5C">
        <w:rPr>
          <w:vanish/>
          <w:color w:val="000000"/>
          <w:spacing w:val="8"/>
          <w:sz w:val="28"/>
          <w:szCs w:val="28"/>
          <w:lang w:val="uk-UA"/>
        </w:rPr>
        <w:t>|з'являються|</w:t>
      </w:r>
      <w:r w:rsidRPr="00E56B5C">
        <w:rPr>
          <w:color w:val="000000"/>
          <w:spacing w:val="8"/>
          <w:sz w:val="28"/>
          <w:szCs w:val="28"/>
          <w:lang w:val="uk-UA"/>
        </w:rPr>
        <w:t xml:space="preserve"> шпали, занурені в </w:t>
      </w:r>
      <w:r w:rsidRPr="00E56B5C">
        <w:rPr>
          <w:color w:val="000000"/>
          <w:spacing w:val="8"/>
          <w:sz w:val="28"/>
          <w:szCs w:val="28"/>
          <w:lang w:val="uk-UA"/>
        </w:rPr>
        <w:lastRenderedPageBreak/>
        <w:t xml:space="preserve">баластний шар. Енергія передається до </w:t>
      </w:r>
      <w:r>
        <w:rPr>
          <w:color w:val="000000"/>
          <w:spacing w:val="8"/>
          <w:sz w:val="28"/>
          <w:szCs w:val="28"/>
          <w:lang w:val="uk-UA"/>
        </w:rPr>
        <w:t>колійн</w:t>
      </w:r>
      <w:r w:rsidRPr="00E56B5C">
        <w:rPr>
          <w:color w:val="000000"/>
          <w:spacing w:val="8"/>
          <w:sz w:val="28"/>
          <w:szCs w:val="28"/>
          <w:lang w:val="uk-UA"/>
        </w:rPr>
        <w:t>ого приймача з</w:t>
      </w:r>
      <w:r w:rsidRPr="00E56B5C">
        <w:rPr>
          <w:vanish/>
          <w:color w:val="000000"/>
          <w:spacing w:val="8"/>
          <w:sz w:val="28"/>
          <w:szCs w:val="28"/>
          <w:lang w:val="uk-UA"/>
        </w:rPr>
        <w:t>|із|</w:t>
      </w:r>
      <w:r w:rsidRPr="00E56B5C">
        <w:rPr>
          <w:color w:val="000000"/>
          <w:spacing w:val="8"/>
          <w:sz w:val="28"/>
          <w:szCs w:val="28"/>
          <w:lang w:val="uk-UA"/>
        </w:rPr>
        <w:t xml:space="preserve"> втратами, обумовленими падінням напруги</w:t>
      </w:r>
      <w:r w:rsidRPr="00E56B5C">
        <w:rPr>
          <w:vanish/>
          <w:color w:val="000000"/>
          <w:spacing w:val="8"/>
          <w:sz w:val="28"/>
          <w:szCs w:val="28"/>
          <w:lang w:val="uk-UA"/>
        </w:rPr>
        <w:t>|напруження|</w:t>
      </w:r>
      <w:r w:rsidRPr="00E56B5C">
        <w:rPr>
          <w:color w:val="000000"/>
          <w:spacing w:val="8"/>
          <w:sz w:val="28"/>
          <w:szCs w:val="28"/>
          <w:lang w:val="uk-UA"/>
        </w:rPr>
        <w:t xml:space="preserve"> на подовжньому опорі рейкових ниток і струмом</w:t>
      </w:r>
      <w:r w:rsidRPr="00E56B5C">
        <w:rPr>
          <w:vanish/>
          <w:color w:val="000000"/>
          <w:spacing w:val="8"/>
          <w:sz w:val="28"/>
          <w:szCs w:val="28"/>
          <w:lang w:val="uk-UA"/>
        </w:rPr>
        <w:t>|током|</w:t>
      </w:r>
      <w:r w:rsidRPr="00E56B5C">
        <w:rPr>
          <w:color w:val="000000"/>
          <w:spacing w:val="8"/>
          <w:sz w:val="28"/>
          <w:szCs w:val="28"/>
          <w:lang w:val="uk-UA"/>
        </w:rPr>
        <w:t xml:space="preserve"> витоку, </w:t>
      </w:r>
      <w:r>
        <w:rPr>
          <w:color w:val="000000"/>
          <w:spacing w:val="8"/>
          <w:sz w:val="28"/>
          <w:szCs w:val="28"/>
          <w:lang w:val="uk-UA"/>
        </w:rPr>
        <w:t>розгалуженому</w:t>
      </w:r>
      <w:r w:rsidRPr="00E56B5C">
        <w:rPr>
          <w:vanish/>
          <w:color w:val="000000"/>
          <w:spacing w:val="8"/>
          <w:sz w:val="28"/>
          <w:szCs w:val="28"/>
          <w:lang w:val="uk-UA"/>
        </w:rPr>
        <w:t>|</w:t>
      </w:r>
      <w:r w:rsidRPr="00E56B5C">
        <w:rPr>
          <w:color w:val="000000"/>
          <w:spacing w:val="8"/>
          <w:sz w:val="28"/>
          <w:szCs w:val="28"/>
          <w:lang w:val="uk-UA"/>
        </w:rPr>
        <w:t xml:space="preserve"> від однієї рейкової нитки до іншої через шпали і</w:t>
      </w:r>
      <w:r>
        <w:rPr>
          <w:color w:val="000000"/>
          <w:sz w:val="28"/>
          <w:szCs w:val="28"/>
          <w:lang w:val="uk-UA"/>
        </w:rPr>
        <w:t xml:space="preserve"> </w:t>
      </w:r>
      <w:r>
        <w:rPr>
          <w:color w:val="000000"/>
          <w:spacing w:val="13"/>
          <w:sz w:val="28"/>
          <w:szCs w:val="28"/>
          <w:lang w:val="uk-UA"/>
        </w:rPr>
        <w:t xml:space="preserve">баласт. Струм витоку характеризується опором ізоляції </w:t>
      </w:r>
      <w:r>
        <w:rPr>
          <w:color w:val="000000"/>
          <w:sz w:val="28"/>
          <w:szCs w:val="28"/>
          <w:lang w:val="uk-UA"/>
        </w:rPr>
        <w:t xml:space="preserve">рейкової нитки </w:t>
      </w:r>
      <w:r>
        <w:rPr>
          <w:iCs/>
          <w:color w:val="000000"/>
          <w:spacing w:val="15"/>
          <w:sz w:val="28"/>
          <w:szCs w:val="28"/>
          <w:lang w:val="en-US"/>
        </w:rPr>
        <w:t>r</w:t>
      </w:r>
      <w:r>
        <w:rPr>
          <w:iCs/>
          <w:color w:val="000000"/>
          <w:spacing w:val="15"/>
          <w:sz w:val="28"/>
          <w:szCs w:val="28"/>
          <w:vertAlign w:val="subscript"/>
          <w:lang w:val="uk-UA"/>
        </w:rPr>
        <w:t>и</w:t>
      </w:r>
      <w:r>
        <w:rPr>
          <w:color w:val="000000"/>
          <w:sz w:val="28"/>
          <w:szCs w:val="28"/>
          <w:lang w:val="uk-UA"/>
        </w:rPr>
        <w:t xml:space="preserve">  або провідністю ізоляції </w:t>
      </w:r>
      <w:r>
        <w:rPr>
          <w:color w:val="000000"/>
          <w:sz w:val="28"/>
          <w:szCs w:val="28"/>
          <w:lang w:val="en-US"/>
        </w:rPr>
        <w:t>g</w:t>
      </w:r>
      <w:r>
        <w:rPr>
          <w:color w:val="000000"/>
          <w:sz w:val="28"/>
          <w:szCs w:val="28"/>
          <w:vertAlign w:val="subscript"/>
          <w:lang w:val="uk-UA"/>
        </w:rPr>
        <w:t>и</w:t>
      </w:r>
      <w:r>
        <w:rPr>
          <w:color w:val="000000"/>
          <w:sz w:val="28"/>
          <w:szCs w:val="28"/>
          <w:lang w:val="uk-UA"/>
        </w:rPr>
        <w:t>=1/</w:t>
      </w:r>
      <w:r w:rsidRPr="00E90646">
        <w:rPr>
          <w:iCs/>
          <w:color w:val="000000"/>
          <w:spacing w:val="15"/>
          <w:sz w:val="28"/>
          <w:szCs w:val="28"/>
          <w:lang w:val="uk-UA"/>
        </w:rPr>
        <w:t xml:space="preserve"> </w:t>
      </w:r>
      <w:r>
        <w:rPr>
          <w:iCs/>
          <w:color w:val="000000"/>
          <w:spacing w:val="15"/>
          <w:sz w:val="28"/>
          <w:szCs w:val="28"/>
          <w:lang w:val="en-US"/>
        </w:rPr>
        <w:t>r</w:t>
      </w:r>
      <w:r>
        <w:rPr>
          <w:iCs/>
          <w:color w:val="000000"/>
          <w:spacing w:val="15"/>
          <w:sz w:val="28"/>
          <w:szCs w:val="28"/>
          <w:vertAlign w:val="subscript"/>
          <w:lang w:val="uk-UA"/>
        </w:rPr>
        <w:t>и</w:t>
      </w:r>
      <w:r>
        <w:rPr>
          <w:color w:val="000000"/>
          <w:sz w:val="28"/>
          <w:szCs w:val="28"/>
          <w:lang w:val="uk-UA"/>
        </w:rPr>
        <w:t>.</w:t>
      </w:r>
    </w:p>
    <w:p w:rsidR="00B65930" w:rsidRDefault="00B65930" w:rsidP="00B65930">
      <w:pPr>
        <w:spacing w:line="360" w:lineRule="auto"/>
        <w:ind w:firstLine="709"/>
        <w:contextualSpacing/>
        <w:jc w:val="both"/>
        <w:rPr>
          <w:color w:val="000000"/>
          <w:spacing w:val="11"/>
          <w:sz w:val="28"/>
          <w:szCs w:val="28"/>
          <w:lang w:val="uk-UA"/>
        </w:rPr>
      </w:pPr>
      <w:r>
        <w:rPr>
          <w:color w:val="000000"/>
          <w:spacing w:val="6"/>
          <w:sz w:val="28"/>
          <w:szCs w:val="28"/>
          <w:lang w:val="uk-UA"/>
        </w:rPr>
        <w:t xml:space="preserve">Опір рейкових ниток </w:t>
      </w:r>
      <w:r>
        <w:rPr>
          <w:iCs/>
          <w:color w:val="000000"/>
          <w:spacing w:val="6"/>
          <w:sz w:val="28"/>
          <w:szCs w:val="28"/>
          <w:lang w:val="en-US"/>
        </w:rPr>
        <w:t>z</w:t>
      </w:r>
      <w:r>
        <w:rPr>
          <w:iCs/>
          <w:color w:val="000000"/>
          <w:spacing w:val="6"/>
          <w:sz w:val="28"/>
          <w:szCs w:val="28"/>
          <w:lang w:val="uk-UA"/>
        </w:rPr>
        <w:t>,</w:t>
      </w:r>
      <w:r>
        <w:rPr>
          <w:i/>
          <w:iCs/>
          <w:color w:val="000000"/>
          <w:spacing w:val="6"/>
          <w:sz w:val="28"/>
          <w:szCs w:val="28"/>
          <w:lang w:val="uk-UA"/>
        </w:rPr>
        <w:t xml:space="preserve"> </w:t>
      </w:r>
      <w:r>
        <w:rPr>
          <w:color w:val="000000"/>
          <w:spacing w:val="6"/>
          <w:sz w:val="28"/>
          <w:szCs w:val="28"/>
          <w:lang w:val="uk-UA"/>
        </w:rPr>
        <w:t xml:space="preserve">опір ізоляції </w:t>
      </w:r>
      <w:r>
        <w:rPr>
          <w:color w:val="000000"/>
          <w:spacing w:val="15"/>
          <w:sz w:val="28"/>
          <w:szCs w:val="28"/>
          <w:lang w:val="uk-UA"/>
        </w:rPr>
        <w:t xml:space="preserve">рейкової лінії </w:t>
      </w:r>
      <w:r>
        <w:rPr>
          <w:iCs/>
          <w:color w:val="000000"/>
          <w:spacing w:val="15"/>
          <w:sz w:val="28"/>
          <w:szCs w:val="28"/>
          <w:lang w:val="en-US"/>
        </w:rPr>
        <w:t>r</w:t>
      </w:r>
      <w:r>
        <w:rPr>
          <w:iCs/>
          <w:color w:val="000000"/>
          <w:spacing w:val="15"/>
          <w:sz w:val="28"/>
          <w:szCs w:val="28"/>
          <w:vertAlign w:val="subscript"/>
          <w:lang w:val="uk-UA"/>
        </w:rPr>
        <w:t>и</w:t>
      </w:r>
      <w:r>
        <w:rPr>
          <w:iCs/>
          <w:color w:val="000000"/>
          <w:spacing w:val="15"/>
          <w:sz w:val="28"/>
          <w:szCs w:val="28"/>
          <w:lang w:val="uk-UA"/>
        </w:rPr>
        <w:t>, і</w:t>
      </w:r>
      <w:r>
        <w:rPr>
          <w:i/>
          <w:iCs/>
          <w:color w:val="000000"/>
          <w:spacing w:val="15"/>
          <w:sz w:val="28"/>
          <w:szCs w:val="28"/>
          <w:lang w:val="uk-UA"/>
        </w:rPr>
        <w:t xml:space="preserve"> </w:t>
      </w:r>
      <w:r>
        <w:rPr>
          <w:color w:val="000000"/>
          <w:spacing w:val="15"/>
          <w:sz w:val="28"/>
          <w:szCs w:val="28"/>
          <w:lang w:val="uk-UA"/>
        </w:rPr>
        <w:t xml:space="preserve">провідність ізоляції </w:t>
      </w:r>
      <w:r>
        <w:rPr>
          <w:color w:val="000000"/>
          <w:sz w:val="28"/>
          <w:szCs w:val="28"/>
          <w:lang w:val="en-US"/>
        </w:rPr>
        <w:t>g</w:t>
      </w:r>
      <w:r>
        <w:rPr>
          <w:color w:val="000000"/>
          <w:sz w:val="28"/>
          <w:szCs w:val="28"/>
          <w:vertAlign w:val="subscript"/>
          <w:lang w:val="uk-UA"/>
        </w:rPr>
        <w:t>и</w:t>
      </w:r>
      <w:r>
        <w:rPr>
          <w:iCs/>
          <w:color w:val="000000"/>
          <w:spacing w:val="15"/>
          <w:sz w:val="28"/>
          <w:szCs w:val="28"/>
          <w:lang w:val="uk-UA"/>
        </w:rPr>
        <w:t>=1/</w:t>
      </w:r>
      <w:r>
        <w:rPr>
          <w:iCs/>
          <w:color w:val="000000"/>
          <w:spacing w:val="15"/>
          <w:sz w:val="28"/>
          <w:szCs w:val="28"/>
          <w:lang w:val="en-US"/>
        </w:rPr>
        <w:t>r</w:t>
      </w:r>
      <w:r>
        <w:rPr>
          <w:iCs/>
          <w:color w:val="000000"/>
          <w:spacing w:val="15"/>
          <w:sz w:val="28"/>
          <w:szCs w:val="28"/>
          <w:vertAlign w:val="subscript"/>
          <w:lang w:val="uk-UA"/>
        </w:rPr>
        <w:t>и</w:t>
      </w:r>
      <w:r>
        <w:rPr>
          <w:color w:val="000000"/>
          <w:spacing w:val="15"/>
          <w:sz w:val="28"/>
          <w:szCs w:val="28"/>
          <w:lang w:val="uk-UA"/>
        </w:rPr>
        <w:t xml:space="preserve"> виражають </w:t>
      </w:r>
      <w:r>
        <w:rPr>
          <w:color w:val="000000"/>
          <w:spacing w:val="6"/>
          <w:sz w:val="28"/>
          <w:szCs w:val="28"/>
          <w:lang w:val="uk-UA"/>
        </w:rPr>
        <w:t xml:space="preserve">в питомих величинах, віднесених до одного кілометра. Залежно від </w:t>
      </w:r>
      <w:r>
        <w:rPr>
          <w:color w:val="000000"/>
          <w:spacing w:val="10"/>
          <w:sz w:val="28"/>
          <w:szCs w:val="28"/>
          <w:lang w:val="uk-UA"/>
        </w:rPr>
        <w:t xml:space="preserve">експлуатаційних умов параметри можуть змінюватися </w:t>
      </w:r>
      <w:r>
        <w:rPr>
          <w:color w:val="000000"/>
          <w:spacing w:val="11"/>
          <w:sz w:val="28"/>
          <w:szCs w:val="28"/>
          <w:lang w:val="uk-UA"/>
        </w:rPr>
        <w:t xml:space="preserve">в межах від </w:t>
      </w:r>
      <w:r>
        <w:rPr>
          <w:color w:val="000000"/>
          <w:spacing w:val="11"/>
          <w:sz w:val="28"/>
          <w:szCs w:val="28"/>
          <w:lang w:val="en-US"/>
        </w:rPr>
        <w:t>z</w:t>
      </w:r>
      <w:r>
        <w:rPr>
          <w:color w:val="000000"/>
          <w:spacing w:val="11"/>
          <w:sz w:val="28"/>
          <w:szCs w:val="28"/>
          <w:vertAlign w:val="subscript"/>
          <w:lang w:val="en-US"/>
        </w:rPr>
        <w:t>min</w:t>
      </w:r>
      <w:r>
        <w:rPr>
          <w:i/>
          <w:iCs/>
          <w:color w:val="000000"/>
          <w:spacing w:val="11"/>
          <w:sz w:val="28"/>
          <w:szCs w:val="28"/>
          <w:lang w:val="uk-UA"/>
        </w:rPr>
        <w:t xml:space="preserve"> </w:t>
      </w:r>
      <w:r>
        <w:rPr>
          <w:color w:val="000000"/>
          <w:spacing w:val="11"/>
          <w:sz w:val="28"/>
          <w:szCs w:val="28"/>
          <w:lang w:val="uk-UA"/>
        </w:rPr>
        <w:t xml:space="preserve">до </w:t>
      </w:r>
      <w:r>
        <w:rPr>
          <w:color w:val="000000"/>
          <w:spacing w:val="11"/>
          <w:sz w:val="28"/>
          <w:szCs w:val="28"/>
          <w:lang w:val="en-US"/>
        </w:rPr>
        <w:t>z</w:t>
      </w:r>
      <w:r>
        <w:rPr>
          <w:color w:val="000000"/>
          <w:spacing w:val="11"/>
          <w:sz w:val="28"/>
          <w:szCs w:val="28"/>
          <w:vertAlign w:val="subscript"/>
          <w:lang w:val="en-US"/>
        </w:rPr>
        <w:t>max</w:t>
      </w:r>
      <w:r>
        <w:rPr>
          <w:color w:val="000000"/>
          <w:spacing w:val="11"/>
          <w:sz w:val="28"/>
          <w:szCs w:val="28"/>
          <w:lang w:val="uk-UA"/>
        </w:rPr>
        <w:t xml:space="preserve">; </w:t>
      </w:r>
      <w:r>
        <w:rPr>
          <w:color w:val="000000"/>
          <w:spacing w:val="11"/>
          <w:sz w:val="28"/>
          <w:szCs w:val="28"/>
          <w:vertAlign w:val="subscript"/>
          <w:lang w:val="uk-UA"/>
        </w:rPr>
        <w:t xml:space="preserve"> </w:t>
      </w:r>
      <w:r>
        <w:rPr>
          <w:color w:val="000000"/>
          <w:spacing w:val="11"/>
          <w:sz w:val="28"/>
          <w:szCs w:val="28"/>
          <w:lang w:val="uk-UA"/>
        </w:rPr>
        <w:t xml:space="preserve">від </w:t>
      </w:r>
      <w:r>
        <w:rPr>
          <w:color w:val="000000"/>
          <w:spacing w:val="11"/>
          <w:sz w:val="28"/>
          <w:szCs w:val="28"/>
          <w:lang w:val="en-US"/>
        </w:rPr>
        <w:t>r</w:t>
      </w:r>
      <w:r>
        <w:rPr>
          <w:color w:val="000000"/>
          <w:spacing w:val="11"/>
          <w:sz w:val="28"/>
          <w:szCs w:val="28"/>
          <w:vertAlign w:val="subscript"/>
          <w:lang w:val="uk-UA"/>
        </w:rPr>
        <w:t xml:space="preserve">и </w:t>
      </w:r>
      <w:r>
        <w:rPr>
          <w:color w:val="000000"/>
          <w:spacing w:val="11"/>
          <w:sz w:val="28"/>
          <w:szCs w:val="28"/>
          <w:vertAlign w:val="subscript"/>
          <w:lang w:val="en-US"/>
        </w:rPr>
        <w:t>min</w:t>
      </w:r>
      <w:r>
        <w:rPr>
          <w:color w:val="000000"/>
          <w:spacing w:val="11"/>
          <w:sz w:val="28"/>
          <w:szCs w:val="28"/>
          <w:lang w:val="uk-UA"/>
        </w:rPr>
        <w:t xml:space="preserve"> до </w:t>
      </w:r>
      <w:r>
        <w:rPr>
          <w:color w:val="000000"/>
          <w:spacing w:val="11"/>
          <w:sz w:val="28"/>
          <w:szCs w:val="28"/>
          <w:lang w:val="en-US"/>
        </w:rPr>
        <w:t>r</w:t>
      </w:r>
      <w:r>
        <w:rPr>
          <w:color w:val="000000"/>
          <w:spacing w:val="11"/>
          <w:sz w:val="28"/>
          <w:szCs w:val="28"/>
          <w:vertAlign w:val="subscript"/>
          <w:lang w:val="uk-UA"/>
        </w:rPr>
        <w:t xml:space="preserve">и </w:t>
      </w:r>
      <w:r>
        <w:rPr>
          <w:color w:val="000000"/>
          <w:spacing w:val="11"/>
          <w:sz w:val="28"/>
          <w:szCs w:val="28"/>
          <w:vertAlign w:val="subscript"/>
          <w:lang w:val="en-US"/>
        </w:rPr>
        <w:t>max</w:t>
      </w:r>
      <w:r>
        <w:rPr>
          <w:color w:val="000000"/>
          <w:spacing w:val="11"/>
          <w:sz w:val="28"/>
          <w:szCs w:val="28"/>
          <w:lang w:val="uk-UA"/>
        </w:rPr>
        <w:t xml:space="preserve">; від </w:t>
      </w:r>
      <w:r>
        <w:rPr>
          <w:color w:val="000000"/>
          <w:spacing w:val="11"/>
          <w:sz w:val="28"/>
          <w:szCs w:val="28"/>
          <w:lang w:val="en-US"/>
        </w:rPr>
        <w:t>g</w:t>
      </w:r>
      <w:r>
        <w:rPr>
          <w:color w:val="000000"/>
          <w:spacing w:val="11"/>
          <w:sz w:val="28"/>
          <w:szCs w:val="28"/>
          <w:vertAlign w:val="subscript"/>
          <w:lang w:val="en-US"/>
        </w:rPr>
        <w:t>min</w:t>
      </w:r>
      <w:r>
        <w:rPr>
          <w:color w:val="000000"/>
          <w:spacing w:val="11"/>
          <w:sz w:val="28"/>
          <w:szCs w:val="28"/>
          <w:lang w:val="uk-UA"/>
        </w:rPr>
        <w:t xml:space="preserve"> до </w:t>
      </w:r>
      <w:r>
        <w:rPr>
          <w:color w:val="000000"/>
          <w:spacing w:val="11"/>
          <w:sz w:val="28"/>
          <w:szCs w:val="28"/>
          <w:lang w:val="en-US"/>
        </w:rPr>
        <w:t>g</w:t>
      </w:r>
      <w:r>
        <w:rPr>
          <w:color w:val="000000"/>
          <w:spacing w:val="11"/>
          <w:sz w:val="28"/>
          <w:szCs w:val="28"/>
          <w:vertAlign w:val="subscript"/>
          <w:lang w:val="en-US"/>
        </w:rPr>
        <w:t>max</w:t>
      </w:r>
      <w:r>
        <w:rPr>
          <w:color w:val="000000"/>
          <w:spacing w:val="11"/>
          <w:sz w:val="28"/>
          <w:szCs w:val="28"/>
          <w:lang w:val="uk-UA"/>
        </w:rPr>
        <w:t>.</w:t>
      </w:r>
    </w:p>
    <w:p w:rsidR="00B65930" w:rsidRDefault="00B65930" w:rsidP="00B65930">
      <w:pPr>
        <w:spacing w:line="360" w:lineRule="auto"/>
        <w:ind w:firstLine="709"/>
        <w:contextualSpacing/>
        <w:jc w:val="both"/>
        <w:rPr>
          <w:color w:val="000000"/>
          <w:spacing w:val="11"/>
          <w:sz w:val="28"/>
          <w:szCs w:val="28"/>
          <w:lang w:val="uk-UA"/>
        </w:rPr>
      </w:pPr>
      <w:r>
        <w:rPr>
          <w:color w:val="000000"/>
          <w:spacing w:val="5"/>
          <w:sz w:val="28"/>
          <w:szCs w:val="28"/>
          <w:lang w:val="uk-UA"/>
        </w:rPr>
        <w:t xml:space="preserve">Нормальний режим розраховують при максимальному опорі </w:t>
      </w:r>
      <w:r>
        <w:rPr>
          <w:color w:val="000000"/>
          <w:spacing w:val="2"/>
          <w:sz w:val="28"/>
          <w:szCs w:val="28"/>
          <w:lang w:val="uk-UA"/>
        </w:rPr>
        <w:t xml:space="preserve">рейкових ниток </w:t>
      </w:r>
      <w:r>
        <w:rPr>
          <w:color w:val="000000"/>
          <w:spacing w:val="11"/>
          <w:sz w:val="28"/>
          <w:szCs w:val="28"/>
          <w:lang w:val="en-US"/>
        </w:rPr>
        <w:t>z</w:t>
      </w:r>
      <w:r>
        <w:rPr>
          <w:color w:val="000000"/>
          <w:spacing w:val="11"/>
          <w:sz w:val="28"/>
          <w:szCs w:val="28"/>
          <w:vertAlign w:val="subscript"/>
          <w:lang w:val="en-US"/>
        </w:rPr>
        <w:t>max</w:t>
      </w:r>
      <w:r>
        <w:rPr>
          <w:iCs/>
          <w:color w:val="000000"/>
          <w:spacing w:val="2"/>
          <w:sz w:val="28"/>
          <w:szCs w:val="28"/>
          <w:lang w:val="uk-UA"/>
        </w:rPr>
        <w:t xml:space="preserve"> </w:t>
      </w:r>
      <w:r>
        <w:rPr>
          <w:color w:val="000000"/>
          <w:spacing w:val="2"/>
          <w:sz w:val="28"/>
          <w:szCs w:val="28"/>
          <w:lang w:val="uk-UA"/>
        </w:rPr>
        <w:t xml:space="preserve">і мінімальному опорі </w:t>
      </w:r>
      <w:r>
        <w:rPr>
          <w:color w:val="000000"/>
          <w:spacing w:val="11"/>
          <w:sz w:val="28"/>
          <w:szCs w:val="28"/>
          <w:lang w:val="en-US"/>
        </w:rPr>
        <w:t>r</w:t>
      </w:r>
      <w:r>
        <w:rPr>
          <w:color w:val="000000"/>
          <w:spacing w:val="11"/>
          <w:sz w:val="28"/>
          <w:szCs w:val="28"/>
          <w:vertAlign w:val="subscript"/>
          <w:lang w:val="uk-UA"/>
        </w:rPr>
        <w:t xml:space="preserve">и </w:t>
      </w:r>
      <w:r>
        <w:rPr>
          <w:color w:val="000000"/>
          <w:spacing w:val="11"/>
          <w:sz w:val="28"/>
          <w:szCs w:val="28"/>
          <w:vertAlign w:val="subscript"/>
          <w:lang w:val="en-US"/>
        </w:rPr>
        <w:t>min</w:t>
      </w:r>
      <w:r>
        <w:rPr>
          <w:color w:val="000000"/>
          <w:spacing w:val="11"/>
          <w:sz w:val="28"/>
          <w:szCs w:val="28"/>
          <w:lang w:val="uk-UA"/>
        </w:rPr>
        <w:t xml:space="preserve"> (максимальній провідності </w:t>
      </w:r>
      <w:r>
        <w:rPr>
          <w:color w:val="000000"/>
          <w:spacing w:val="11"/>
          <w:sz w:val="28"/>
          <w:szCs w:val="28"/>
          <w:lang w:val="en-US"/>
        </w:rPr>
        <w:t>g</w:t>
      </w:r>
      <w:r>
        <w:rPr>
          <w:color w:val="000000"/>
          <w:spacing w:val="11"/>
          <w:sz w:val="28"/>
          <w:szCs w:val="28"/>
          <w:vertAlign w:val="subscript"/>
          <w:lang w:val="en-US"/>
        </w:rPr>
        <w:t>max</w:t>
      </w:r>
      <w:r>
        <w:rPr>
          <w:iCs/>
          <w:color w:val="000000"/>
          <w:spacing w:val="11"/>
          <w:sz w:val="28"/>
          <w:szCs w:val="28"/>
          <w:lang w:val="uk-UA"/>
        </w:rPr>
        <w:t>)</w:t>
      </w:r>
      <w:r>
        <w:rPr>
          <w:i/>
          <w:iCs/>
          <w:color w:val="000000"/>
          <w:spacing w:val="11"/>
          <w:sz w:val="28"/>
          <w:szCs w:val="28"/>
          <w:lang w:val="uk-UA"/>
        </w:rPr>
        <w:t xml:space="preserve"> </w:t>
      </w:r>
      <w:r>
        <w:rPr>
          <w:color w:val="000000"/>
          <w:spacing w:val="11"/>
          <w:sz w:val="28"/>
          <w:szCs w:val="28"/>
          <w:lang w:val="uk-UA"/>
        </w:rPr>
        <w:t>ізоляції рейкової лінії.</w:t>
      </w:r>
    </w:p>
    <w:p w:rsidR="00B65930" w:rsidRDefault="00B65930" w:rsidP="00B65930">
      <w:pPr>
        <w:spacing w:line="360" w:lineRule="auto"/>
        <w:ind w:firstLine="709"/>
        <w:contextualSpacing/>
        <w:jc w:val="both"/>
        <w:rPr>
          <w:color w:val="000000"/>
          <w:sz w:val="28"/>
          <w:szCs w:val="28"/>
          <w:lang w:val="uk-UA"/>
        </w:rPr>
      </w:pPr>
      <w:r>
        <w:rPr>
          <w:color w:val="000000"/>
          <w:spacing w:val="6"/>
          <w:sz w:val="28"/>
          <w:szCs w:val="28"/>
          <w:lang w:val="uk-UA"/>
        </w:rPr>
        <w:t xml:space="preserve">У шунтовому режимі рейкового кола його приймач повинен видавати </w:t>
      </w:r>
      <w:r>
        <w:rPr>
          <w:color w:val="000000"/>
          <w:spacing w:val="4"/>
          <w:sz w:val="28"/>
          <w:szCs w:val="28"/>
          <w:lang w:val="uk-UA"/>
        </w:rPr>
        <w:t xml:space="preserve">дискретну інформацію </w:t>
      </w:r>
      <w:r>
        <w:rPr>
          <w:color w:val="000000"/>
          <w:spacing w:val="4"/>
          <w:sz w:val="28"/>
          <w:szCs w:val="28"/>
        </w:rPr>
        <w:t>“</w:t>
      </w:r>
      <w:r>
        <w:rPr>
          <w:color w:val="000000"/>
          <w:spacing w:val="4"/>
          <w:sz w:val="28"/>
          <w:szCs w:val="28"/>
          <w:lang w:val="uk-UA"/>
        </w:rPr>
        <w:t>зайнято</w:t>
      </w:r>
      <w:r>
        <w:rPr>
          <w:color w:val="000000"/>
          <w:spacing w:val="4"/>
          <w:sz w:val="28"/>
          <w:szCs w:val="28"/>
        </w:rPr>
        <w:t>”</w:t>
      </w:r>
      <w:r>
        <w:rPr>
          <w:color w:val="000000"/>
          <w:spacing w:val="4"/>
          <w:sz w:val="28"/>
          <w:szCs w:val="28"/>
          <w:lang w:val="uk-UA"/>
        </w:rPr>
        <w:t xml:space="preserve"> (фронтові контакти розімкнені</w:t>
      </w:r>
      <w:r>
        <w:rPr>
          <w:color w:val="000000"/>
          <w:sz w:val="28"/>
          <w:szCs w:val="28"/>
          <w:lang w:val="uk-UA"/>
        </w:rPr>
        <w:t xml:space="preserve">) при накладенні в будь-якій точці рейкової лінії </w:t>
      </w:r>
      <w:r>
        <w:rPr>
          <w:color w:val="000000"/>
          <w:spacing w:val="4"/>
          <w:sz w:val="28"/>
          <w:szCs w:val="28"/>
          <w:lang w:val="uk-UA"/>
        </w:rPr>
        <w:t xml:space="preserve">поїздного шунта опором, рівним нормативному або менше </w:t>
      </w:r>
      <w:r>
        <w:rPr>
          <w:color w:val="000000"/>
          <w:sz w:val="28"/>
          <w:szCs w:val="28"/>
        </w:rPr>
        <w:t>нормативного</w:t>
      </w:r>
      <w:r>
        <w:rPr>
          <w:color w:val="000000"/>
          <w:sz w:val="28"/>
          <w:szCs w:val="28"/>
          <w:lang w:val="uk-UA"/>
        </w:rPr>
        <w:t>.</w:t>
      </w:r>
    </w:p>
    <w:p w:rsidR="00B65930" w:rsidRPr="00923EDE" w:rsidRDefault="00B65930" w:rsidP="00B65930">
      <w:pPr>
        <w:spacing w:line="360" w:lineRule="auto"/>
        <w:ind w:firstLine="709"/>
        <w:contextualSpacing/>
        <w:jc w:val="both"/>
        <w:rPr>
          <w:color w:val="000000"/>
          <w:spacing w:val="5"/>
          <w:sz w:val="28"/>
          <w:szCs w:val="28"/>
          <w:lang w:val="uk-UA"/>
        </w:rPr>
      </w:pPr>
      <w:r>
        <w:rPr>
          <w:color w:val="000000"/>
          <w:spacing w:val="5"/>
          <w:sz w:val="28"/>
          <w:szCs w:val="28"/>
          <w:lang w:val="uk-UA"/>
        </w:rPr>
        <w:t>Д</w:t>
      </w:r>
      <w:r w:rsidRPr="00923EDE">
        <w:rPr>
          <w:color w:val="000000"/>
          <w:spacing w:val="5"/>
          <w:sz w:val="28"/>
          <w:szCs w:val="28"/>
          <w:lang w:val="uk-UA"/>
        </w:rPr>
        <w:t xml:space="preserve">ля залізниць нормативний опір шунта прийнятий рівним 0,06 Ом для всіх рейкових </w:t>
      </w:r>
      <w:r>
        <w:rPr>
          <w:color w:val="000000"/>
          <w:spacing w:val="5"/>
          <w:sz w:val="28"/>
          <w:szCs w:val="28"/>
          <w:lang w:val="uk-UA"/>
        </w:rPr>
        <w:t>кіл</w:t>
      </w:r>
      <w:r w:rsidRPr="00923EDE">
        <w:rPr>
          <w:vanish/>
          <w:color w:val="000000"/>
          <w:spacing w:val="5"/>
          <w:sz w:val="28"/>
          <w:szCs w:val="28"/>
          <w:lang w:val="uk-UA"/>
        </w:rPr>
        <w:t>|цепів|</w:t>
      </w:r>
      <w:r w:rsidRPr="00923EDE">
        <w:rPr>
          <w:color w:val="000000"/>
          <w:spacing w:val="5"/>
          <w:sz w:val="28"/>
          <w:szCs w:val="28"/>
          <w:lang w:val="uk-UA"/>
        </w:rPr>
        <w:t xml:space="preserve"> і 0,5 </w:t>
      </w:r>
      <w:r>
        <w:rPr>
          <w:color w:val="000000"/>
          <w:spacing w:val="5"/>
          <w:sz w:val="28"/>
          <w:szCs w:val="28"/>
          <w:lang w:val="uk-UA"/>
        </w:rPr>
        <w:t>Ом</w:t>
      </w:r>
      <w:r w:rsidRPr="00923EDE">
        <w:rPr>
          <w:color w:val="000000"/>
          <w:spacing w:val="5"/>
          <w:sz w:val="28"/>
          <w:szCs w:val="28"/>
          <w:lang w:val="uk-UA"/>
        </w:rPr>
        <w:t xml:space="preserve"> — для г</w:t>
      </w:r>
      <w:r>
        <w:rPr>
          <w:color w:val="000000"/>
          <w:spacing w:val="5"/>
          <w:sz w:val="28"/>
          <w:szCs w:val="28"/>
          <w:lang w:val="uk-UA"/>
        </w:rPr>
        <w:t>ірочни</w:t>
      </w:r>
      <w:r w:rsidRPr="00923EDE">
        <w:rPr>
          <w:color w:val="000000"/>
          <w:spacing w:val="5"/>
          <w:sz w:val="28"/>
          <w:szCs w:val="28"/>
          <w:lang w:val="uk-UA"/>
        </w:rPr>
        <w:t>х</w:t>
      </w:r>
      <w:r w:rsidRPr="00923EDE">
        <w:rPr>
          <w:vanish/>
          <w:color w:val="000000"/>
          <w:spacing w:val="5"/>
          <w:sz w:val="28"/>
          <w:szCs w:val="28"/>
          <w:lang w:val="uk-UA"/>
        </w:rPr>
        <w:t>|</w:t>
      </w:r>
      <w:r w:rsidRPr="00923EDE">
        <w:rPr>
          <w:color w:val="000000"/>
          <w:spacing w:val="5"/>
          <w:sz w:val="28"/>
          <w:szCs w:val="28"/>
          <w:lang w:val="uk-UA"/>
        </w:rPr>
        <w:t xml:space="preserve"> рейкових </w:t>
      </w:r>
      <w:r>
        <w:rPr>
          <w:color w:val="000000"/>
          <w:spacing w:val="5"/>
          <w:sz w:val="28"/>
          <w:szCs w:val="28"/>
          <w:lang w:val="uk-UA"/>
        </w:rPr>
        <w:t>кіл</w:t>
      </w:r>
      <w:r w:rsidRPr="00923EDE">
        <w:rPr>
          <w:vanish/>
          <w:color w:val="000000"/>
          <w:spacing w:val="5"/>
          <w:sz w:val="28"/>
          <w:szCs w:val="28"/>
          <w:lang w:val="uk-UA"/>
        </w:rPr>
        <w:t>|цепів|</w:t>
      </w:r>
      <w:r w:rsidRPr="00923EDE">
        <w:rPr>
          <w:color w:val="000000"/>
          <w:spacing w:val="5"/>
          <w:sz w:val="28"/>
          <w:szCs w:val="28"/>
          <w:lang w:val="uk-UA"/>
        </w:rPr>
        <w:t>.</w:t>
      </w:r>
    </w:p>
    <w:p w:rsidR="00B65930" w:rsidRDefault="00B65930" w:rsidP="00B65930">
      <w:pPr>
        <w:spacing w:line="360" w:lineRule="auto"/>
        <w:ind w:firstLine="709"/>
        <w:contextualSpacing/>
        <w:jc w:val="both"/>
        <w:rPr>
          <w:color w:val="000000"/>
          <w:spacing w:val="11"/>
          <w:sz w:val="28"/>
          <w:szCs w:val="28"/>
          <w:lang w:val="uk-UA"/>
        </w:rPr>
      </w:pPr>
      <w:r>
        <w:rPr>
          <w:color w:val="000000"/>
          <w:spacing w:val="5"/>
          <w:sz w:val="28"/>
          <w:szCs w:val="28"/>
          <w:lang w:val="uk-UA"/>
        </w:rPr>
        <w:t xml:space="preserve">Рейкові кола необхідно розраховувати так, щоб при накладенні </w:t>
      </w:r>
      <w:r>
        <w:rPr>
          <w:color w:val="000000"/>
          <w:sz w:val="28"/>
          <w:szCs w:val="28"/>
          <w:lang w:val="uk-UA"/>
        </w:rPr>
        <w:t xml:space="preserve">нормативного шунта </w:t>
      </w:r>
      <w:r>
        <w:rPr>
          <w:color w:val="000000"/>
          <w:sz w:val="28"/>
          <w:szCs w:val="28"/>
          <w:lang w:val="en-US"/>
        </w:rPr>
        <w:t>R</w:t>
      </w:r>
      <w:r>
        <w:rPr>
          <w:color w:val="000000"/>
          <w:sz w:val="28"/>
          <w:szCs w:val="28"/>
          <w:vertAlign w:val="subscript"/>
          <w:lang w:val="uk-UA"/>
        </w:rPr>
        <w:t>шн</w:t>
      </w:r>
      <w:r>
        <w:rPr>
          <w:color w:val="000000"/>
          <w:sz w:val="28"/>
          <w:szCs w:val="28"/>
          <w:lang w:val="uk-UA"/>
        </w:rPr>
        <w:t xml:space="preserve">=0,06 Ом в будь-якій точці рейкового </w:t>
      </w:r>
      <w:r>
        <w:rPr>
          <w:color w:val="000000"/>
          <w:spacing w:val="5"/>
          <w:sz w:val="28"/>
          <w:szCs w:val="28"/>
          <w:lang w:val="uk-UA"/>
        </w:rPr>
        <w:t xml:space="preserve">кола за умов, несприятливих для шунтового режиму, </w:t>
      </w:r>
      <w:r>
        <w:rPr>
          <w:color w:val="000000"/>
          <w:spacing w:val="9"/>
          <w:sz w:val="28"/>
          <w:szCs w:val="28"/>
          <w:lang w:val="uk-UA"/>
        </w:rPr>
        <w:t xml:space="preserve">напруга на колійному приймачі знизилася до напруги </w:t>
      </w:r>
      <w:r>
        <w:rPr>
          <w:color w:val="000000"/>
          <w:spacing w:val="7"/>
          <w:sz w:val="28"/>
          <w:szCs w:val="28"/>
          <w:lang w:val="uk-UA"/>
        </w:rPr>
        <w:t xml:space="preserve">надійного повернення. При цьому колійний приймач видає інформацію </w:t>
      </w:r>
      <w:r>
        <w:rPr>
          <w:color w:val="000000"/>
          <w:spacing w:val="11"/>
          <w:sz w:val="28"/>
          <w:szCs w:val="28"/>
          <w:lang w:val="uk-UA"/>
        </w:rPr>
        <w:t>про зайнятість рейкового кола.</w:t>
      </w:r>
    </w:p>
    <w:p w:rsidR="00B65930" w:rsidRDefault="00B65930" w:rsidP="00B65930">
      <w:pPr>
        <w:spacing w:line="360" w:lineRule="auto"/>
        <w:ind w:firstLine="709"/>
        <w:contextualSpacing/>
        <w:jc w:val="both"/>
        <w:rPr>
          <w:color w:val="000000"/>
          <w:spacing w:val="-4"/>
          <w:sz w:val="28"/>
          <w:szCs w:val="28"/>
          <w:lang w:val="uk-UA"/>
        </w:rPr>
      </w:pPr>
      <w:r>
        <w:rPr>
          <w:color w:val="000000"/>
          <w:spacing w:val="5"/>
          <w:sz w:val="28"/>
          <w:szCs w:val="28"/>
          <w:lang w:val="uk-UA"/>
        </w:rPr>
        <w:t xml:space="preserve">Ефект зниження струму в приймачі рейкового кола при накладенні </w:t>
      </w:r>
      <w:r>
        <w:rPr>
          <w:color w:val="000000"/>
          <w:spacing w:val="9"/>
          <w:sz w:val="28"/>
          <w:szCs w:val="28"/>
          <w:lang w:val="uk-UA"/>
        </w:rPr>
        <w:t xml:space="preserve">поїздного шунта на рейки називається шунтовим ефектом. </w:t>
      </w:r>
      <w:r>
        <w:rPr>
          <w:color w:val="000000"/>
          <w:spacing w:val="6"/>
          <w:sz w:val="28"/>
          <w:szCs w:val="28"/>
          <w:lang w:val="uk-UA"/>
        </w:rPr>
        <w:t xml:space="preserve">Унаслідок шунтового ефекту значення сигналу на вході </w:t>
      </w:r>
      <w:r>
        <w:rPr>
          <w:color w:val="000000"/>
          <w:spacing w:val="9"/>
          <w:sz w:val="28"/>
          <w:szCs w:val="28"/>
          <w:lang w:val="uk-UA"/>
        </w:rPr>
        <w:t xml:space="preserve">приймача рейкового кола повинне знижуватися до напруги </w:t>
      </w:r>
      <w:r>
        <w:rPr>
          <w:color w:val="000000"/>
          <w:sz w:val="28"/>
          <w:szCs w:val="28"/>
          <w:lang w:val="uk-UA"/>
        </w:rPr>
        <w:t xml:space="preserve">надійного повернення . Із збільшенням опору </w:t>
      </w:r>
      <w:r>
        <w:rPr>
          <w:color w:val="000000"/>
          <w:spacing w:val="8"/>
          <w:sz w:val="28"/>
          <w:szCs w:val="28"/>
          <w:lang w:val="uk-UA"/>
        </w:rPr>
        <w:t xml:space="preserve">поїздного шунта зростає напруга на вході приймача </w:t>
      </w:r>
      <w:r>
        <w:rPr>
          <w:color w:val="000000"/>
          <w:spacing w:val="4"/>
          <w:sz w:val="28"/>
          <w:szCs w:val="28"/>
          <w:lang w:val="uk-UA"/>
        </w:rPr>
        <w:t xml:space="preserve">при зайнятій рейковій лінії. </w:t>
      </w:r>
      <w:r w:rsidRPr="001046B7">
        <w:rPr>
          <w:color w:val="000000"/>
          <w:spacing w:val="-10"/>
          <w:sz w:val="28"/>
          <w:szCs w:val="28"/>
          <w:lang w:val="uk-UA"/>
        </w:rPr>
        <w:t>Тому, щоб видати інформацію — «зайнято» при більшому оп</w:t>
      </w:r>
      <w:r>
        <w:rPr>
          <w:color w:val="000000"/>
          <w:spacing w:val="4"/>
          <w:sz w:val="28"/>
          <w:szCs w:val="28"/>
          <w:lang w:val="uk-UA"/>
        </w:rPr>
        <w:t xml:space="preserve">орі поїздного </w:t>
      </w:r>
      <w:r>
        <w:rPr>
          <w:color w:val="000000"/>
          <w:spacing w:val="4"/>
          <w:sz w:val="28"/>
          <w:szCs w:val="28"/>
          <w:lang w:val="uk-UA"/>
        </w:rPr>
        <w:lastRenderedPageBreak/>
        <w:t xml:space="preserve">шунта, необхідний </w:t>
      </w:r>
      <w:r>
        <w:rPr>
          <w:color w:val="000000"/>
          <w:spacing w:val="6"/>
          <w:sz w:val="28"/>
          <w:szCs w:val="28"/>
          <w:lang w:val="uk-UA"/>
        </w:rPr>
        <w:t xml:space="preserve">приймач з вищою напругою надійного повернення, а </w:t>
      </w:r>
      <w:r>
        <w:rPr>
          <w:color w:val="000000"/>
          <w:spacing w:val="8"/>
          <w:sz w:val="28"/>
          <w:szCs w:val="28"/>
          <w:lang w:val="uk-UA"/>
        </w:rPr>
        <w:t xml:space="preserve">отже, і вищим коефіцієнтом надійного повернення </w:t>
      </w:r>
      <w:r>
        <w:rPr>
          <w:color w:val="000000"/>
          <w:spacing w:val="-4"/>
          <w:sz w:val="28"/>
          <w:szCs w:val="28"/>
          <w:lang w:val="uk-UA"/>
        </w:rPr>
        <w:t>.</w:t>
      </w:r>
    </w:p>
    <w:p w:rsidR="00B65930" w:rsidRDefault="00B65930" w:rsidP="00B65930">
      <w:pPr>
        <w:spacing w:line="360" w:lineRule="auto"/>
        <w:ind w:firstLine="709"/>
        <w:contextualSpacing/>
        <w:jc w:val="both"/>
        <w:rPr>
          <w:color w:val="000000"/>
          <w:spacing w:val="9"/>
          <w:sz w:val="28"/>
          <w:szCs w:val="28"/>
          <w:lang w:val="uk-UA"/>
        </w:rPr>
      </w:pPr>
      <w:r>
        <w:rPr>
          <w:color w:val="000000"/>
          <w:spacing w:val="6"/>
          <w:sz w:val="28"/>
          <w:szCs w:val="28"/>
          <w:lang w:val="uk-UA"/>
        </w:rPr>
        <w:t xml:space="preserve">При використанні в якості колійного приймача електромагнітного </w:t>
      </w:r>
      <w:r>
        <w:rPr>
          <w:color w:val="000000"/>
          <w:spacing w:val="5"/>
          <w:sz w:val="28"/>
          <w:szCs w:val="28"/>
          <w:lang w:val="uk-UA"/>
        </w:rPr>
        <w:t xml:space="preserve">реле рейкове коло з імпульсним або кодовим приймачем зафіксує наявність шунта більшого опору, чим </w:t>
      </w:r>
      <w:r>
        <w:rPr>
          <w:color w:val="000000"/>
          <w:spacing w:val="9"/>
          <w:sz w:val="28"/>
          <w:szCs w:val="28"/>
          <w:lang w:val="uk-UA"/>
        </w:rPr>
        <w:t>безперервне рейкове коло.</w:t>
      </w:r>
    </w:p>
    <w:p w:rsidR="00B65930" w:rsidRDefault="00B65930" w:rsidP="00B65930">
      <w:pPr>
        <w:spacing w:line="360" w:lineRule="auto"/>
        <w:ind w:firstLine="709"/>
        <w:contextualSpacing/>
        <w:jc w:val="both"/>
        <w:rPr>
          <w:color w:val="000000"/>
          <w:spacing w:val="12"/>
          <w:sz w:val="28"/>
          <w:szCs w:val="28"/>
          <w:lang w:val="uk-UA"/>
        </w:rPr>
      </w:pPr>
      <w:r>
        <w:rPr>
          <w:color w:val="000000"/>
          <w:spacing w:val="5"/>
          <w:sz w:val="28"/>
          <w:szCs w:val="28"/>
          <w:lang w:val="uk-UA"/>
        </w:rPr>
        <w:t xml:space="preserve">В індукційних реле типу ДСШ магнітні потоки при замиканні </w:t>
      </w:r>
      <w:r>
        <w:rPr>
          <w:color w:val="000000"/>
          <w:spacing w:val="8"/>
          <w:sz w:val="28"/>
          <w:szCs w:val="28"/>
          <w:lang w:val="uk-UA"/>
        </w:rPr>
        <w:t xml:space="preserve">і розмиканні фронтових контактів відрізняються трохи, </w:t>
      </w:r>
      <w:r>
        <w:rPr>
          <w:color w:val="000000"/>
          <w:sz w:val="28"/>
          <w:szCs w:val="28"/>
          <w:lang w:val="uk-UA"/>
        </w:rPr>
        <w:t xml:space="preserve">тому у них коефіцієнт повернення </w:t>
      </w:r>
      <w:r>
        <w:rPr>
          <w:iCs/>
          <w:color w:val="000000"/>
          <w:sz w:val="28"/>
          <w:szCs w:val="28"/>
          <w:lang w:val="uk-UA"/>
        </w:rPr>
        <w:t>Кв</w:t>
      </w:r>
      <w:r>
        <w:rPr>
          <w:i/>
          <w:iCs/>
          <w:color w:val="000000"/>
          <w:sz w:val="28"/>
          <w:szCs w:val="28"/>
          <w:lang w:val="uk-UA"/>
        </w:rPr>
        <w:t xml:space="preserve"> </w:t>
      </w:r>
      <w:r>
        <w:rPr>
          <w:color w:val="000000"/>
          <w:spacing w:val="9"/>
          <w:sz w:val="28"/>
          <w:szCs w:val="28"/>
          <w:lang w:val="uk-UA"/>
        </w:rPr>
        <w:t xml:space="preserve">майже такий же, як у електромагнітних реле при імпульсному </w:t>
      </w:r>
      <w:r>
        <w:rPr>
          <w:color w:val="000000"/>
          <w:spacing w:val="5"/>
          <w:sz w:val="28"/>
          <w:szCs w:val="28"/>
          <w:lang w:val="uk-UA"/>
        </w:rPr>
        <w:t xml:space="preserve">живленні. Якщо прийняти однаковий коефіцієнт запасу на спрацьовування </w:t>
      </w:r>
      <w:r>
        <w:rPr>
          <w:color w:val="000000"/>
          <w:spacing w:val="6"/>
          <w:sz w:val="28"/>
          <w:szCs w:val="28"/>
          <w:lang w:val="uk-UA"/>
        </w:rPr>
        <w:t xml:space="preserve">для індукційних і електромагнітних реле, то чутливість </w:t>
      </w:r>
      <w:r>
        <w:rPr>
          <w:color w:val="000000"/>
          <w:spacing w:val="12"/>
          <w:sz w:val="28"/>
          <w:szCs w:val="28"/>
          <w:lang w:val="uk-UA"/>
        </w:rPr>
        <w:t xml:space="preserve">до шунта рейкових кіл з безперервним живленням </w:t>
      </w:r>
      <w:r>
        <w:rPr>
          <w:color w:val="000000"/>
          <w:spacing w:val="8"/>
          <w:sz w:val="28"/>
          <w:szCs w:val="28"/>
          <w:lang w:val="uk-UA"/>
        </w:rPr>
        <w:t xml:space="preserve">і реле типу ДСШ буде приблизно такий же, як у рейкових кіл </w:t>
      </w:r>
      <w:r>
        <w:rPr>
          <w:color w:val="000000"/>
          <w:spacing w:val="12"/>
          <w:sz w:val="28"/>
          <w:szCs w:val="28"/>
          <w:lang w:val="uk-UA"/>
        </w:rPr>
        <w:t>з електромагнітними реле при імпульсному живленні</w:t>
      </w:r>
      <w:r w:rsidRPr="00826621">
        <w:rPr>
          <w:color w:val="000000"/>
          <w:spacing w:val="12"/>
          <w:sz w:val="28"/>
          <w:szCs w:val="28"/>
          <w:lang w:val="uk-UA"/>
        </w:rPr>
        <w:t xml:space="preserve"> [1]</w:t>
      </w:r>
      <w:r>
        <w:rPr>
          <w:color w:val="000000"/>
          <w:spacing w:val="12"/>
          <w:sz w:val="28"/>
          <w:szCs w:val="28"/>
          <w:lang w:val="uk-UA"/>
        </w:rPr>
        <w:t>.</w:t>
      </w:r>
    </w:p>
    <w:p w:rsidR="00B65930" w:rsidRDefault="00B65930" w:rsidP="00B65930">
      <w:pPr>
        <w:spacing w:line="360" w:lineRule="auto"/>
        <w:ind w:firstLine="709"/>
        <w:contextualSpacing/>
        <w:jc w:val="both"/>
        <w:rPr>
          <w:color w:val="000000"/>
          <w:spacing w:val="5"/>
          <w:sz w:val="28"/>
          <w:szCs w:val="28"/>
        </w:rPr>
      </w:pPr>
      <w:r>
        <w:rPr>
          <w:color w:val="000000"/>
          <w:spacing w:val="5"/>
          <w:sz w:val="28"/>
          <w:szCs w:val="28"/>
        </w:rPr>
        <w:t>Шунтовий режим повинен виконуватися за найгірших</w:t>
      </w:r>
      <w:r>
        <w:rPr>
          <w:vanish/>
          <w:color w:val="000000"/>
          <w:spacing w:val="5"/>
          <w:sz w:val="28"/>
          <w:szCs w:val="28"/>
        </w:rPr>
        <w:t>|щонайгірших|</w:t>
      </w:r>
      <w:r>
        <w:rPr>
          <w:color w:val="000000"/>
          <w:spacing w:val="5"/>
          <w:sz w:val="28"/>
          <w:szCs w:val="28"/>
        </w:rPr>
        <w:t xml:space="preserve"> умов. </w:t>
      </w:r>
      <w:r>
        <w:rPr>
          <w:color w:val="000000"/>
          <w:spacing w:val="5"/>
          <w:sz w:val="28"/>
          <w:szCs w:val="28"/>
          <w:lang w:val="uk-UA"/>
        </w:rPr>
        <w:t>Н</w:t>
      </w:r>
      <w:r>
        <w:rPr>
          <w:color w:val="000000"/>
          <w:spacing w:val="5"/>
          <w:sz w:val="28"/>
          <w:szCs w:val="28"/>
        </w:rPr>
        <w:t>айгіршими</w:t>
      </w:r>
      <w:r>
        <w:rPr>
          <w:vanish/>
          <w:color w:val="000000"/>
          <w:spacing w:val="5"/>
          <w:sz w:val="28"/>
          <w:szCs w:val="28"/>
        </w:rPr>
        <w:t>|щонайгіршими|</w:t>
      </w:r>
      <w:r>
        <w:rPr>
          <w:color w:val="000000"/>
          <w:spacing w:val="5"/>
          <w:sz w:val="28"/>
          <w:szCs w:val="28"/>
        </w:rPr>
        <w:t xml:space="preserve"> умовами шунтового режиму є</w:t>
      </w:r>
      <w:r>
        <w:rPr>
          <w:vanish/>
          <w:color w:val="000000"/>
          <w:spacing w:val="5"/>
          <w:sz w:val="28"/>
          <w:szCs w:val="28"/>
        </w:rPr>
        <w:t>|з'являються|</w:t>
      </w:r>
      <w:r>
        <w:rPr>
          <w:color w:val="000000"/>
          <w:spacing w:val="5"/>
          <w:sz w:val="28"/>
          <w:szCs w:val="28"/>
        </w:rPr>
        <w:t xml:space="preserve"> такі, при яких збільшується сигнал на вході приймача. У шунтовому режимі необхідно враховувати відхилення параметрів </w:t>
      </w:r>
      <w:proofErr w:type="gramStart"/>
      <w:r>
        <w:rPr>
          <w:color w:val="000000"/>
          <w:spacing w:val="5"/>
          <w:sz w:val="28"/>
          <w:szCs w:val="28"/>
        </w:rPr>
        <w:t>в</w:t>
      </w:r>
      <w:proofErr w:type="gramEnd"/>
      <w:r>
        <w:rPr>
          <w:color w:val="000000"/>
          <w:spacing w:val="5"/>
          <w:sz w:val="28"/>
          <w:szCs w:val="28"/>
        </w:rPr>
        <w:t>ід ном</w:t>
      </w:r>
      <w:r>
        <w:rPr>
          <w:color w:val="000000"/>
          <w:spacing w:val="5"/>
          <w:sz w:val="28"/>
          <w:szCs w:val="28"/>
          <w:lang w:val="uk-UA"/>
        </w:rPr>
        <w:t>інальни</w:t>
      </w:r>
      <w:r>
        <w:rPr>
          <w:color w:val="000000"/>
          <w:spacing w:val="5"/>
          <w:sz w:val="28"/>
          <w:szCs w:val="28"/>
        </w:rPr>
        <w:t>х</w:t>
      </w:r>
      <w:r>
        <w:rPr>
          <w:vanish/>
          <w:color w:val="000000"/>
          <w:spacing w:val="5"/>
          <w:sz w:val="28"/>
          <w:szCs w:val="28"/>
        </w:rPr>
        <w:t>|</w:t>
      </w:r>
      <w:r>
        <w:rPr>
          <w:color w:val="000000"/>
          <w:spacing w:val="5"/>
          <w:sz w:val="28"/>
          <w:szCs w:val="28"/>
        </w:rPr>
        <w:t xml:space="preserve"> значень в протилежну сторону в порівнянні з нормальним режимом. Напруга</w:t>
      </w:r>
      <w:r>
        <w:rPr>
          <w:vanish/>
          <w:color w:val="000000"/>
          <w:spacing w:val="5"/>
          <w:sz w:val="28"/>
          <w:szCs w:val="28"/>
        </w:rPr>
        <w:t>|напруження|</w:t>
      </w:r>
      <w:r>
        <w:rPr>
          <w:color w:val="000000"/>
          <w:spacing w:val="5"/>
          <w:sz w:val="28"/>
          <w:szCs w:val="28"/>
        </w:rPr>
        <w:t xml:space="preserve"> на </w:t>
      </w:r>
      <w:r>
        <w:rPr>
          <w:color w:val="000000"/>
          <w:spacing w:val="5"/>
          <w:sz w:val="28"/>
          <w:szCs w:val="28"/>
          <w:lang w:val="uk-UA"/>
        </w:rPr>
        <w:t>колійн</w:t>
      </w:r>
      <w:r>
        <w:rPr>
          <w:color w:val="000000"/>
          <w:spacing w:val="5"/>
          <w:sz w:val="28"/>
          <w:szCs w:val="28"/>
        </w:rPr>
        <w:t>ому реле в шунтовому режимі визначається при максимальній напрузі</w:t>
      </w:r>
      <w:r>
        <w:rPr>
          <w:vanish/>
          <w:color w:val="000000"/>
          <w:spacing w:val="5"/>
          <w:sz w:val="28"/>
          <w:szCs w:val="28"/>
        </w:rPr>
        <w:t>|напруженні|</w:t>
      </w:r>
      <w:r>
        <w:rPr>
          <w:color w:val="000000"/>
          <w:spacing w:val="5"/>
          <w:sz w:val="28"/>
          <w:szCs w:val="28"/>
        </w:rPr>
        <w:t xml:space="preserve"> джерела </w:t>
      </w:r>
      <w:r>
        <w:rPr>
          <w:color w:val="000000"/>
          <w:spacing w:val="5"/>
          <w:sz w:val="28"/>
          <w:szCs w:val="28"/>
          <w:lang w:val="uk-UA"/>
        </w:rPr>
        <w:t>живлення</w:t>
      </w:r>
      <w:r>
        <w:rPr>
          <w:color w:val="000000"/>
          <w:spacing w:val="5"/>
          <w:sz w:val="28"/>
          <w:szCs w:val="28"/>
        </w:rPr>
        <w:t>, мінімальному опорі рейкових ниток, макси</w:t>
      </w:r>
      <w:r>
        <w:rPr>
          <w:color w:val="000000"/>
          <w:spacing w:val="5"/>
          <w:sz w:val="28"/>
          <w:szCs w:val="28"/>
        </w:rPr>
        <w:softHyphen/>
        <w:t>мальном</w:t>
      </w:r>
      <w:r>
        <w:rPr>
          <w:color w:val="000000"/>
          <w:spacing w:val="5"/>
          <w:sz w:val="28"/>
          <w:szCs w:val="28"/>
          <w:lang w:val="uk-UA"/>
        </w:rPr>
        <w:t>у</w:t>
      </w:r>
      <w:r>
        <w:rPr>
          <w:vanish/>
          <w:color w:val="000000"/>
          <w:spacing w:val="5"/>
          <w:sz w:val="28"/>
          <w:szCs w:val="28"/>
        </w:rPr>
        <w:t>|</w:t>
      </w:r>
      <w:r>
        <w:rPr>
          <w:color w:val="000000"/>
          <w:spacing w:val="5"/>
          <w:sz w:val="28"/>
          <w:szCs w:val="28"/>
        </w:rPr>
        <w:t xml:space="preserve"> опорі ізоляції. Опі</w:t>
      </w:r>
      <w:proofErr w:type="gramStart"/>
      <w:r>
        <w:rPr>
          <w:color w:val="000000"/>
          <w:spacing w:val="5"/>
          <w:sz w:val="28"/>
          <w:szCs w:val="28"/>
        </w:rPr>
        <w:t>р</w:t>
      </w:r>
      <w:proofErr w:type="gramEnd"/>
      <w:r>
        <w:rPr>
          <w:color w:val="000000"/>
          <w:spacing w:val="5"/>
          <w:sz w:val="28"/>
          <w:szCs w:val="28"/>
        </w:rPr>
        <w:t xml:space="preserve"> елементів, вклю</w:t>
      </w:r>
      <w:r>
        <w:rPr>
          <w:color w:val="000000"/>
          <w:spacing w:val="5"/>
          <w:sz w:val="28"/>
          <w:szCs w:val="28"/>
        </w:rPr>
        <w:softHyphen/>
        <w:t>чен</w:t>
      </w:r>
      <w:r>
        <w:rPr>
          <w:color w:val="000000"/>
          <w:spacing w:val="5"/>
          <w:sz w:val="28"/>
          <w:szCs w:val="28"/>
          <w:lang w:val="uk-UA"/>
        </w:rPr>
        <w:t>и</w:t>
      </w:r>
      <w:r>
        <w:rPr>
          <w:color w:val="000000"/>
          <w:spacing w:val="5"/>
          <w:sz w:val="28"/>
          <w:szCs w:val="28"/>
        </w:rPr>
        <w:t>х</w:t>
      </w:r>
      <w:r>
        <w:rPr>
          <w:vanish/>
          <w:color w:val="000000"/>
          <w:spacing w:val="5"/>
          <w:sz w:val="28"/>
          <w:szCs w:val="28"/>
        </w:rPr>
        <w:t>|</w:t>
      </w:r>
      <w:r>
        <w:rPr>
          <w:color w:val="000000"/>
          <w:spacing w:val="5"/>
          <w:sz w:val="28"/>
          <w:szCs w:val="28"/>
        </w:rPr>
        <w:t xml:space="preserve"> послідовно з</w:t>
      </w:r>
      <w:r>
        <w:rPr>
          <w:vanish/>
          <w:color w:val="000000"/>
          <w:spacing w:val="5"/>
          <w:sz w:val="28"/>
          <w:szCs w:val="28"/>
        </w:rPr>
        <w:t>|із|</w:t>
      </w:r>
      <w:r>
        <w:rPr>
          <w:color w:val="000000"/>
          <w:spacing w:val="5"/>
          <w:sz w:val="28"/>
          <w:szCs w:val="28"/>
        </w:rPr>
        <w:t xml:space="preserve"> приймачем і не створюючих резонан</w:t>
      </w:r>
      <w:r>
        <w:rPr>
          <w:color w:val="000000"/>
          <w:spacing w:val="5"/>
          <w:sz w:val="28"/>
          <w:szCs w:val="28"/>
        </w:rPr>
        <w:softHyphen/>
        <w:t>с</w:t>
      </w:r>
      <w:r>
        <w:rPr>
          <w:color w:val="000000"/>
          <w:spacing w:val="5"/>
          <w:sz w:val="28"/>
          <w:szCs w:val="28"/>
          <w:lang w:val="uk-UA"/>
        </w:rPr>
        <w:t>ні</w:t>
      </w:r>
      <w:r>
        <w:rPr>
          <w:vanish/>
          <w:color w:val="000000"/>
          <w:spacing w:val="5"/>
          <w:sz w:val="28"/>
          <w:szCs w:val="28"/>
        </w:rPr>
        <w:t>|</w:t>
      </w:r>
      <w:r>
        <w:rPr>
          <w:color w:val="000000"/>
          <w:spacing w:val="5"/>
          <w:sz w:val="28"/>
          <w:szCs w:val="28"/>
        </w:rPr>
        <w:t xml:space="preserve"> </w:t>
      </w:r>
      <w:r>
        <w:rPr>
          <w:color w:val="000000"/>
          <w:spacing w:val="5"/>
          <w:sz w:val="28"/>
          <w:szCs w:val="28"/>
          <w:lang w:val="uk-UA"/>
        </w:rPr>
        <w:t>кола</w:t>
      </w:r>
      <w:r>
        <w:rPr>
          <w:vanish/>
          <w:color w:val="000000"/>
          <w:spacing w:val="5"/>
          <w:sz w:val="28"/>
          <w:szCs w:val="28"/>
        </w:rPr>
        <w:t>|цепу|</w:t>
      </w:r>
      <w:r>
        <w:rPr>
          <w:color w:val="000000"/>
          <w:spacing w:val="5"/>
          <w:sz w:val="28"/>
          <w:szCs w:val="28"/>
        </w:rPr>
        <w:t>, має бути мінімальним, а включених паралельно з</w:t>
      </w:r>
      <w:r>
        <w:rPr>
          <w:vanish/>
          <w:color w:val="000000"/>
          <w:spacing w:val="5"/>
          <w:sz w:val="28"/>
          <w:szCs w:val="28"/>
        </w:rPr>
        <w:t>|із|</w:t>
      </w:r>
      <w:r>
        <w:rPr>
          <w:color w:val="000000"/>
          <w:spacing w:val="5"/>
          <w:sz w:val="28"/>
          <w:szCs w:val="28"/>
        </w:rPr>
        <w:t xml:space="preserve"> приймачем — максимальним.</w:t>
      </w:r>
    </w:p>
    <w:p w:rsidR="00B65930" w:rsidRDefault="00B65930" w:rsidP="00B65930">
      <w:pPr>
        <w:spacing w:line="360" w:lineRule="auto"/>
        <w:ind w:firstLine="709"/>
        <w:contextualSpacing/>
        <w:jc w:val="both"/>
        <w:rPr>
          <w:color w:val="000000"/>
          <w:spacing w:val="7"/>
          <w:sz w:val="28"/>
          <w:szCs w:val="28"/>
        </w:rPr>
      </w:pPr>
      <w:r>
        <w:rPr>
          <w:color w:val="000000"/>
          <w:spacing w:val="7"/>
          <w:sz w:val="28"/>
          <w:szCs w:val="28"/>
        </w:rPr>
        <w:t>Шунтовий ефект залежить від місця</w:t>
      </w:r>
      <w:r>
        <w:rPr>
          <w:vanish/>
          <w:color w:val="000000"/>
          <w:spacing w:val="7"/>
          <w:sz w:val="28"/>
          <w:szCs w:val="28"/>
        </w:rPr>
        <w:t>|місце-милі|</w:t>
      </w:r>
      <w:r>
        <w:rPr>
          <w:color w:val="000000"/>
          <w:spacing w:val="7"/>
          <w:sz w:val="28"/>
          <w:szCs w:val="28"/>
        </w:rPr>
        <w:t xml:space="preserve"> розташування шунта на рейковій лінії. М</w:t>
      </w:r>
      <w:r>
        <w:rPr>
          <w:color w:val="000000"/>
          <w:spacing w:val="7"/>
          <w:sz w:val="28"/>
          <w:szCs w:val="28"/>
          <w:lang w:val="uk-UA"/>
        </w:rPr>
        <w:t>ісцем</w:t>
      </w:r>
      <w:r>
        <w:rPr>
          <w:color w:val="000000"/>
          <w:spacing w:val="7"/>
          <w:sz w:val="28"/>
          <w:szCs w:val="28"/>
        </w:rPr>
        <w:t xml:space="preserve"> мінімальної шунтової чутливості, або критичним м</w:t>
      </w:r>
      <w:r>
        <w:rPr>
          <w:color w:val="000000"/>
          <w:spacing w:val="7"/>
          <w:sz w:val="28"/>
          <w:szCs w:val="28"/>
          <w:lang w:val="uk-UA"/>
        </w:rPr>
        <w:t>ісцем</w:t>
      </w:r>
      <w:r>
        <w:rPr>
          <w:color w:val="000000"/>
          <w:spacing w:val="7"/>
          <w:sz w:val="28"/>
          <w:szCs w:val="28"/>
        </w:rPr>
        <w:t xml:space="preserve"> шунтової чутливості називається місце</w:t>
      </w:r>
      <w:r>
        <w:rPr>
          <w:vanish/>
          <w:color w:val="000000"/>
          <w:spacing w:val="7"/>
          <w:sz w:val="28"/>
          <w:szCs w:val="28"/>
        </w:rPr>
        <w:t>|місце-миля|</w:t>
      </w:r>
      <w:r>
        <w:rPr>
          <w:color w:val="000000"/>
          <w:spacing w:val="7"/>
          <w:sz w:val="28"/>
          <w:szCs w:val="28"/>
        </w:rPr>
        <w:t xml:space="preserve"> рейкової лі</w:t>
      </w:r>
      <w:proofErr w:type="gramStart"/>
      <w:r>
        <w:rPr>
          <w:color w:val="000000"/>
          <w:spacing w:val="7"/>
          <w:sz w:val="28"/>
          <w:szCs w:val="28"/>
        </w:rPr>
        <w:t>н</w:t>
      </w:r>
      <w:proofErr w:type="gramEnd"/>
      <w:r>
        <w:rPr>
          <w:color w:val="000000"/>
          <w:spacing w:val="7"/>
          <w:sz w:val="28"/>
          <w:szCs w:val="28"/>
        </w:rPr>
        <w:t>ії, при накладенні в якому поїзд</w:t>
      </w:r>
      <w:r>
        <w:rPr>
          <w:color w:val="000000"/>
          <w:spacing w:val="7"/>
          <w:sz w:val="28"/>
          <w:szCs w:val="28"/>
          <w:lang w:val="uk-UA"/>
        </w:rPr>
        <w:t>н</w:t>
      </w:r>
      <w:r>
        <w:rPr>
          <w:color w:val="000000"/>
          <w:spacing w:val="7"/>
          <w:sz w:val="28"/>
          <w:szCs w:val="28"/>
        </w:rPr>
        <w:t>ого</w:t>
      </w:r>
      <w:r>
        <w:rPr>
          <w:vanish/>
          <w:color w:val="000000"/>
          <w:spacing w:val="7"/>
          <w:sz w:val="28"/>
          <w:szCs w:val="28"/>
        </w:rPr>
        <w:t>|потяг|</w:t>
      </w:r>
      <w:r>
        <w:rPr>
          <w:color w:val="000000"/>
          <w:spacing w:val="7"/>
          <w:sz w:val="28"/>
          <w:szCs w:val="28"/>
        </w:rPr>
        <w:t xml:space="preserve"> шун</w:t>
      </w:r>
      <w:r>
        <w:rPr>
          <w:color w:val="000000"/>
          <w:spacing w:val="7"/>
          <w:sz w:val="28"/>
          <w:szCs w:val="28"/>
        </w:rPr>
        <w:softHyphen/>
        <w:t>та</w:t>
      </w:r>
      <w:r>
        <w:rPr>
          <w:vanish/>
          <w:color w:val="000000"/>
          <w:spacing w:val="7"/>
          <w:sz w:val="28"/>
          <w:szCs w:val="28"/>
        </w:rPr>
        <w:t>|</w:t>
      </w:r>
      <w:r>
        <w:rPr>
          <w:color w:val="000000"/>
          <w:spacing w:val="7"/>
          <w:sz w:val="28"/>
          <w:szCs w:val="28"/>
        </w:rPr>
        <w:t xml:space="preserve"> шунтовий ефект виявляється найслабіше</w:t>
      </w:r>
      <w:r>
        <w:rPr>
          <w:color w:val="000000"/>
          <w:spacing w:val="7"/>
          <w:sz w:val="28"/>
          <w:szCs w:val="28"/>
          <w:lang w:val="uk-UA"/>
        </w:rPr>
        <w:t>.</w:t>
      </w:r>
      <w:r>
        <w:rPr>
          <w:color w:val="000000"/>
          <w:spacing w:val="7"/>
          <w:sz w:val="28"/>
          <w:szCs w:val="28"/>
        </w:rPr>
        <w:t xml:space="preserve"> Однією з </w:t>
      </w:r>
      <w:r>
        <w:rPr>
          <w:color w:val="000000"/>
          <w:spacing w:val="7"/>
          <w:sz w:val="28"/>
          <w:szCs w:val="28"/>
          <w:lang w:val="uk-UA"/>
        </w:rPr>
        <w:t>якнайгірших</w:t>
      </w:r>
      <w:r>
        <w:rPr>
          <w:vanish/>
          <w:color w:val="000000"/>
          <w:spacing w:val="7"/>
          <w:sz w:val="28"/>
          <w:szCs w:val="28"/>
        </w:rPr>
        <w:t>|</w:t>
      </w:r>
      <w:r>
        <w:rPr>
          <w:color w:val="000000"/>
          <w:spacing w:val="7"/>
          <w:sz w:val="28"/>
          <w:szCs w:val="28"/>
        </w:rPr>
        <w:t xml:space="preserve"> умов шунтового режиму </w:t>
      </w:r>
      <w:r>
        <w:rPr>
          <w:color w:val="008000"/>
          <w:spacing w:val="7"/>
          <w:sz w:val="28"/>
          <w:szCs w:val="28"/>
          <w:lang w:val="uk-UA"/>
        </w:rPr>
        <w:t>є</w:t>
      </w:r>
      <w:r>
        <w:rPr>
          <w:vanish/>
          <w:color w:val="008000"/>
          <w:spacing w:val="7"/>
          <w:sz w:val="28"/>
          <w:szCs w:val="28"/>
        </w:rPr>
        <w:t>|з'являється|</w:t>
      </w:r>
      <w:r>
        <w:rPr>
          <w:color w:val="000000"/>
          <w:spacing w:val="7"/>
          <w:sz w:val="28"/>
          <w:szCs w:val="28"/>
        </w:rPr>
        <w:t xml:space="preserve"> розташування шунта в </w:t>
      </w:r>
      <w:proofErr w:type="gramStart"/>
      <w:r>
        <w:rPr>
          <w:color w:val="000000"/>
          <w:spacing w:val="7"/>
          <w:sz w:val="28"/>
          <w:szCs w:val="28"/>
        </w:rPr>
        <w:t>м</w:t>
      </w:r>
      <w:proofErr w:type="gramEnd"/>
      <w:r>
        <w:rPr>
          <w:color w:val="000000"/>
          <w:spacing w:val="7"/>
          <w:sz w:val="28"/>
          <w:szCs w:val="28"/>
        </w:rPr>
        <w:t>ісці</w:t>
      </w:r>
      <w:r>
        <w:rPr>
          <w:vanish/>
          <w:color w:val="000000"/>
          <w:spacing w:val="7"/>
          <w:sz w:val="28"/>
          <w:szCs w:val="28"/>
        </w:rPr>
        <w:t>|місце-милі|</w:t>
      </w:r>
      <w:r>
        <w:rPr>
          <w:color w:val="000000"/>
          <w:spacing w:val="7"/>
          <w:sz w:val="28"/>
          <w:szCs w:val="28"/>
        </w:rPr>
        <w:t xml:space="preserve"> мінімальної шунтової чутливості.</w:t>
      </w:r>
    </w:p>
    <w:p w:rsidR="00B65930" w:rsidRDefault="00B65930" w:rsidP="00B65930">
      <w:pPr>
        <w:spacing w:line="360" w:lineRule="auto"/>
        <w:ind w:firstLine="709"/>
        <w:contextualSpacing/>
        <w:jc w:val="both"/>
        <w:rPr>
          <w:color w:val="000000"/>
          <w:spacing w:val="11"/>
          <w:sz w:val="28"/>
          <w:szCs w:val="28"/>
          <w:lang w:val="uk-UA"/>
        </w:rPr>
      </w:pPr>
      <w:r>
        <w:rPr>
          <w:color w:val="000000"/>
          <w:spacing w:val="3"/>
          <w:sz w:val="28"/>
          <w:szCs w:val="28"/>
          <w:lang w:val="uk-UA"/>
        </w:rPr>
        <w:t xml:space="preserve">У контрольному режимі колійний приймач видає дискретну </w:t>
      </w:r>
      <w:r>
        <w:rPr>
          <w:color w:val="000000"/>
          <w:sz w:val="28"/>
          <w:szCs w:val="28"/>
          <w:lang w:val="uk-UA"/>
        </w:rPr>
        <w:t xml:space="preserve">інформацію «зайнято» (фронтові контакти розімкнені), </w:t>
      </w:r>
      <w:r>
        <w:rPr>
          <w:color w:val="000000"/>
          <w:spacing w:val="4"/>
          <w:sz w:val="28"/>
          <w:szCs w:val="28"/>
          <w:lang w:val="uk-UA"/>
        </w:rPr>
        <w:t xml:space="preserve">при повному електричному розриві рейкової нитки в будь-якій точці </w:t>
      </w:r>
      <w:r>
        <w:rPr>
          <w:color w:val="000000"/>
          <w:spacing w:val="5"/>
          <w:sz w:val="28"/>
          <w:szCs w:val="28"/>
          <w:lang w:val="uk-UA"/>
        </w:rPr>
        <w:t xml:space="preserve">рейкової лінії. Контрольний режим </w:t>
      </w:r>
      <w:r>
        <w:rPr>
          <w:color w:val="000000"/>
          <w:spacing w:val="5"/>
          <w:sz w:val="28"/>
          <w:szCs w:val="28"/>
          <w:lang w:val="uk-UA"/>
        </w:rPr>
        <w:lastRenderedPageBreak/>
        <w:t xml:space="preserve">характеризується ефектом </w:t>
      </w:r>
      <w:r>
        <w:rPr>
          <w:color w:val="000000"/>
          <w:spacing w:val="8"/>
          <w:sz w:val="28"/>
          <w:szCs w:val="28"/>
          <w:lang w:val="uk-UA"/>
        </w:rPr>
        <w:t xml:space="preserve">зниження напруги на колійному приймачі унаслідок обриву </w:t>
      </w:r>
      <w:r>
        <w:rPr>
          <w:color w:val="000000"/>
          <w:spacing w:val="4"/>
          <w:sz w:val="28"/>
          <w:szCs w:val="28"/>
          <w:lang w:val="uk-UA"/>
        </w:rPr>
        <w:t xml:space="preserve">однієї з рейкових ниток. Електричний ланцюг між джерелом </w:t>
      </w:r>
      <w:r>
        <w:rPr>
          <w:color w:val="000000"/>
          <w:spacing w:val="12"/>
          <w:sz w:val="28"/>
          <w:szCs w:val="28"/>
          <w:lang w:val="uk-UA"/>
        </w:rPr>
        <w:t xml:space="preserve">живлення і приймачем в контрольному режимі зберігається, оскільки </w:t>
      </w:r>
      <w:r>
        <w:rPr>
          <w:color w:val="000000"/>
          <w:spacing w:val="14"/>
          <w:sz w:val="28"/>
          <w:szCs w:val="28"/>
          <w:lang w:val="uk-UA"/>
        </w:rPr>
        <w:t xml:space="preserve">створюються шляхи для протікання сигнального струму по землі </w:t>
      </w:r>
      <w:r>
        <w:rPr>
          <w:color w:val="000000"/>
          <w:spacing w:val="11"/>
          <w:sz w:val="28"/>
          <w:szCs w:val="28"/>
          <w:lang w:val="uk-UA"/>
        </w:rPr>
        <w:t>в обхід місця обриву рейкового кола.</w:t>
      </w:r>
    </w:p>
    <w:p w:rsidR="00B65930" w:rsidRDefault="00B65930" w:rsidP="00B65930">
      <w:pPr>
        <w:spacing w:line="360" w:lineRule="auto"/>
        <w:ind w:firstLine="709"/>
        <w:contextualSpacing/>
        <w:jc w:val="both"/>
        <w:rPr>
          <w:color w:val="000000"/>
          <w:spacing w:val="4"/>
          <w:sz w:val="28"/>
          <w:szCs w:val="28"/>
          <w:lang w:val="uk-UA"/>
        </w:rPr>
      </w:pPr>
      <w:r>
        <w:rPr>
          <w:color w:val="000000"/>
          <w:spacing w:val="4"/>
          <w:sz w:val="28"/>
          <w:szCs w:val="28"/>
          <w:lang w:val="uk-UA"/>
        </w:rPr>
        <w:t xml:space="preserve">Значення струму в колійному приймачі при обриві рейкової нитки </w:t>
      </w:r>
      <w:r>
        <w:rPr>
          <w:color w:val="000000"/>
          <w:spacing w:val="8"/>
          <w:sz w:val="28"/>
          <w:szCs w:val="28"/>
          <w:lang w:val="uk-UA"/>
        </w:rPr>
        <w:t xml:space="preserve">залежить від місця обриву рейки і опору ізоляції рейкової </w:t>
      </w:r>
      <w:r>
        <w:rPr>
          <w:color w:val="000000"/>
          <w:spacing w:val="7"/>
          <w:sz w:val="28"/>
          <w:szCs w:val="28"/>
          <w:lang w:val="uk-UA"/>
        </w:rPr>
        <w:t xml:space="preserve">лінії. Критичними називаються опір ізоляції </w:t>
      </w:r>
      <w:r>
        <w:rPr>
          <w:color w:val="000000"/>
          <w:spacing w:val="3"/>
          <w:sz w:val="28"/>
          <w:szCs w:val="28"/>
          <w:lang w:val="en-US"/>
        </w:rPr>
        <w:t>r</w:t>
      </w:r>
      <w:r>
        <w:rPr>
          <w:color w:val="000000"/>
          <w:spacing w:val="3"/>
          <w:sz w:val="28"/>
          <w:szCs w:val="28"/>
          <w:vertAlign w:val="subscript"/>
          <w:lang w:val="uk-UA"/>
        </w:rPr>
        <w:t>икр</w:t>
      </w:r>
      <w:r>
        <w:rPr>
          <w:color w:val="000000"/>
          <w:spacing w:val="3"/>
          <w:sz w:val="28"/>
          <w:szCs w:val="28"/>
          <w:lang w:val="uk-UA"/>
        </w:rPr>
        <w:t xml:space="preserve"> і місце обриву х</w:t>
      </w:r>
      <w:r>
        <w:rPr>
          <w:color w:val="000000"/>
          <w:spacing w:val="3"/>
          <w:sz w:val="28"/>
          <w:szCs w:val="28"/>
          <w:vertAlign w:val="subscript"/>
          <w:lang w:val="uk-UA"/>
        </w:rPr>
        <w:t>кр</w:t>
      </w:r>
      <w:r>
        <w:rPr>
          <w:color w:val="000000"/>
          <w:spacing w:val="3"/>
          <w:sz w:val="28"/>
          <w:szCs w:val="28"/>
          <w:lang w:val="uk-UA"/>
        </w:rPr>
        <w:t xml:space="preserve"> (відстань від колійного приймача до місця </w:t>
      </w:r>
      <w:r>
        <w:rPr>
          <w:color w:val="000000"/>
          <w:spacing w:val="4"/>
          <w:sz w:val="28"/>
          <w:szCs w:val="28"/>
          <w:lang w:val="uk-UA"/>
        </w:rPr>
        <w:t>обриву), при яких струм в приймачі рейкового кола опиняється максимальним.</w:t>
      </w:r>
    </w:p>
    <w:p w:rsidR="00B65930" w:rsidRDefault="00B65930" w:rsidP="00B65930">
      <w:pPr>
        <w:spacing w:line="360" w:lineRule="auto"/>
        <w:ind w:firstLine="709"/>
        <w:contextualSpacing/>
        <w:jc w:val="both"/>
        <w:rPr>
          <w:color w:val="000000"/>
          <w:spacing w:val="5"/>
          <w:sz w:val="28"/>
          <w:szCs w:val="28"/>
        </w:rPr>
      </w:pPr>
      <w:r>
        <w:rPr>
          <w:color w:val="000000"/>
          <w:spacing w:val="5"/>
          <w:sz w:val="28"/>
          <w:szCs w:val="28"/>
        </w:rPr>
        <w:t xml:space="preserve">У </w:t>
      </w:r>
      <w:proofErr w:type="gramStart"/>
      <w:r>
        <w:rPr>
          <w:color w:val="000000"/>
          <w:spacing w:val="5"/>
          <w:sz w:val="28"/>
          <w:szCs w:val="28"/>
        </w:rPr>
        <w:t>контрольному</w:t>
      </w:r>
      <w:proofErr w:type="gramEnd"/>
      <w:r>
        <w:rPr>
          <w:color w:val="000000"/>
          <w:spacing w:val="5"/>
          <w:sz w:val="28"/>
          <w:szCs w:val="28"/>
        </w:rPr>
        <w:t xml:space="preserve"> режимі за найсприятливіших</w:t>
      </w:r>
      <w:r>
        <w:rPr>
          <w:vanish/>
          <w:color w:val="000000"/>
          <w:spacing w:val="5"/>
          <w:sz w:val="28"/>
          <w:szCs w:val="28"/>
        </w:rPr>
        <w:t>|несприятливих|</w:t>
      </w:r>
      <w:r>
        <w:rPr>
          <w:color w:val="000000"/>
          <w:spacing w:val="5"/>
          <w:sz w:val="28"/>
          <w:szCs w:val="28"/>
        </w:rPr>
        <w:t xml:space="preserve"> умов напруга</w:t>
      </w:r>
      <w:r>
        <w:rPr>
          <w:vanish/>
          <w:color w:val="000000"/>
          <w:spacing w:val="5"/>
          <w:sz w:val="28"/>
          <w:szCs w:val="28"/>
        </w:rPr>
        <w:t>|напруження|</w:t>
      </w:r>
      <w:r>
        <w:rPr>
          <w:color w:val="000000"/>
          <w:spacing w:val="5"/>
          <w:sz w:val="28"/>
          <w:szCs w:val="28"/>
        </w:rPr>
        <w:t xml:space="preserve"> на вході приймача повинна знижуватися до напруги</w:t>
      </w:r>
      <w:r>
        <w:rPr>
          <w:vanish/>
          <w:color w:val="000000"/>
          <w:spacing w:val="5"/>
          <w:sz w:val="28"/>
          <w:szCs w:val="28"/>
        </w:rPr>
        <w:t>|напруження|</w:t>
      </w:r>
      <w:r>
        <w:rPr>
          <w:color w:val="000000"/>
          <w:spacing w:val="5"/>
          <w:sz w:val="28"/>
          <w:szCs w:val="28"/>
        </w:rPr>
        <w:t xml:space="preserve"> надійного повернення</w:t>
      </w:r>
      <w:r>
        <w:rPr>
          <w:color w:val="000000"/>
          <w:spacing w:val="5"/>
          <w:sz w:val="28"/>
          <w:szCs w:val="28"/>
          <w:lang w:val="uk-UA"/>
        </w:rPr>
        <w:t>.</w:t>
      </w:r>
      <w:r>
        <w:rPr>
          <w:color w:val="000000"/>
          <w:spacing w:val="5"/>
          <w:sz w:val="28"/>
          <w:szCs w:val="28"/>
        </w:rPr>
        <w:t xml:space="preserve"> </w:t>
      </w:r>
    </w:p>
    <w:p w:rsidR="00B65930" w:rsidRDefault="00B65930" w:rsidP="00B65930">
      <w:pPr>
        <w:spacing w:line="360" w:lineRule="auto"/>
        <w:ind w:firstLine="709"/>
        <w:contextualSpacing/>
        <w:jc w:val="both"/>
        <w:rPr>
          <w:color w:val="000000"/>
          <w:spacing w:val="5"/>
          <w:sz w:val="28"/>
          <w:szCs w:val="28"/>
          <w:lang w:val="uk-UA"/>
        </w:rPr>
      </w:pPr>
      <w:r>
        <w:rPr>
          <w:color w:val="000000"/>
          <w:spacing w:val="5"/>
          <w:sz w:val="28"/>
          <w:szCs w:val="28"/>
          <w:lang w:val="uk-UA"/>
        </w:rPr>
        <w:t>Найгіршими</w:t>
      </w:r>
      <w:r>
        <w:rPr>
          <w:vanish/>
          <w:color w:val="000000"/>
          <w:spacing w:val="5"/>
          <w:sz w:val="28"/>
          <w:szCs w:val="28"/>
          <w:lang w:val="uk-UA"/>
        </w:rPr>
        <w:t>|щонайгіршими|</w:t>
      </w:r>
      <w:r>
        <w:rPr>
          <w:color w:val="000000"/>
          <w:spacing w:val="5"/>
          <w:sz w:val="28"/>
          <w:szCs w:val="28"/>
          <w:lang w:val="uk-UA"/>
        </w:rPr>
        <w:t xml:space="preserve"> умовами контрольного режиму є</w:t>
      </w:r>
      <w:r>
        <w:rPr>
          <w:vanish/>
          <w:color w:val="000000"/>
          <w:spacing w:val="5"/>
          <w:sz w:val="28"/>
          <w:szCs w:val="28"/>
          <w:lang w:val="uk-UA"/>
        </w:rPr>
        <w:t>|з'являються|</w:t>
      </w:r>
      <w:r>
        <w:rPr>
          <w:color w:val="000000"/>
          <w:spacing w:val="5"/>
          <w:sz w:val="28"/>
          <w:szCs w:val="28"/>
          <w:lang w:val="uk-UA"/>
        </w:rPr>
        <w:t xml:space="preserve"> такі, при яких збільшується сигнал на вході приймача: макси</w:t>
      </w:r>
      <w:r>
        <w:rPr>
          <w:color w:val="000000"/>
          <w:spacing w:val="5"/>
          <w:sz w:val="28"/>
          <w:szCs w:val="28"/>
          <w:lang w:val="uk-UA"/>
        </w:rPr>
        <w:softHyphen/>
        <w:t>мальна</w:t>
      </w:r>
      <w:r>
        <w:rPr>
          <w:vanish/>
          <w:color w:val="000000"/>
          <w:spacing w:val="5"/>
          <w:sz w:val="28"/>
          <w:szCs w:val="28"/>
          <w:lang w:val="uk-UA"/>
        </w:rPr>
        <w:t>|</w:t>
      </w:r>
      <w:r>
        <w:rPr>
          <w:color w:val="000000"/>
          <w:spacing w:val="5"/>
          <w:sz w:val="28"/>
          <w:szCs w:val="28"/>
          <w:lang w:val="uk-UA"/>
        </w:rPr>
        <w:t xml:space="preserve"> напруга</w:t>
      </w:r>
      <w:r>
        <w:rPr>
          <w:vanish/>
          <w:color w:val="000000"/>
          <w:spacing w:val="5"/>
          <w:sz w:val="28"/>
          <w:szCs w:val="28"/>
          <w:lang w:val="uk-UA"/>
        </w:rPr>
        <w:t>|напруження|</w:t>
      </w:r>
      <w:r>
        <w:rPr>
          <w:color w:val="000000"/>
          <w:spacing w:val="5"/>
          <w:sz w:val="28"/>
          <w:szCs w:val="28"/>
          <w:lang w:val="uk-UA"/>
        </w:rPr>
        <w:t xml:space="preserve"> джерела живлення</w:t>
      </w:r>
      <w:r>
        <w:rPr>
          <w:vanish/>
          <w:color w:val="000000"/>
          <w:spacing w:val="5"/>
          <w:sz w:val="28"/>
          <w:szCs w:val="28"/>
          <w:lang w:val="uk-UA"/>
        </w:rPr>
        <w:t>|харчування|</w:t>
      </w:r>
      <w:r>
        <w:rPr>
          <w:color w:val="000000"/>
          <w:spacing w:val="5"/>
          <w:sz w:val="28"/>
          <w:szCs w:val="28"/>
          <w:lang w:val="uk-UA"/>
        </w:rPr>
        <w:t>, мінімальний опір</w:t>
      </w:r>
      <w:r>
        <w:rPr>
          <w:vanish/>
          <w:color w:val="000000"/>
          <w:spacing w:val="5"/>
          <w:sz w:val="28"/>
          <w:szCs w:val="28"/>
          <w:lang w:val="uk-UA"/>
        </w:rPr>
        <w:t>|</w:t>
      </w:r>
      <w:r>
        <w:rPr>
          <w:color w:val="000000"/>
          <w:spacing w:val="5"/>
          <w:sz w:val="28"/>
          <w:szCs w:val="28"/>
          <w:lang w:val="uk-UA"/>
        </w:rPr>
        <w:t xml:space="preserve"> рейкових ниток, критичний опір ізоляції рейкової</w:t>
      </w:r>
      <w:r>
        <w:rPr>
          <w:vanish/>
          <w:color w:val="000000"/>
          <w:spacing w:val="5"/>
          <w:sz w:val="28"/>
          <w:szCs w:val="28"/>
          <w:lang w:val="uk-UA"/>
        </w:rPr>
        <w:t>|</w:t>
      </w:r>
      <w:r>
        <w:rPr>
          <w:color w:val="000000"/>
          <w:spacing w:val="5"/>
          <w:sz w:val="28"/>
          <w:szCs w:val="28"/>
          <w:lang w:val="uk-UA"/>
        </w:rPr>
        <w:t xml:space="preserve"> лінії, тобто обрив</w:t>
      </w:r>
      <w:r>
        <w:rPr>
          <w:vanish/>
          <w:color w:val="000000"/>
          <w:spacing w:val="5"/>
          <w:sz w:val="28"/>
          <w:szCs w:val="28"/>
          <w:lang w:val="uk-UA"/>
        </w:rPr>
        <w:t>|урвище|</w:t>
      </w:r>
      <w:r>
        <w:rPr>
          <w:color w:val="000000"/>
          <w:spacing w:val="5"/>
          <w:sz w:val="28"/>
          <w:szCs w:val="28"/>
          <w:lang w:val="uk-UA"/>
        </w:rPr>
        <w:t xml:space="preserve"> відбувається</w:t>
      </w:r>
      <w:r>
        <w:rPr>
          <w:vanish/>
          <w:color w:val="000000"/>
          <w:spacing w:val="5"/>
          <w:sz w:val="28"/>
          <w:szCs w:val="28"/>
          <w:lang w:val="uk-UA"/>
        </w:rPr>
        <w:t>|походить|</w:t>
      </w:r>
      <w:r>
        <w:rPr>
          <w:color w:val="000000"/>
          <w:spacing w:val="5"/>
          <w:sz w:val="28"/>
          <w:szCs w:val="28"/>
          <w:lang w:val="uk-UA"/>
        </w:rPr>
        <w:t xml:space="preserve"> в критичному місці</w:t>
      </w:r>
      <w:r>
        <w:rPr>
          <w:vanish/>
          <w:color w:val="000000"/>
          <w:spacing w:val="5"/>
          <w:sz w:val="28"/>
          <w:szCs w:val="28"/>
          <w:lang w:val="uk-UA"/>
        </w:rPr>
        <w:t>|місце-милі|</w:t>
      </w:r>
      <w:r>
        <w:rPr>
          <w:color w:val="000000"/>
          <w:spacing w:val="5"/>
          <w:sz w:val="28"/>
          <w:szCs w:val="28"/>
          <w:lang w:val="uk-UA"/>
        </w:rPr>
        <w:t>. Параметри елементів, відповідні найгіршим</w:t>
      </w:r>
      <w:r>
        <w:rPr>
          <w:vanish/>
          <w:color w:val="000000"/>
          <w:spacing w:val="5"/>
          <w:sz w:val="28"/>
          <w:szCs w:val="28"/>
          <w:lang w:val="uk-UA"/>
        </w:rPr>
        <w:t>|щонайгіршим|</w:t>
      </w:r>
      <w:r>
        <w:rPr>
          <w:color w:val="000000"/>
          <w:spacing w:val="5"/>
          <w:sz w:val="28"/>
          <w:szCs w:val="28"/>
          <w:lang w:val="uk-UA"/>
        </w:rPr>
        <w:t xml:space="preserve"> умовам конт</w:t>
      </w:r>
      <w:r>
        <w:rPr>
          <w:color w:val="000000"/>
          <w:spacing w:val="5"/>
          <w:sz w:val="28"/>
          <w:szCs w:val="28"/>
          <w:lang w:val="uk-UA"/>
        </w:rPr>
        <w:softHyphen/>
        <w:t>рольного</w:t>
      </w:r>
      <w:r>
        <w:rPr>
          <w:vanish/>
          <w:color w:val="000000"/>
          <w:spacing w:val="5"/>
          <w:sz w:val="28"/>
          <w:szCs w:val="28"/>
          <w:lang w:val="uk-UA"/>
        </w:rPr>
        <w:t>|</w:t>
      </w:r>
      <w:r>
        <w:rPr>
          <w:color w:val="000000"/>
          <w:spacing w:val="5"/>
          <w:sz w:val="28"/>
          <w:szCs w:val="28"/>
          <w:lang w:val="uk-UA"/>
        </w:rPr>
        <w:t xml:space="preserve"> режиму, такі ж, як і за найгірших</w:t>
      </w:r>
      <w:r>
        <w:rPr>
          <w:vanish/>
          <w:color w:val="000000"/>
          <w:spacing w:val="5"/>
          <w:sz w:val="28"/>
          <w:szCs w:val="28"/>
          <w:lang w:val="uk-UA"/>
        </w:rPr>
        <w:t>|щонайгірших|</w:t>
      </w:r>
      <w:r>
        <w:rPr>
          <w:color w:val="000000"/>
          <w:spacing w:val="5"/>
          <w:sz w:val="28"/>
          <w:szCs w:val="28"/>
          <w:lang w:val="uk-UA"/>
        </w:rPr>
        <w:t xml:space="preserve"> умов шун</w:t>
      </w:r>
      <w:r>
        <w:rPr>
          <w:color w:val="000000"/>
          <w:spacing w:val="5"/>
          <w:sz w:val="28"/>
          <w:szCs w:val="28"/>
          <w:lang w:val="uk-UA"/>
        </w:rPr>
        <w:softHyphen/>
        <w:t>тового</w:t>
      </w:r>
      <w:r>
        <w:rPr>
          <w:vanish/>
          <w:color w:val="000000"/>
          <w:spacing w:val="5"/>
          <w:sz w:val="28"/>
          <w:szCs w:val="28"/>
          <w:lang w:val="uk-UA"/>
        </w:rPr>
        <w:t>|</w:t>
      </w:r>
      <w:r>
        <w:rPr>
          <w:color w:val="000000"/>
          <w:spacing w:val="5"/>
          <w:sz w:val="28"/>
          <w:szCs w:val="28"/>
          <w:lang w:val="uk-UA"/>
        </w:rPr>
        <w:t xml:space="preserve"> режиму.</w:t>
      </w:r>
    </w:p>
    <w:p w:rsidR="00B65930" w:rsidRDefault="00B65930" w:rsidP="00B65930">
      <w:pPr>
        <w:spacing w:line="360" w:lineRule="auto"/>
        <w:ind w:firstLine="709"/>
        <w:contextualSpacing/>
        <w:jc w:val="both"/>
        <w:rPr>
          <w:sz w:val="28"/>
          <w:szCs w:val="28"/>
          <w:lang w:val="uk-UA"/>
        </w:rPr>
      </w:pPr>
      <w:r>
        <w:rPr>
          <w:sz w:val="28"/>
          <w:szCs w:val="28"/>
          <w:lang w:val="uk-UA"/>
        </w:rPr>
        <w:t>Режимом АЛС називається такий стан справної зайнятої рейкової колії, при якому в рейковій лінії створюється рівень кодового сигналу, достатній для надійної роботи локомотивного приймача, що розміщується на віддаленому від передавача АЛСН кінці РК і зв’язаного з нею індуктивно.</w:t>
      </w:r>
    </w:p>
    <w:p w:rsidR="00B65930" w:rsidRDefault="00B65930" w:rsidP="00B65930">
      <w:pPr>
        <w:spacing w:line="360" w:lineRule="auto"/>
        <w:ind w:firstLine="709"/>
        <w:contextualSpacing/>
        <w:jc w:val="both"/>
        <w:rPr>
          <w:sz w:val="28"/>
          <w:szCs w:val="28"/>
          <w:lang w:val="uk-UA"/>
        </w:rPr>
      </w:pPr>
      <w:r>
        <w:rPr>
          <w:sz w:val="28"/>
          <w:szCs w:val="28"/>
          <w:lang w:val="uk-UA"/>
        </w:rPr>
        <w:t>Критерієм надійності режиму АЛС є коефіцієнт АЛС, який дорівнює відношенню фактичного мінімального струму в РК при накладанні поїздного нормативного шунта на віддаленому від генератора кодових сигналів АЛС кінці РК і крітичних співвідношень основних параметрів цього режиму до нормативного струму АЛС. Найгірші умови режиму АЛС співпадають з найгіршими умовами нормального режиму.</w:t>
      </w:r>
    </w:p>
    <w:p w:rsidR="00B65930" w:rsidRDefault="00B65930" w:rsidP="00B65930">
      <w:pPr>
        <w:spacing w:line="360" w:lineRule="auto"/>
        <w:ind w:firstLine="709"/>
        <w:contextualSpacing/>
        <w:jc w:val="both"/>
        <w:rPr>
          <w:bCs/>
          <w:sz w:val="28"/>
          <w:lang w:val="uk-UA"/>
        </w:rPr>
      </w:pPr>
      <w:r>
        <w:rPr>
          <w:bCs/>
          <w:sz w:val="28"/>
          <w:lang w:val="uk-UA"/>
        </w:rPr>
        <w:t xml:space="preserve">Під режимом короткого замикання розуміють режим роботи генератора при розташуванні нормативного поїздного шунта на живлящому кінці РК, тобто коли </w:t>
      </w:r>
      <w:r>
        <w:rPr>
          <w:bCs/>
          <w:sz w:val="28"/>
          <w:lang w:val="uk-UA"/>
        </w:rPr>
        <w:lastRenderedPageBreak/>
        <w:t xml:space="preserve">колісна пара під рухомою одиницею шунтує апаратуру живлящого кінця. Найгіршими умовами режиму к.з. є максимальна напруга джерела живлення. </w:t>
      </w:r>
    </w:p>
    <w:p w:rsidR="00B65930" w:rsidRDefault="00B65930" w:rsidP="00B65930">
      <w:pPr>
        <w:spacing w:line="360" w:lineRule="auto"/>
        <w:ind w:firstLine="709"/>
        <w:contextualSpacing/>
        <w:jc w:val="both"/>
        <w:rPr>
          <w:bCs/>
          <w:sz w:val="28"/>
          <w:lang w:val="uk-UA"/>
        </w:rPr>
      </w:pPr>
      <w:r>
        <w:rPr>
          <w:bCs/>
          <w:sz w:val="28"/>
          <w:lang w:val="uk-UA"/>
        </w:rPr>
        <w:t xml:space="preserve">До критеріїв роботи режима к.з. відносять струм Ікз та потужність </w:t>
      </w:r>
      <w:r>
        <w:rPr>
          <w:bCs/>
          <w:sz w:val="28"/>
          <w:lang w:val="en-US"/>
        </w:rPr>
        <w:t>S</w:t>
      </w:r>
      <w:r>
        <w:rPr>
          <w:bCs/>
          <w:sz w:val="28"/>
          <w:lang w:val="uk-UA"/>
        </w:rPr>
        <w:t xml:space="preserve">кз генератора. Звичайно струм та потужність режиму к.з. перевищують струм та потужність його при нормальному режимі. Режим к.з. розраховують при критичних сполученнях основних параметрів і тому </w:t>
      </w:r>
      <w:r>
        <w:rPr>
          <w:bCs/>
          <w:sz w:val="28"/>
          <w:lang w:val="en-US"/>
        </w:rPr>
        <w:t>R</w:t>
      </w:r>
      <w:r>
        <w:rPr>
          <w:bCs/>
          <w:sz w:val="28"/>
          <w:lang w:val="uk-UA"/>
        </w:rPr>
        <w:t xml:space="preserve">шн=0, і максимальна напруга джерела живлення. </w:t>
      </w:r>
    </w:p>
    <w:p w:rsidR="00B65930" w:rsidRPr="0098727A" w:rsidRDefault="00B65930" w:rsidP="0098727A">
      <w:pPr>
        <w:spacing w:line="360" w:lineRule="auto"/>
        <w:ind w:firstLine="709"/>
        <w:contextualSpacing/>
        <w:jc w:val="both"/>
        <w:rPr>
          <w:b/>
          <w:sz w:val="28"/>
          <w:szCs w:val="28"/>
          <w:lang w:val="uk-UA"/>
        </w:rPr>
      </w:pPr>
      <w:r w:rsidRPr="0098727A">
        <w:rPr>
          <w:bCs/>
          <w:sz w:val="28"/>
          <w:szCs w:val="28"/>
          <w:lang w:val="uk-UA"/>
        </w:rPr>
        <w:t>В режимі к.з. апаратура  живлящого кінця приймає активно</w:t>
      </w:r>
      <w:r w:rsidRPr="0098727A">
        <w:rPr>
          <w:sz w:val="28"/>
          <w:szCs w:val="28"/>
        </w:rPr>
        <w:t>-</w:t>
      </w:r>
      <w:r w:rsidRPr="0098727A">
        <w:rPr>
          <w:bCs/>
          <w:sz w:val="28"/>
          <w:szCs w:val="28"/>
          <w:lang w:val="uk-UA"/>
        </w:rPr>
        <w:t>ємкосний характер, бо шунтовий опір відсутній (</w:t>
      </w:r>
      <w:r w:rsidRPr="0098727A">
        <w:rPr>
          <w:bCs/>
          <w:sz w:val="28"/>
          <w:szCs w:val="28"/>
          <w:lang w:val="en-US"/>
        </w:rPr>
        <w:t>R</w:t>
      </w:r>
      <w:r w:rsidRPr="0098727A">
        <w:rPr>
          <w:bCs/>
          <w:sz w:val="28"/>
          <w:szCs w:val="28"/>
          <w:lang w:val="uk-UA"/>
        </w:rPr>
        <w:t>шн=0).</w:t>
      </w:r>
      <w:r w:rsidRPr="0098727A">
        <w:rPr>
          <w:b/>
          <w:sz w:val="28"/>
          <w:szCs w:val="28"/>
          <w:lang w:val="uk-UA"/>
        </w:rPr>
        <w:t xml:space="preserve"> </w:t>
      </w:r>
    </w:p>
    <w:p w:rsidR="00B65930" w:rsidRDefault="00B65930" w:rsidP="0098727A">
      <w:pPr>
        <w:spacing w:line="360" w:lineRule="auto"/>
        <w:contextualSpacing/>
        <w:rPr>
          <w:b/>
          <w:sz w:val="28"/>
          <w:szCs w:val="28"/>
          <w:lang w:val="uk-UA"/>
        </w:rPr>
      </w:pPr>
    </w:p>
    <w:p w:rsidR="0098727A" w:rsidRDefault="0098727A" w:rsidP="0098727A">
      <w:pPr>
        <w:spacing w:line="360" w:lineRule="auto"/>
        <w:contextualSpacing/>
        <w:rPr>
          <w:b/>
          <w:sz w:val="28"/>
          <w:szCs w:val="28"/>
          <w:lang w:val="uk-UA"/>
        </w:rPr>
      </w:pPr>
    </w:p>
    <w:p w:rsidR="0098727A" w:rsidRPr="00CC34EA" w:rsidRDefault="0098727A" w:rsidP="0098727A">
      <w:pPr>
        <w:spacing w:line="360" w:lineRule="auto"/>
        <w:ind w:firstLine="708"/>
        <w:contextualSpacing/>
        <w:rPr>
          <w:b/>
          <w:sz w:val="28"/>
          <w:szCs w:val="28"/>
          <w:lang w:val="uk-UA"/>
        </w:rPr>
      </w:pPr>
      <w:r w:rsidRPr="00CC34EA">
        <w:rPr>
          <w:b/>
          <w:sz w:val="28"/>
          <w:szCs w:val="28"/>
          <w:lang w:val="uk-UA"/>
        </w:rPr>
        <w:t>3.4Висновки по розділу</w:t>
      </w:r>
    </w:p>
    <w:p w:rsidR="0098727A" w:rsidRDefault="0098727A" w:rsidP="0098727A">
      <w:pPr>
        <w:spacing w:line="360" w:lineRule="auto"/>
        <w:ind w:firstLine="708"/>
        <w:contextualSpacing/>
        <w:rPr>
          <w:sz w:val="28"/>
          <w:szCs w:val="28"/>
          <w:lang w:val="uk-UA"/>
        </w:rPr>
      </w:pPr>
    </w:p>
    <w:p w:rsidR="0098727A" w:rsidRDefault="0098727A" w:rsidP="0098727A">
      <w:pPr>
        <w:spacing w:line="360" w:lineRule="auto"/>
        <w:ind w:firstLine="708"/>
        <w:contextualSpacing/>
        <w:rPr>
          <w:sz w:val="28"/>
          <w:szCs w:val="28"/>
          <w:lang w:val="uk-UA"/>
        </w:rPr>
      </w:pPr>
    </w:p>
    <w:p w:rsidR="00D878AE" w:rsidRPr="007F7E92" w:rsidRDefault="00D878AE" w:rsidP="007F7E92">
      <w:pPr>
        <w:spacing w:line="360" w:lineRule="auto"/>
        <w:ind w:firstLine="708"/>
        <w:jc w:val="both"/>
        <w:rPr>
          <w:spacing w:val="4"/>
          <w:sz w:val="28"/>
          <w:szCs w:val="28"/>
          <w:lang w:val="uk-UA"/>
        </w:rPr>
      </w:pPr>
      <w:r w:rsidRPr="007F7E92">
        <w:rPr>
          <w:spacing w:val="4"/>
          <w:sz w:val="28"/>
          <w:szCs w:val="28"/>
          <w:lang w:val="uk-UA"/>
        </w:rPr>
        <w:t>У даному розділі на підставі однониткового плана станції складено двонитковий</w:t>
      </w:r>
      <w:r w:rsidR="007F7E92" w:rsidRPr="007F7E92">
        <w:rPr>
          <w:spacing w:val="4"/>
          <w:sz w:val="28"/>
          <w:szCs w:val="28"/>
          <w:lang w:val="uk-UA"/>
        </w:rPr>
        <w:t>, на якому було показано кабельну мережу</w:t>
      </w:r>
      <w:r w:rsidRPr="007F7E92">
        <w:rPr>
          <w:spacing w:val="4"/>
          <w:sz w:val="28"/>
          <w:szCs w:val="28"/>
          <w:lang w:val="uk-UA"/>
        </w:rPr>
        <w:t>. В якості датчиків про місце знаходження рухомих одиниц</w:t>
      </w:r>
      <w:r w:rsidR="00BD26E1" w:rsidRPr="007F7E92">
        <w:rPr>
          <w:spacing w:val="4"/>
          <w:sz w:val="28"/>
          <w:szCs w:val="28"/>
          <w:lang w:val="uk-UA"/>
        </w:rPr>
        <w:t>ь обрані тональні рейкові кола.</w:t>
      </w:r>
      <w:r w:rsidR="007F7E92" w:rsidRPr="007F7E92">
        <w:rPr>
          <w:spacing w:val="4"/>
          <w:sz w:val="28"/>
          <w:szCs w:val="28"/>
          <w:lang w:val="uk-UA"/>
        </w:rPr>
        <w:t xml:space="preserve"> В відповідності до вимог щодо використання ТРК на станції визначені типи РК – ТРК-3. Також</w:t>
      </w:r>
      <w:r w:rsidRPr="007F7E92">
        <w:rPr>
          <w:spacing w:val="4"/>
          <w:sz w:val="28"/>
          <w:szCs w:val="28"/>
          <w:lang w:val="uk-UA"/>
        </w:rPr>
        <w:t xml:space="preserve"> були проаналізовані станційні </w:t>
      </w:r>
      <w:r w:rsidR="00EF7C8E" w:rsidRPr="007F7E92">
        <w:rPr>
          <w:spacing w:val="4"/>
          <w:sz w:val="28"/>
          <w:szCs w:val="28"/>
          <w:lang w:val="uk-UA"/>
        </w:rPr>
        <w:t>рейкові кола тональної частоти при різних режимах роботи.</w:t>
      </w:r>
    </w:p>
    <w:p w:rsidR="00CB6FDE" w:rsidRPr="005A02FD" w:rsidRDefault="00CB6FDE" w:rsidP="0098727A">
      <w:pPr>
        <w:spacing w:line="360" w:lineRule="auto"/>
        <w:ind w:firstLine="708"/>
        <w:contextualSpacing/>
        <w:rPr>
          <w:sz w:val="28"/>
          <w:szCs w:val="28"/>
          <w:lang w:val="uk-UA"/>
        </w:rPr>
      </w:pPr>
    </w:p>
    <w:sectPr w:rsidR="00CB6FDE" w:rsidRPr="005A02FD" w:rsidSect="002A4596">
      <w:headerReference w:type="default" r:id="rId100"/>
      <w:footerReference w:type="default" r:id="rId101"/>
      <w:pgSz w:w="11906" w:h="16838"/>
      <w:pgMar w:top="709" w:right="454" w:bottom="1701" w:left="1418" w:header="352" w:footer="261" w:gutter="0"/>
      <w:pgNumType w:start="9"/>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1C3C" w:rsidRDefault="00081C3C" w:rsidP="006F4E45">
      <w:r>
        <w:separator/>
      </w:r>
    </w:p>
  </w:endnote>
  <w:endnote w:type="continuationSeparator" w:id="0">
    <w:p w:rsidR="00081C3C" w:rsidRDefault="00081C3C" w:rsidP="006F4E4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ISOCPEUR">
    <w:altName w:val="Arial"/>
    <w:charset w:val="00"/>
    <w:family w:val="swiss"/>
    <w:pitch w:val="variable"/>
    <w:sig w:usb0="00000001"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110030"/>
    </w:sdtPr>
    <w:sdtContent>
      <w:p w:rsidR="00081C3C" w:rsidRDefault="00081C3C">
        <w:pPr>
          <w:pStyle w:val="a6"/>
          <w:jc w:val="right"/>
        </w:pPr>
        <w:fldSimple w:instr=" PAGE   \* MERGEFORMAT ">
          <w:r w:rsidR="008965D0">
            <w:rPr>
              <w:noProof/>
            </w:rPr>
            <w:t>76</w:t>
          </w:r>
        </w:fldSimple>
      </w:p>
    </w:sdtContent>
  </w:sdt>
  <w:p w:rsidR="00081C3C" w:rsidRPr="006F4E45" w:rsidRDefault="00081C3C" w:rsidP="006F4E45">
    <w:pPr>
      <w:pStyle w:val="a6"/>
      <w:tabs>
        <w:tab w:val="clear" w:pos="4677"/>
        <w:tab w:val="clear" w:pos="9355"/>
        <w:tab w:val="left" w:pos="6274"/>
      </w:tabs>
      <w:rPr>
        <w:lang w:val="uk-U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1C3C" w:rsidRDefault="00081C3C" w:rsidP="006F4E45">
      <w:r>
        <w:separator/>
      </w:r>
    </w:p>
  </w:footnote>
  <w:footnote w:type="continuationSeparator" w:id="0">
    <w:p w:rsidR="00081C3C" w:rsidRDefault="00081C3C" w:rsidP="006F4E4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1C3C" w:rsidRPr="00653975" w:rsidRDefault="00081C3C" w:rsidP="002D7DA8">
    <w:pPr>
      <w:pStyle w:val="a4"/>
      <w:ind w:left="-284"/>
      <w:rPr>
        <w:lang w:val="uk-UA"/>
      </w:rPr>
    </w:pPr>
    <w:r>
      <w:rPr>
        <w:noProof/>
        <w:lang w:eastAsia="ru-RU"/>
      </w:rPr>
      <w:pict>
        <v:group id="_x0000_s2149" style="position:absolute;left:0;text-align:left;margin-left:57.9pt;margin-top:13pt;width:522.55pt;height:811.3pt;z-index:251657728;mso-position-horizontal-relative:page;mso-position-vertical-relative:page" coordsize="20000,20000">
          <v:rect id="_x0000_s2150" style="position:absolute;width:20000;height:20000" filled="f" strokeweight="2pt"/>
          <v:line id="_x0000_s2151" style="position:absolute" from="1093,18949" to="1095,19989" strokeweight="2pt"/>
          <v:line id="_x0000_s2152" style="position:absolute" from="10,18941" to="19977,18942" strokeweight="2pt"/>
          <v:line id="_x0000_s2153" style="position:absolute" from="2186,18949" to="2188,19989" strokeweight="2pt"/>
          <v:line id="_x0000_s2154" style="position:absolute" from="4919,18949" to="4921,19989" strokeweight="2pt"/>
          <v:line id="_x0000_s2155" style="position:absolute" from="6557,18959" to="6559,19989" strokeweight="2pt"/>
          <v:line id="_x0000_s2156" style="position:absolute" from="7650,18949" to="7652,19979" strokeweight="2pt"/>
          <v:line id="_x0000_s2157" style="position:absolute" from="18905,18949" to="18909,19989" strokeweight="2pt"/>
          <v:line id="_x0000_s2158" style="position:absolute" from="10,19293" to="7631,19295" strokeweight="1pt"/>
          <v:line id="_x0000_s2159" style="position:absolute" from="10,19646" to="7631,19647" strokeweight="2pt"/>
          <v:line id="_x0000_s2160" style="position:absolute" from="18919,19296" to="19990,19297" strokeweight="1pt"/>
          <v:rect id="_x0000_s2161" style="position:absolute;left:54;top:19660;width:1000;height:309" filled="f" stroked="f" strokeweight=".25pt">
            <v:textbox style="mso-next-textbox:#_x0000_s2161" inset="1pt,1pt,1pt,1pt">
              <w:txbxContent>
                <w:p w:rsidR="00081C3C" w:rsidRDefault="00081C3C" w:rsidP="00FA0E43">
                  <w:pPr>
                    <w:pStyle w:val="a9"/>
                    <w:jc w:val="center"/>
                    <w:rPr>
                      <w:iCs/>
                      <w:sz w:val="18"/>
                      <w:szCs w:val="24"/>
                    </w:rPr>
                  </w:pPr>
                  <w:r>
                    <w:rPr>
                      <w:iCs/>
                      <w:sz w:val="18"/>
                      <w:szCs w:val="24"/>
                    </w:rPr>
                    <w:t>Змн.</w:t>
                  </w:r>
                </w:p>
              </w:txbxContent>
            </v:textbox>
          </v:rect>
          <v:rect id="_x0000_s2162" style="position:absolute;left:1139;top:19660;width:1001;height:309" filled="f" stroked="f" strokeweight=".25pt">
            <v:textbox style="mso-next-textbox:#_x0000_s2162" inset="1pt,1pt,1pt,1pt">
              <w:txbxContent>
                <w:p w:rsidR="00081C3C" w:rsidRDefault="00081C3C" w:rsidP="00FA0E43">
                  <w:pPr>
                    <w:pStyle w:val="a9"/>
                    <w:jc w:val="center"/>
                    <w:rPr>
                      <w:iCs/>
                      <w:sz w:val="18"/>
                      <w:szCs w:val="24"/>
                    </w:rPr>
                  </w:pPr>
                  <w:r>
                    <w:rPr>
                      <w:iCs/>
                      <w:sz w:val="18"/>
                      <w:szCs w:val="24"/>
                    </w:rPr>
                    <w:t>Арк.</w:t>
                  </w:r>
                </w:p>
              </w:txbxContent>
            </v:textbox>
          </v:rect>
          <v:rect id="_x0000_s2163" style="position:absolute;left:2267;top:19660;width:2573;height:309" filled="f" stroked="f" strokeweight=".25pt">
            <v:textbox style="mso-next-textbox:#_x0000_s2163" inset="1pt,1pt,1pt,1pt">
              <w:txbxContent>
                <w:p w:rsidR="00081C3C" w:rsidRDefault="00081C3C" w:rsidP="00FA0E43">
                  <w:pPr>
                    <w:pStyle w:val="a9"/>
                    <w:jc w:val="center"/>
                    <w:rPr>
                      <w:iCs/>
                      <w:sz w:val="18"/>
                      <w:szCs w:val="24"/>
                    </w:rPr>
                  </w:pPr>
                  <w:r>
                    <w:rPr>
                      <w:iCs/>
                      <w:sz w:val="18"/>
                      <w:szCs w:val="24"/>
                    </w:rPr>
                    <w:t>№ докум.</w:t>
                  </w:r>
                </w:p>
              </w:txbxContent>
            </v:textbox>
          </v:rect>
          <v:rect id="_x0000_s2164" style="position:absolute;left:4983;top:19660;width:1534;height:309" filled="f" stroked="f" strokeweight=".25pt">
            <v:textbox style="mso-next-textbox:#_x0000_s2164" inset="1pt,1pt,1pt,1pt">
              <w:txbxContent>
                <w:p w:rsidR="00081C3C" w:rsidRDefault="00081C3C" w:rsidP="00FA0E43">
                  <w:pPr>
                    <w:pStyle w:val="a9"/>
                    <w:jc w:val="center"/>
                    <w:rPr>
                      <w:iCs/>
                      <w:sz w:val="18"/>
                      <w:szCs w:val="24"/>
                    </w:rPr>
                  </w:pPr>
                  <w:r>
                    <w:rPr>
                      <w:iCs/>
                      <w:sz w:val="18"/>
                      <w:szCs w:val="24"/>
                    </w:rPr>
                    <w:t>Підпис</w:t>
                  </w:r>
                </w:p>
              </w:txbxContent>
            </v:textbox>
          </v:rect>
          <v:rect id="_x0000_s2165" style="position:absolute;left:6604;top:19660;width:1000;height:309" filled="f" stroked="f" strokeweight=".25pt">
            <v:textbox style="mso-next-textbox:#_x0000_s2165" inset="1pt,1pt,1pt,1pt">
              <w:txbxContent>
                <w:p w:rsidR="00081C3C" w:rsidRDefault="00081C3C" w:rsidP="00FA0E43">
                  <w:pPr>
                    <w:pStyle w:val="a9"/>
                    <w:jc w:val="center"/>
                    <w:rPr>
                      <w:iCs/>
                      <w:sz w:val="18"/>
                      <w:szCs w:val="24"/>
                    </w:rPr>
                  </w:pPr>
                  <w:r>
                    <w:rPr>
                      <w:iCs/>
                      <w:sz w:val="18"/>
                      <w:szCs w:val="24"/>
                    </w:rPr>
                    <w:t>Дата</w:t>
                  </w:r>
                </w:p>
              </w:txbxContent>
            </v:textbox>
          </v:rect>
          <v:rect id="_x0000_s2166" style="position:absolute;left:18949;top:18977;width:1001;height:309" filled="f" stroked="f" strokeweight=".25pt">
            <v:textbox style="mso-next-textbox:#_x0000_s2166" inset="1pt,1pt,1pt,1pt">
              <w:txbxContent>
                <w:p w:rsidR="00081C3C" w:rsidRDefault="00081C3C" w:rsidP="00FA0E43">
                  <w:pPr>
                    <w:pStyle w:val="a9"/>
                    <w:jc w:val="center"/>
                    <w:rPr>
                      <w:iCs/>
                      <w:sz w:val="18"/>
                      <w:szCs w:val="24"/>
                    </w:rPr>
                  </w:pPr>
                  <w:r>
                    <w:rPr>
                      <w:iCs/>
                      <w:sz w:val="18"/>
                      <w:szCs w:val="24"/>
                    </w:rPr>
                    <w:t>Арк.</w:t>
                  </w:r>
                </w:p>
              </w:txbxContent>
            </v:textbox>
          </v:rect>
          <v:rect id="_x0000_s2167" style="position:absolute;left:18949;top:19435;width:1001;height:423" filled="f" stroked="f" strokeweight=".25pt">
            <v:textbox style="mso-next-textbox:#_x0000_s2167" inset="1pt,1pt,1pt,1pt">
              <w:txbxContent>
                <w:p w:rsidR="00081C3C" w:rsidRPr="00696349" w:rsidRDefault="00081C3C">
                  <w:pPr>
                    <w:rPr>
                      <w:sz w:val="28"/>
                      <w:szCs w:val="28"/>
                    </w:rPr>
                  </w:pPr>
                  <w:r>
                    <w:rPr>
                      <w:rFonts w:asciiTheme="majorHAnsi" w:hAnsiTheme="majorHAnsi"/>
                      <w:sz w:val="48"/>
                      <w:szCs w:val="44"/>
                    </w:rPr>
                    <w:t xml:space="preserve">  </w:t>
                  </w:r>
                </w:p>
                <w:p w:rsidR="00081C3C" w:rsidRPr="00F82BF8" w:rsidRDefault="00081C3C" w:rsidP="00FA0E43">
                  <w:pPr>
                    <w:ind w:left="173"/>
                    <w:rPr>
                      <w:szCs w:val="28"/>
                      <w:lang w:val="uk-UA"/>
                    </w:rPr>
                  </w:pPr>
                </w:p>
              </w:txbxContent>
            </v:textbox>
          </v:rect>
          <v:rect id="_x0000_s2168" style="position:absolute;left:7745;top:19221;width:11075;height:477" filled="f" stroked="f" strokeweight=".25pt">
            <v:textbox style="mso-next-textbox:#_x0000_s2168" inset="1pt,1pt,1pt,1pt">
              <w:txbxContent>
                <w:p w:rsidR="00081C3C" w:rsidRPr="00540B27" w:rsidRDefault="00081C3C" w:rsidP="00FA0E43">
                  <w:pPr>
                    <w:jc w:val="center"/>
                    <w:rPr>
                      <w:sz w:val="28"/>
                      <w:szCs w:val="28"/>
                      <w:lang w:val="uk-UA"/>
                    </w:rPr>
                  </w:pPr>
                  <w:r>
                    <w:rPr>
                      <w:sz w:val="28"/>
                      <w:szCs w:val="28"/>
                      <w:lang w:val="uk-UA"/>
                    </w:rPr>
                    <w:t>ДПА 278.00.00 ПЗ</w:t>
                  </w:r>
                </w:p>
                <w:p w:rsidR="00081C3C" w:rsidRPr="00727257" w:rsidRDefault="00081C3C" w:rsidP="00FA0E43"/>
              </w:txbxContent>
            </v:textbox>
          </v:rect>
          <w10:wrap anchorx="page" anchory="page"/>
          <w10:anchorlock/>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3"/>
    <w:lvl w:ilvl="0">
      <w:numFmt w:val="bullet"/>
      <w:lvlText w:val="-"/>
      <w:lvlJc w:val="left"/>
      <w:pPr>
        <w:tabs>
          <w:tab w:val="num" w:pos="1068"/>
        </w:tabs>
        <w:ind w:left="1068" w:hanging="360"/>
      </w:pPr>
      <w:rPr>
        <w:rFonts w:ascii="Times New Roman" w:hAnsi="Times New Roman" w:cs="Times New Roman"/>
      </w:rPr>
    </w:lvl>
  </w:abstractNum>
  <w:abstractNum w:abstractNumId="1">
    <w:nsid w:val="0F5D19FA"/>
    <w:multiLevelType w:val="multilevel"/>
    <w:tmpl w:val="7F5C57B6"/>
    <w:lvl w:ilvl="0">
      <w:start w:val="1"/>
      <w:numFmt w:val="decimal"/>
      <w:lvlText w:val="%1"/>
      <w:lvlJc w:val="left"/>
      <w:pPr>
        <w:ind w:left="1069" w:hanging="360"/>
      </w:pPr>
      <w:rPr>
        <w:rFonts w:hint="default"/>
      </w:rPr>
    </w:lvl>
    <w:lvl w:ilvl="1">
      <w:start w:val="8"/>
      <w:numFmt w:val="decimal"/>
      <w:isLgl/>
      <w:lvlText w:val="%1.%2"/>
      <w:lvlJc w:val="left"/>
      <w:pPr>
        <w:ind w:left="1141" w:hanging="432"/>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
    <w:nsid w:val="127A7CEE"/>
    <w:multiLevelType w:val="hybridMultilevel"/>
    <w:tmpl w:val="0C4AB112"/>
    <w:lvl w:ilvl="0" w:tplc="0419000F">
      <w:start w:val="1"/>
      <w:numFmt w:val="decimal"/>
      <w:lvlText w:val="%1."/>
      <w:lvlJc w:val="left"/>
      <w:pPr>
        <w:ind w:left="893" w:hanging="360"/>
      </w:pPr>
    </w:lvl>
    <w:lvl w:ilvl="1" w:tplc="04190019" w:tentative="1">
      <w:start w:val="1"/>
      <w:numFmt w:val="lowerLetter"/>
      <w:lvlText w:val="%2."/>
      <w:lvlJc w:val="left"/>
      <w:pPr>
        <w:ind w:left="1613" w:hanging="360"/>
      </w:pPr>
    </w:lvl>
    <w:lvl w:ilvl="2" w:tplc="0419001B" w:tentative="1">
      <w:start w:val="1"/>
      <w:numFmt w:val="lowerRoman"/>
      <w:lvlText w:val="%3."/>
      <w:lvlJc w:val="right"/>
      <w:pPr>
        <w:ind w:left="2333" w:hanging="180"/>
      </w:pPr>
    </w:lvl>
    <w:lvl w:ilvl="3" w:tplc="0419000F" w:tentative="1">
      <w:start w:val="1"/>
      <w:numFmt w:val="decimal"/>
      <w:lvlText w:val="%4."/>
      <w:lvlJc w:val="left"/>
      <w:pPr>
        <w:ind w:left="3053" w:hanging="360"/>
      </w:pPr>
    </w:lvl>
    <w:lvl w:ilvl="4" w:tplc="04190019" w:tentative="1">
      <w:start w:val="1"/>
      <w:numFmt w:val="lowerLetter"/>
      <w:lvlText w:val="%5."/>
      <w:lvlJc w:val="left"/>
      <w:pPr>
        <w:ind w:left="3773" w:hanging="360"/>
      </w:pPr>
    </w:lvl>
    <w:lvl w:ilvl="5" w:tplc="0419001B" w:tentative="1">
      <w:start w:val="1"/>
      <w:numFmt w:val="lowerRoman"/>
      <w:lvlText w:val="%6."/>
      <w:lvlJc w:val="right"/>
      <w:pPr>
        <w:ind w:left="4493" w:hanging="180"/>
      </w:pPr>
    </w:lvl>
    <w:lvl w:ilvl="6" w:tplc="0419000F" w:tentative="1">
      <w:start w:val="1"/>
      <w:numFmt w:val="decimal"/>
      <w:lvlText w:val="%7."/>
      <w:lvlJc w:val="left"/>
      <w:pPr>
        <w:ind w:left="5213" w:hanging="360"/>
      </w:pPr>
    </w:lvl>
    <w:lvl w:ilvl="7" w:tplc="04190019" w:tentative="1">
      <w:start w:val="1"/>
      <w:numFmt w:val="lowerLetter"/>
      <w:lvlText w:val="%8."/>
      <w:lvlJc w:val="left"/>
      <w:pPr>
        <w:ind w:left="5933" w:hanging="360"/>
      </w:pPr>
    </w:lvl>
    <w:lvl w:ilvl="8" w:tplc="0419001B" w:tentative="1">
      <w:start w:val="1"/>
      <w:numFmt w:val="lowerRoman"/>
      <w:lvlText w:val="%9."/>
      <w:lvlJc w:val="right"/>
      <w:pPr>
        <w:ind w:left="6653" w:hanging="180"/>
      </w:pPr>
    </w:lvl>
  </w:abstractNum>
  <w:abstractNum w:abstractNumId="3">
    <w:nsid w:val="132514C2"/>
    <w:multiLevelType w:val="hybridMultilevel"/>
    <w:tmpl w:val="2160C944"/>
    <w:lvl w:ilvl="0" w:tplc="884AE288">
      <w:start w:val="7"/>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nsid w:val="22171732"/>
    <w:multiLevelType w:val="hybridMultilevel"/>
    <w:tmpl w:val="9BB4F8F2"/>
    <w:lvl w:ilvl="0" w:tplc="8E6651E8">
      <w:start w:val="7"/>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nsid w:val="2AEA7DC8"/>
    <w:multiLevelType w:val="hybridMultilevel"/>
    <w:tmpl w:val="78D4CEA0"/>
    <w:lvl w:ilvl="0" w:tplc="BE96312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2B5400D1"/>
    <w:multiLevelType w:val="multilevel"/>
    <w:tmpl w:val="27DC9340"/>
    <w:lvl w:ilvl="0">
      <w:start w:val="1"/>
      <w:numFmt w:val="decimal"/>
      <w:lvlText w:val="%1"/>
      <w:lvlJc w:val="left"/>
      <w:pPr>
        <w:ind w:left="432" w:hanging="432"/>
      </w:pPr>
      <w:rPr>
        <w:rFonts w:hint="default"/>
      </w:rPr>
    </w:lvl>
    <w:lvl w:ilvl="1">
      <w:start w:val="1"/>
      <w:numFmt w:val="decimal"/>
      <w:lvlText w:val="%1.%2"/>
      <w:lvlJc w:val="left"/>
      <w:pPr>
        <w:ind w:left="1141" w:hanging="432"/>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nsid w:val="2F976C16"/>
    <w:multiLevelType w:val="singleLevel"/>
    <w:tmpl w:val="4B9E4AAC"/>
    <w:lvl w:ilvl="0">
      <w:start w:val="1"/>
      <w:numFmt w:val="bullet"/>
      <w:pStyle w:val="a"/>
      <w:lvlText w:val="–"/>
      <w:lvlJc w:val="left"/>
      <w:pPr>
        <w:tabs>
          <w:tab w:val="num" w:pos="964"/>
        </w:tabs>
        <w:ind w:left="0" w:firstLine="709"/>
      </w:pPr>
      <w:rPr>
        <w:rFonts w:ascii="Times New Roman" w:hAnsi="Times New Roman" w:cs="Times New Roman" w:hint="default"/>
      </w:rPr>
    </w:lvl>
  </w:abstractNum>
  <w:abstractNum w:abstractNumId="8">
    <w:nsid w:val="35D44364"/>
    <w:multiLevelType w:val="hybridMultilevel"/>
    <w:tmpl w:val="E65C1DDC"/>
    <w:lvl w:ilvl="0" w:tplc="EE02574E">
      <w:start w:val="5"/>
      <w:numFmt w:val="bullet"/>
      <w:lvlText w:val="–"/>
      <w:lvlJc w:val="left"/>
      <w:pPr>
        <w:ind w:left="1068" w:hanging="360"/>
      </w:pPr>
      <w:rPr>
        <w:rFonts w:ascii="Times New Roman" w:eastAsia="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9">
    <w:nsid w:val="35DC0463"/>
    <w:multiLevelType w:val="hybridMultilevel"/>
    <w:tmpl w:val="50D08A76"/>
    <w:lvl w:ilvl="0" w:tplc="DA7EC154">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88742E4"/>
    <w:multiLevelType w:val="hybridMultilevel"/>
    <w:tmpl w:val="60DC3314"/>
    <w:lvl w:ilvl="0" w:tplc="6D7A632E">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A3409F0"/>
    <w:multiLevelType w:val="hybridMultilevel"/>
    <w:tmpl w:val="154EA444"/>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1830E7D"/>
    <w:multiLevelType w:val="hybridMultilevel"/>
    <w:tmpl w:val="8DDE0B58"/>
    <w:lvl w:ilvl="0" w:tplc="F62A3DC8">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432E6D02"/>
    <w:multiLevelType w:val="hybridMultilevel"/>
    <w:tmpl w:val="F64A397E"/>
    <w:lvl w:ilvl="0" w:tplc="1D1C2342">
      <w:start w:val="2"/>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4">
    <w:nsid w:val="542F6886"/>
    <w:multiLevelType w:val="hybridMultilevel"/>
    <w:tmpl w:val="4AB0D8CE"/>
    <w:lvl w:ilvl="0" w:tplc="0419000F">
      <w:start w:val="1"/>
      <w:numFmt w:val="decimal"/>
      <w:lvlText w:val="%1."/>
      <w:lvlJc w:val="left"/>
      <w:pPr>
        <w:ind w:left="893" w:hanging="360"/>
      </w:pPr>
    </w:lvl>
    <w:lvl w:ilvl="1" w:tplc="04190019" w:tentative="1">
      <w:start w:val="1"/>
      <w:numFmt w:val="lowerLetter"/>
      <w:lvlText w:val="%2."/>
      <w:lvlJc w:val="left"/>
      <w:pPr>
        <w:ind w:left="1613" w:hanging="360"/>
      </w:pPr>
    </w:lvl>
    <w:lvl w:ilvl="2" w:tplc="0419001B" w:tentative="1">
      <w:start w:val="1"/>
      <w:numFmt w:val="lowerRoman"/>
      <w:lvlText w:val="%3."/>
      <w:lvlJc w:val="right"/>
      <w:pPr>
        <w:ind w:left="2333" w:hanging="180"/>
      </w:pPr>
    </w:lvl>
    <w:lvl w:ilvl="3" w:tplc="0419000F" w:tentative="1">
      <w:start w:val="1"/>
      <w:numFmt w:val="decimal"/>
      <w:lvlText w:val="%4."/>
      <w:lvlJc w:val="left"/>
      <w:pPr>
        <w:ind w:left="3053" w:hanging="360"/>
      </w:pPr>
    </w:lvl>
    <w:lvl w:ilvl="4" w:tplc="04190019" w:tentative="1">
      <w:start w:val="1"/>
      <w:numFmt w:val="lowerLetter"/>
      <w:lvlText w:val="%5."/>
      <w:lvlJc w:val="left"/>
      <w:pPr>
        <w:ind w:left="3773" w:hanging="360"/>
      </w:pPr>
    </w:lvl>
    <w:lvl w:ilvl="5" w:tplc="0419001B" w:tentative="1">
      <w:start w:val="1"/>
      <w:numFmt w:val="lowerRoman"/>
      <w:lvlText w:val="%6."/>
      <w:lvlJc w:val="right"/>
      <w:pPr>
        <w:ind w:left="4493" w:hanging="180"/>
      </w:pPr>
    </w:lvl>
    <w:lvl w:ilvl="6" w:tplc="0419000F" w:tentative="1">
      <w:start w:val="1"/>
      <w:numFmt w:val="decimal"/>
      <w:lvlText w:val="%7."/>
      <w:lvlJc w:val="left"/>
      <w:pPr>
        <w:ind w:left="5213" w:hanging="360"/>
      </w:pPr>
    </w:lvl>
    <w:lvl w:ilvl="7" w:tplc="04190019" w:tentative="1">
      <w:start w:val="1"/>
      <w:numFmt w:val="lowerLetter"/>
      <w:lvlText w:val="%8."/>
      <w:lvlJc w:val="left"/>
      <w:pPr>
        <w:ind w:left="5933" w:hanging="360"/>
      </w:pPr>
    </w:lvl>
    <w:lvl w:ilvl="8" w:tplc="0419001B" w:tentative="1">
      <w:start w:val="1"/>
      <w:numFmt w:val="lowerRoman"/>
      <w:lvlText w:val="%9."/>
      <w:lvlJc w:val="right"/>
      <w:pPr>
        <w:ind w:left="6653" w:hanging="180"/>
      </w:pPr>
    </w:lvl>
  </w:abstractNum>
  <w:abstractNum w:abstractNumId="15">
    <w:nsid w:val="6139129D"/>
    <w:multiLevelType w:val="multilevel"/>
    <w:tmpl w:val="AD2E5626"/>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129"/>
        </w:tabs>
        <w:ind w:left="1129" w:hanging="4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6">
    <w:nsid w:val="63417C47"/>
    <w:multiLevelType w:val="hybridMultilevel"/>
    <w:tmpl w:val="486CE9D2"/>
    <w:lvl w:ilvl="0" w:tplc="5C929EEC">
      <w:start w:val="7"/>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nsid w:val="67C66DCC"/>
    <w:multiLevelType w:val="hybridMultilevel"/>
    <w:tmpl w:val="EB84D01C"/>
    <w:lvl w:ilvl="0" w:tplc="4DBA4D0A">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72920F23"/>
    <w:multiLevelType w:val="hybridMultilevel"/>
    <w:tmpl w:val="FC90D2B8"/>
    <w:lvl w:ilvl="0" w:tplc="94FE7932">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7A11DA0"/>
    <w:multiLevelType w:val="hybridMultilevel"/>
    <w:tmpl w:val="D3EEE040"/>
    <w:lvl w:ilvl="0" w:tplc="B53A1696">
      <w:start w:val="3"/>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7FF37409"/>
    <w:multiLevelType w:val="hybridMultilevel"/>
    <w:tmpl w:val="920AF21E"/>
    <w:lvl w:ilvl="0" w:tplc="0419000F">
      <w:start w:val="1"/>
      <w:numFmt w:val="decimal"/>
      <w:lvlText w:val="%1."/>
      <w:lvlJc w:val="left"/>
      <w:pPr>
        <w:ind w:left="893" w:hanging="360"/>
      </w:pPr>
    </w:lvl>
    <w:lvl w:ilvl="1" w:tplc="04190019" w:tentative="1">
      <w:start w:val="1"/>
      <w:numFmt w:val="lowerLetter"/>
      <w:lvlText w:val="%2."/>
      <w:lvlJc w:val="left"/>
      <w:pPr>
        <w:ind w:left="1613" w:hanging="360"/>
      </w:pPr>
    </w:lvl>
    <w:lvl w:ilvl="2" w:tplc="0419001B" w:tentative="1">
      <w:start w:val="1"/>
      <w:numFmt w:val="lowerRoman"/>
      <w:lvlText w:val="%3."/>
      <w:lvlJc w:val="right"/>
      <w:pPr>
        <w:ind w:left="2333" w:hanging="180"/>
      </w:pPr>
    </w:lvl>
    <w:lvl w:ilvl="3" w:tplc="0419000F" w:tentative="1">
      <w:start w:val="1"/>
      <w:numFmt w:val="decimal"/>
      <w:lvlText w:val="%4."/>
      <w:lvlJc w:val="left"/>
      <w:pPr>
        <w:ind w:left="3053" w:hanging="360"/>
      </w:pPr>
    </w:lvl>
    <w:lvl w:ilvl="4" w:tplc="04190019" w:tentative="1">
      <w:start w:val="1"/>
      <w:numFmt w:val="lowerLetter"/>
      <w:lvlText w:val="%5."/>
      <w:lvlJc w:val="left"/>
      <w:pPr>
        <w:ind w:left="3773" w:hanging="360"/>
      </w:pPr>
    </w:lvl>
    <w:lvl w:ilvl="5" w:tplc="0419001B" w:tentative="1">
      <w:start w:val="1"/>
      <w:numFmt w:val="lowerRoman"/>
      <w:lvlText w:val="%6."/>
      <w:lvlJc w:val="right"/>
      <w:pPr>
        <w:ind w:left="4493" w:hanging="180"/>
      </w:pPr>
    </w:lvl>
    <w:lvl w:ilvl="6" w:tplc="0419000F" w:tentative="1">
      <w:start w:val="1"/>
      <w:numFmt w:val="decimal"/>
      <w:lvlText w:val="%7."/>
      <w:lvlJc w:val="left"/>
      <w:pPr>
        <w:ind w:left="5213" w:hanging="360"/>
      </w:pPr>
    </w:lvl>
    <w:lvl w:ilvl="7" w:tplc="04190019" w:tentative="1">
      <w:start w:val="1"/>
      <w:numFmt w:val="lowerLetter"/>
      <w:lvlText w:val="%8."/>
      <w:lvlJc w:val="left"/>
      <w:pPr>
        <w:ind w:left="5933" w:hanging="360"/>
      </w:pPr>
    </w:lvl>
    <w:lvl w:ilvl="8" w:tplc="0419001B" w:tentative="1">
      <w:start w:val="1"/>
      <w:numFmt w:val="lowerRoman"/>
      <w:lvlText w:val="%9."/>
      <w:lvlJc w:val="right"/>
      <w:pPr>
        <w:ind w:left="6653" w:hanging="180"/>
      </w:pPr>
    </w:lvl>
  </w:abstractNum>
  <w:num w:numId="1">
    <w:abstractNumId w:val="6"/>
  </w:num>
  <w:num w:numId="2">
    <w:abstractNumId w:val="7"/>
  </w:num>
  <w:num w:numId="3">
    <w:abstractNumId w:val="15"/>
  </w:num>
  <w:num w:numId="4">
    <w:abstractNumId w:val="4"/>
  </w:num>
  <w:num w:numId="5">
    <w:abstractNumId w:val="3"/>
  </w:num>
  <w:num w:numId="6">
    <w:abstractNumId w:val="16"/>
  </w:num>
  <w:num w:numId="7">
    <w:abstractNumId w:val="1"/>
  </w:num>
  <w:num w:numId="8">
    <w:abstractNumId w:val="20"/>
  </w:num>
  <w:num w:numId="9">
    <w:abstractNumId w:val="2"/>
  </w:num>
  <w:num w:numId="10">
    <w:abstractNumId w:val="14"/>
  </w:num>
  <w:num w:numId="11">
    <w:abstractNumId w:val="17"/>
  </w:num>
  <w:num w:numId="12">
    <w:abstractNumId w:val="19"/>
  </w:num>
  <w:num w:numId="13">
    <w:abstractNumId w:val="18"/>
  </w:num>
  <w:num w:numId="14">
    <w:abstractNumId w:val="13"/>
  </w:num>
  <w:num w:numId="15">
    <w:abstractNumId w:val="9"/>
  </w:num>
  <w:num w:numId="16">
    <w:abstractNumId w:val="10"/>
  </w:num>
  <w:num w:numId="17">
    <w:abstractNumId w:val="11"/>
  </w:num>
  <w:num w:numId="18">
    <w:abstractNumId w:val="0"/>
  </w:num>
  <w:num w:numId="19">
    <w:abstractNumId w:val="12"/>
  </w:num>
  <w:num w:numId="20">
    <w:abstractNumId w:val="5"/>
  </w:num>
  <w:num w:numId="21">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drawingGridHorizontalSpacing w:val="120"/>
  <w:displayHorizontalDrawingGridEvery w:val="2"/>
  <w:characterSpacingControl w:val="doNotCompress"/>
  <w:hdrShapeDefaults>
    <o:shapedefaults v:ext="edit" spidmax="2170"/>
    <o:shapelayout v:ext="edit">
      <o:idmap v:ext="edit" data="2"/>
    </o:shapelayout>
  </w:hdrShapeDefaults>
  <w:footnotePr>
    <w:footnote w:id="-1"/>
    <w:footnote w:id="0"/>
  </w:footnotePr>
  <w:endnotePr>
    <w:endnote w:id="-1"/>
    <w:endnote w:id="0"/>
  </w:endnotePr>
  <w:compat/>
  <w:rsids>
    <w:rsidRoot w:val="006F4E45"/>
    <w:rsid w:val="0000266B"/>
    <w:rsid w:val="00005D43"/>
    <w:rsid w:val="000065DD"/>
    <w:rsid w:val="000101A2"/>
    <w:rsid w:val="00025C04"/>
    <w:rsid w:val="000278D1"/>
    <w:rsid w:val="00044669"/>
    <w:rsid w:val="00044DD8"/>
    <w:rsid w:val="00066C70"/>
    <w:rsid w:val="000673D7"/>
    <w:rsid w:val="00067BBC"/>
    <w:rsid w:val="000744B1"/>
    <w:rsid w:val="0007611A"/>
    <w:rsid w:val="00077DB1"/>
    <w:rsid w:val="00081C3C"/>
    <w:rsid w:val="000879B9"/>
    <w:rsid w:val="000B0B5F"/>
    <w:rsid w:val="000B3CFD"/>
    <w:rsid w:val="000B45CD"/>
    <w:rsid w:val="000B5785"/>
    <w:rsid w:val="000D3168"/>
    <w:rsid w:val="000E0B03"/>
    <w:rsid w:val="000E0EE2"/>
    <w:rsid w:val="000E161E"/>
    <w:rsid w:val="000E767F"/>
    <w:rsid w:val="00121558"/>
    <w:rsid w:val="00124C4D"/>
    <w:rsid w:val="00144530"/>
    <w:rsid w:val="0016118C"/>
    <w:rsid w:val="001645F9"/>
    <w:rsid w:val="001679AA"/>
    <w:rsid w:val="001702A5"/>
    <w:rsid w:val="00171D8E"/>
    <w:rsid w:val="001727D7"/>
    <w:rsid w:val="00172B60"/>
    <w:rsid w:val="00172BB6"/>
    <w:rsid w:val="00177352"/>
    <w:rsid w:val="00177740"/>
    <w:rsid w:val="00177D77"/>
    <w:rsid w:val="00182049"/>
    <w:rsid w:val="001A3FFE"/>
    <w:rsid w:val="001B1F37"/>
    <w:rsid w:val="001B2F32"/>
    <w:rsid w:val="001B3DE0"/>
    <w:rsid w:val="001C0AD4"/>
    <w:rsid w:val="001C2985"/>
    <w:rsid w:val="001C55D2"/>
    <w:rsid w:val="001E5AD0"/>
    <w:rsid w:val="001E6B3A"/>
    <w:rsid w:val="001F623A"/>
    <w:rsid w:val="00202B31"/>
    <w:rsid w:val="00202C6E"/>
    <w:rsid w:val="00221728"/>
    <w:rsid w:val="002273A7"/>
    <w:rsid w:val="00243898"/>
    <w:rsid w:val="002455F6"/>
    <w:rsid w:val="0024631F"/>
    <w:rsid w:val="00247335"/>
    <w:rsid w:val="00254A21"/>
    <w:rsid w:val="002736DA"/>
    <w:rsid w:val="0028319B"/>
    <w:rsid w:val="00283A6D"/>
    <w:rsid w:val="00283D0C"/>
    <w:rsid w:val="002844AF"/>
    <w:rsid w:val="00290958"/>
    <w:rsid w:val="00290F69"/>
    <w:rsid w:val="002924C7"/>
    <w:rsid w:val="002A1EFE"/>
    <w:rsid w:val="002A4596"/>
    <w:rsid w:val="002B54A8"/>
    <w:rsid w:val="002B6A4B"/>
    <w:rsid w:val="002D7DA8"/>
    <w:rsid w:val="002E32FF"/>
    <w:rsid w:val="002F7AC2"/>
    <w:rsid w:val="00306E92"/>
    <w:rsid w:val="00310432"/>
    <w:rsid w:val="003474C6"/>
    <w:rsid w:val="00347B5C"/>
    <w:rsid w:val="003526D6"/>
    <w:rsid w:val="00361626"/>
    <w:rsid w:val="00370A78"/>
    <w:rsid w:val="00381427"/>
    <w:rsid w:val="00384A20"/>
    <w:rsid w:val="00392D91"/>
    <w:rsid w:val="003A07E1"/>
    <w:rsid w:val="003D089A"/>
    <w:rsid w:val="003E783A"/>
    <w:rsid w:val="003F1C4E"/>
    <w:rsid w:val="003F32A2"/>
    <w:rsid w:val="003F34BE"/>
    <w:rsid w:val="003F5A2F"/>
    <w:rsid w:val="00403A66"/>
    <w:rsid w:val="0040760C"/>
    <w:rsid w:val="00431CDD"/>
    <w:rsid w:val="00433AB5"/>
    <w:rsid w:val="004514F1"/>
    <w:rsid w:val="00457F09"/>
    <w:rsid w:val="0047344D"/>
    <w:rsid w:val="00474CDB"/>
    <w:rsid w:val="00492A18"/>
    <w:rsid w:val="00495A2C"/>
    <w:rsid w:val="004B3EC2"/>
    <w:rsid w:val="004B6E3C"/>
    <w:rsid w:val="004C675D"/>
    <w:rsid w:val="004D0CFB"/>
    <w:rsid w:val="004D2D48"/>
    <w:rsid w:val="004D2F97"/>
    <w:rsid w:val="004D3A60"/>
    <w:rsid w:val="004E43CF"/>
    <w:rsid w:val="004E4E76"/>
    <w:rsid w:val="004F7138"/>
    <w:rsid w:val="00501CA7"/>
    <w:rsid w:val="00510BBE"/>
    <w:rsid w:val="00521F45"/>
    <w:rsid w:val="005233D5"/>
    <w:rsid w:val="00523BD1"/>
    <w:rsid w:val="005261EC"/>
    <w:rsid w:val="00531682"/>
    <w:rsid w:val="005356AF"/>
    <w:rsid w:val="00542AED"/>
    <w:rsid w:val="00546804"/>
    <w:rsid w:val="005504A2"/>
    <w:rsid w:val="005507EC"/>
    <w:rsid w:val="005544BE"/>
    <w:rsid w:val="0055641E"/>
    <w:rsid w:val="005565E4"/>
    <w:rsid w:val="00574EDB"/>
    <w:rsid w:val="00584C7E"/>
    <w:rsid w:val="00590C93"/>
    <w:rsid w:val="00596BDD"/>
    <w:rsid w:val="005A02FD"/>
    <w:rsid w:val="005A1951"/>
    <w:rsid w:val="005A7919"/>
    <w:rsid w:val="005B164C"/>
    <w:rsid w:val="005B2434"/>
    <w:rsid w:val="005B3FF6"/>
    <w:rsid w:val="005C3DAC"/>
    <w:rsid w:val="005C5185"/>
    <w:rsid w:val="005F4B3C"/>
    <w:rsid w:val="00601EC6"/>
    <w:rsid w:val="00603AD8"/>
    <w:rsid w:val="006068E1"/>
    <w:rsid w:val="006107C9"/>
    <w:rsid w:val="0061150A"/>
    <w:rsid w:val="00621AC0"/>
    <w:rsid w:val="00621DB1"/>
    <w:rsid w:val="00624782"/>
    <w:rsid w:val="00633101"/>
    <w:rsid w:val="006422A5"/>
    <w:rsid w:val="006469DE"/>
    <w:rsid w:val="00651435"/>
    <w:rsid w:val="0065270B"/>
    <w:rsid w:val="00653975"/>
    <w:rsid w:val="00657648"/>
    <w:rsid w:val="00661B3B"/>
    <w:rsid w:val="00662542"/>
    <w:rsid w:val="006710FB"/>
    <w:rsid w:val="006807A6"/>
    <w:rsid w:val="00696349"/>
    <w:rsid w:val="00697AA8"/>
    <w:rsid w:val="006B4A8D"/>
    <w:rsid w:val="006C170A"/>
    <w:rsid w:val="006C19B9"/>
    <w:rsid w:val="006C2F47"/>
    <w:rsid w:val="006D43F0"/>
    <w:rsid w:val="006F2D82"/>
    <w:rsid w:val="006F3CF7"/>
    <w:rsid w:val="006F42FE"/>
    <w:rsid w:val="006F4E45"/>
    <w:rsid w:val="006F7F82"/>
    <w:rsid w:val="00700472"/>
    <w:rsid w:val="00701E67"/>
    <w:rsid w:val="007107C3"/>
    <w:rsid w:val="0071089D"/>
    <w:rsid w:val="007164F6"/>
    <w:rsid w:val="00725192"/>
    <w:rsid w:val="0073760E"/>
    <w:rsid w:val="00740EEF"/>
    <w:rsid w:val="00742D8D"/>
    <w:rsid w:val="00743DA3"/>
    <w:rsid w:val="00744A3A"/>
    <w:rsid w:val="007453D1"/>
    <w:rsid w:val="00756902"/>
    <w:rsid w:val="007635F6"/>
    <w:rsid w:val="00777C23"/>
    <w:rsid w:val="007823A1"/>
    <w:rsid w:val="00792A04"/>
    <w:rsid w:val="007A2EE5"/>
    <w:rsid w:val="007C2E0B"/>
    <w:rsid w:val="007C5F46"/>
    <w:rsid w:val="007E1BD1"/>
    <w:rsid w:val="007E5D70"/>
    <w:rsid w:val="007F0F33"/>
    <w:rsid w:val="007F6CF9"/>
    <w:rsid w:val="007F7E92"/>
    <w:rsid w:val="00805CF9"/>
    <w:rsid w:val="00815B7F"/>
    <w:rsid w:val="00835839"/>
    <w:rsid w:val="00841923"/>
    <w:rsid w:val="008655EB"/>
    <w:rsid w:val="00871DCC"/>
    <w:rsid w:val="0088137C"/>
    <w:rsid w:val="008903A5"/>
    <w:rsid w:val="00890975"/>
    <w:rsid w:val="00891FDF"/>
    <w:rsid w:val="00893EB5"/>
    <w:rsid w:val="008965D0"/>
    <w:rsid w:val="008976A3"/>
    <w:rsid w:val="008A301D"/>
    <w:rsid w:val="008B206B"/>
    <w:rsid w:val="008B4D2D"/>
    <w:rsid w:val="008C4C56"/>
    <w:rsid w:val="008D4A3E"/>
    <w:rsid w:val="008E5690"/>
    <w:rsid w:val="008E6A04"/>
    <w:rsid w:val="008F403D"/>
    <w:rsid w:val="009017CF"/>
    <w:rsid w:val="00901FA9"/>
    <w:rsid w:val="00906314"/>
    <w:rsid w:val="009065A8"/>
    <w:rsid w:val="009101C0"/>
    <w:rsid w:val="00911B36"/>
    <w:rsid w:val="00923EDE"/>
    <w:rsid w:val="009258F8"/>
    <w:rsid w:val="00927D56"/>
    <w:rsid w:val="00932DFB"/>
    <w:rsid w:val="009437A1"/>
    <w:rsid w:val="00947838"/>
    <w:rsid w:val="00947B1A"/>
    <w:rsid w:val="00961D8D"/>
    <w:rsid w:val="009620A1"/>
    <w:rsid w:val="00963D8A"/>
    <w:rsid w:val="0098727A"/>
    <w:rsid w:val="00993766"/>
    <w:rsid w:val="00996DD5"/>
    <w:rsid w:val="009B2B3C"/>
    <w:rsid w:val="009B4B85"/>
    <w:rsid w:val="009C229F"/>
    <w:rsid w:val="009C3CF2"/>
    <w:rsid w:val="009C6A21"/>
    <w:rsid w:val="009E0574"/>
    <w:rsid w:val="009E6E25"/>
    <w:rsid w:val="00A00A15"/>
    <w:rsid w:val="00A01D46"/>
    <w:rsid w:val="00A02D03"/>
    <w:rsid w:val="00A06000"/>
    <w:rsid w:val="00A13524"/>
    <w:rsid w:val="00A2299A"/>
    <w:rsid w:val="00A24415"/>
    <w:rsid w:val="00A70AC6"/>
    <w:rsid w:val="00A8002D"/>
    <w:rsid w:val="00A854B1"/>
    <w:rsid w:val="00A94600"/>
    <w:rsid w:val="00A94817"/>
    <w:rsid w:val="00AB58DE"/>
    <w:rsid w:val="00AC328E"/>
    <w:rsid w:val="00AC441B"/>
    <w:rsid w:val="00AC46C4"/>
    <w:rsid w:val="00AE2EF9"/>
    <w:rsid w:val="00AF737C"/>
    <w:rsid w:val="00B0190D"/>
    <w:rsid w:val="00B050BE"/>
    <w:rsid w:val="00B07B03"/>
    <w:rsid w:val="00B10860"/>
    <w:rsid w:val="00B14006"/>
    <w:rsid w:val="00B27AA6"/>
    <w:rsid w:val="00B3125D"/>
    <w:rsid w:val="00B3732B"/>
    <w:rsid w:val="00B5498C"/>
    <w:rsid w:val="00B65930"/>
    <w:rsid w:val="00B664C2"/>
    <w:rsid w:val="00B72435"/>
    <w:rsid w:val="00B94BED"/>
    <w:rsid w:val="00BA425C"/>
    <w:rsid w:val="00BB27C5"/>
    <w:rsid w:val="00BB7C87"/>
    <w:rsid w:val="00BC15B0"/>
    <w:rsid w:val="00BC47B5"/>
    <w:rsid w:val="00BC5469"/>
    <w:rsid w:val="00BC697D"/>
    <w:rsid w:val="00BC69B4"/>
    <w:rsid w:val="00BD26E1"/>
    <w:rsid w:val="00BD362F"/>
    <w:rsid w:val="00BD4150"/>
    <w:rsid w:val="00C4133D"/>
    <w:rsid w:val="00C45D5B"/>
    <w:rsid w:val="00C66C11"/>
    <w:rsid w:val="00C71E44"/>
    <w:rsid w:val="00C75B8F"/>
    <w:rsid w:val="00C8282A"/>
    <w:rsid w:val="00C842C9"/>
    <w:rsid w:val="00C8460C"/>
    <w:rsid w:val="00CB3C37"/>
    <w:rsid w:val="00CB6FDE"/>
    <w:rsid w:val="00CB7D4C"/>
    <w:rsid w:val="00CC34EA"/>
    <w:rsid w:val="00CC4F0C"/>
    <w:rsid w:val="00CF18E4"/>
    <w:rsid w:val="00D0115D"/>
    <w:rsid w:val="00D1214D"/>
    <w:rsid w:val="00D1427F"/>
    <w:rsid w:val="00D2118D"/>
    <w:rsid w:val="00D305C3"/>
    <w:rsid w:val="00D33798"/>
    <w:rsid w:val="00D339EC"/>
    <w:rsid w:val="00D34A5F"/>
    <w:rsid w:val="00D43092"/>
    <w:rsid w:val="00D44E5A"/>
    <w:rsid w:val="00D50BE7"/>
    <w:rsid w:val="00D57565"/>
    <w:rsid w:val="00D60E4A"/>
    <w:rsid w:val="00D70535"/>
    <w:rsid w:val="00D72C0D"/>
    <w:rsid w:val="00D75A75"/>
    <w:rsid w:val="00D8098A"/>
    <w:rsid w:val="00D8581D"/>
    <w:rsid w:val="00D878AE"/>
    <w:rsid w:val="00D96B00"/>
    <w:rsid w:val="00DA737E"/>
    <w:rsid w:val="00DB7CD2"/>
    <w:rsid w:val="00DD1055"/>
    <w:rsid w:val="00DE481E"/>
    <w:rsid w:val="00DE56F9"/>
    <w:rsid w:val="00DF2D11"/>
    <w:rsid w:val="00DF55DB"/>
    <w:rsid w:val="00E15013"/>
    <w:rsid w:val="00E26E11"/>
    <w:rsid w:val="00E35693"/>
    <w:rsid w:val="00E54291"/>
    <w:rsid w:val="00E56B5C"/>
    <w:rsid w:val="00E7011C"/>
    <w:rsid w:val="00E73CF6"/>
    <w:rsid w:val="00E843B6"/>
    <w:rsid w:val="00E93441"/>
    <w:rsid w:val="00E97506"/>
    <w:rsid w:val="00EB5E0E"/>
    <w:rsid w:val="00EB6373"/>
    <w:rsid w:val="00EC50C8"/>
    <w:rsid w:val="00ED251D"/>
    <w:rsid w:val="00ED7CCA"/>
    <w:rsid w:val="00EE45F2"/>
    <w:rsid w:val="00EF7C8E"/>
    <w:rsid w:val="00F0151A"/>
    <w:rsid w:val="00F11975"/>
    <w:rsid w:val="00F13872"/>
    <w:rsid w:val="00F22090"/>
    <w:rsid w:val="00F30FCD"/>
    <w:rsid w:val="00F331FA"/>
    <w:rsid w:val="00F36DEC"/>
    <w:rsid w:val="00F438DA"/>
    <w:rsid w:val="00F5382D"/>
    <w:rsid w:val="00F573A2"/>
    <w:rsid w:val="00F644E4"/>
    <w:rsid w:val="00F65482"/>
    <w:rsid w:val="00F67313"/>
    <w:rsid w:val="00F71053"/>
    <w:rsid w:val="00F74814"/>
    <w:rsid w:val="00F77D69"/>
    <w:rsid w:val="00F82459"/>
    <w:rsid w:val="00F82BF8"/>
    <w:rsid w:val="00FA09A9"/>
    <w:rsid w:val="00FA0E43"/>
    <w:rsid w:val="00FA7731"/>
    <w:rsid w:val="00FB2542"/>
    <w:rsid w:val="00FC7816"/>
    <w:rsid w:val="00FD45FA"/>
    <w:rsid w:val="00FD5DB4"/>
    <w:rsid w:val="00FD5E0D"/>
    <w:rsid w:val="00FE74E9"/>
    <w:rsid w:val="00FF30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6F4E45"/>
    <w:pPr>
      <w:suppressAutoHyphens/>
    </w:pPr>
    <w:rPr>
      <w:rFonts w:ascii="Times New Roman" w:eastAsia="Times New Roman" w:hAnsi="Times New Roman"/>
      <w:sz w:val="24"/>
      <w:szCs w:val="24"/>
      <w:lang w:eastAsia="ar-SA"/>
    </w:rPr>
  </w:style>
  <w:style w:type="paragraph" w:styleId="2">
    <w:name w:val="heading 2"/>
    <w:basedOn w:val="a0"/>
    <w:next w:val="a0"/>
    <w:qFormat/>
    <w:rsid w:val="00BC15B0"/>
    <w:pPr>
      <w:keepNext/>
      <w:suppressAutoHyphens w:val="0"/>
      <w:ind w:firstLine="567"/>
      <w:jc w:val="both"/>
      <w:outlineLvl w:val="1"/>
    </w:pPr>
    <w:rPr>
      <w:sz w:val="28"/>
      <w:szCs w:val="20"/>
      <w:lang w:val="uk-UA" w:eastAsia="ru-RU"/>
    </w:rPr>
  </w:style>
  <w:style w:type="paragraph" w:styleId="3">
    <w:name w:val="heading 3"/>
    <w:basedOn w:val="a0"/>
    <w:next w:val="a0"/>
    <w:qFormat/>
    <w:rsid w:val="00FD5DB4"/>
    <w:pPr>
      <w:keepNext/>
      <w:suppressAutoHyphens w:val="0"/>
      <w:spacing w:before="240" w:after="60"/>
      <w:outlineLvl w:val="2"/>
    </w:pPr>
    <w:rPr>
      <w:rFonts w:ascii="Arial" w:hAnsi="Arial" w:cs="Arial"/>
      <w:b/>
      <w:bCs/>
      <w:sz w:val="26"/>
      <w:szCs w:val="26"/>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6F4E45"/>
    <w:pPr>
      <w:tabs>
        <w:tab w:val="center" w:pos="4677"/>
        <w:tab w:val="right" w:pos="9355"/>
      </w:tabs>
    </w:pPr>
  </w:style>
  <w:style w:type="character" w:customStyle="1" w:styleId="a5">
    <w:name w:val="Верхний колонтитул Знак"/>
    <w:basedOn w:val="a1"/>
    <w:link w:val="a4"/>
    <w:uiPriority w:val="99"/>
    <w:rsid w:val="006F4E45"/>
    <w:rPr>
      <w:rFonts w:ascii="Times New Roman" w:eastAsia="Times New Roman" w:hAnsi="Times New Roman" w:cs="Times New Roman"/>
      <w:sz w:val="24"/>
      <w:szCs w:val="24"/>
      <w:lang w:eastAsia="ar-SA"/>
    </w:rPr>
  </w:style>
  <w:style w:type="paragraph" w:styleId="a6">
    <w:name w:val="footer"/>
    <w:basedOn w:val="a0"/>
    <w:link w:val="a7"/>
    <w:uiPriority w:val="99"/>
    <w:unhideWhenUsed/>
    <w:rsid w:val="006F4E45"/>
    <w:pPr>
      <w:tabs>
        <w:tab w:val="center" w:pos="4677"/>
        <w:tab w:val="right" w:pos="9355"/>
      </w:tabs>
    </w:pPr>
  </w:style>
  <w:style w:type="character" w:customStyle="1" w:styleId="a7">
    <w:name w:val="Нижний колонтитул Знак"/>
    <w:basedOn w:val="a1"/>
    <w:link w:val="a6"/>
    <w:uiPriority w:val="99"/>
    <w:rsid w:val="006F4E45"/>
    <w:rPr>
      <w:rFonts w:ascii="Times New Roman" w:eastAsia="Times New Roman" w:hAnsi="Times New Roman" w:cs="Times New Roman"/>
      <w:sz w:val="24"/>
      <w:szCs w:val="24"/>
      <w:lang w:eastAsia="ar-SA"/>
    </w:rPr>
  </w:style>
  <w:style w:type="character" w:styleId="a8">
    <w:name w:val="Emphasis"/>
    <w:basedOn w:val="a1"/>
    <w:uiPriority w:val="20"/>
    <w:qFormat/>
    <w:rsid w:val="00CB3C37"/>
    <w:rPr>
      <w:i/>
      <w:iCs/>
    </w:rPr>
  </w:style>
  <w:style w:type="paragraph" w:customStyle="1" w:styleId="a9">
    <w:name w:val="Чертежный"/>
    <w:rsid w:val="009017CF"/>
    <w:pPr>
      <w:jc w:val="both"/>
    </w:pPr>
    <w:rPr>
      <w:rFonts w:ascii="ISOCPEUR" w:eastAsia="Times New Roman" w:hAnsi="ISOCPEUR"/>
      <w:i/>
      <w:sz w:val="28"/>
      <w:lang w:val="uk-UA"/>
    </w:rPr>
  </w:style>
  <w:style w:type="paragraph" w:styleId="aa">
    <w:name w:val="Body Text"/>
    <w:basedOn w:val="a0"/>
    <w:link w:val="ab"/>
    <w:unhideWhenUsed/>
    <w:rsid w:val="005565E4"/>
    <w:pPr>
      <w:suppressAutoHyphens w:val="0"/>
      <w:spacing w:line="360" w:lineRule="auto"/>
      <w:ind w:firstLine="709"/>
      <w:jc w:val="both"/>
    </w:pPr>
    <w:rPr>
      <w:rFonts w:ascii="Calibri" w:eastAsia="Calibri" w:hAnsi="Calibri"/>
      <w:color w:val="000000"/>
      <w:kern w:val="28"/>
      <w:sz w:val="28"/>
      <w:szCs w:val="20"/>
      <w:lang w:val="uk-UA"/>
    </w:rPr>
  </w:style>
  <w:style w:type="character" w:customStyle="1" w:styleId="ab">
    <w:name w:val="Основной текст Знак"/>
    <w:link w:val="aa"/>
    <w:rsid w:val="005565E4"/>
    <w:rPr>
      <w:color w:val="000000"/>
      <w:kern w:val="28"/>
      <w:sz w:val="28"/>
      <w:lang w:val="uk-UA" w:bidi="ar-SA"/>
    </w:rPr>
  </w:style>
  <w:style w:type="character" w:customStyle="1" w:styleId="ac">
    <w:name w:val="Маркированный список Знак"/>
    <w:link w:val="a"/>
    <w:locked/>
    <w:rsid w:val="005565E4"/>
    <w:rPr>
      <w:color w:val="000000"/>
      <w:kern w:val="28"/>
      <w:sz w:val="28"/>
      <w:lang w:val="uk-UA" w:bidi="ar-SA"/>
    </w:rPr>
  </w:style>
  <w:style w:type="paragraph" w:styleId="a">
    <w:name w:val="List Bullet"/>
    <w:basedOn w:val="aa"/>
    <w:link w:val="ac"/>
    <w:unhideWhenUsed/>
    <w:rsid w:val="005565E4"/>
    <w:pPr>
      <w:numPr>
        <w:numId w:val="2"/>
      </w:numPr>
    </w:pPr>
  </w:style>
  <w:style w:type="paragraph" w:customStyle="1" w:styleId="ad">
    <w:name w:val="Рисунок"/>
    <w:basedOn w:val="aa"/>
    <w:rsid w:val="005565E4"/>
    <w:pPr>
      <w:widowControl w:val="0"/>
      <w:spacing w:before="360"/>
      <w:ind w:firstLine="0"/>
      <w:jc w:val="center"/>
    </w:pPr>
    <w:rPr>
      <w:noProof/>
    </w:rPr>
  </w:style>
  <w:style w:type="character" w:customStyle="1" w:styleId="FontStyle27">
    <w:name w:val="Font Style27"/>
    <w:rsid w:val="005565E4"/>
    <w:rPr>
      <w:rFonts w:ascii="Times New Roman" w:hAnsi="Times New Roman" w:cs="Times New Roman" w:hint="default"/>
      <w:color w:val="000000"/>
      <w:sz w:val="22"/>
      <w:szCs w:val="22"/>
    </w:rPr>
  </w:style>
  <w:style w:type="paragraph" w:customStyle="1" w:styleId="ae">
    <w:name w:val="Назва рисунку"/>
    <w:basedOn w:val="a0"/>
    <w:next w:val="aa"/>
    <w:rsid w:val="00B10860"/>
    <w:pPr>
      <w:suppressLineNumbers/>
      <w:spacing w:before="360" w:after="360" w:line="360" w:lineRule="auto"/>
      <w:jc w:val="center"/>
    </w:pPr>
    <w:rPr>
      <w:color w:val="000000"/>
      <w:sz w:val="28"/>
      <w:szCs w:val="28"/>
      <w:lang w:eastAsia="ru-RU"/>
    </w:rPr>
  </w:style>
  <w:style w:type="paragraph" w:styleId="af">
    <w:name w:val="No Spacing"/>
    <w:qFormat/>
    <w:rsid w:val="00310432"/>
    <w:pPr>
      <w:ind w:firstLine="709"/>
      <w:jc w:val="both"/>
    </w:pPr>
    <w:rPr>
      <w:rFonts w:ascii="Times New Roman" w:eastAsia="Times New Roman" w:hAnsi="Times New Roman"/>
      <w:sz w:val="28"/>
      <w:szCs w:val="22"/>
    </w:rPr>
  </w:style>
  <w:style w:type="paragraph" w:styleId="af0">
    <w:name w:val="Normal (Web)"/>
    <w:basedOn w:val="a0"/>
    <w:rsid w:val="00FD5DB4"/>
    <w:pPr>
      <w:suppressAutoHyphens w:val="0"/>
      <w:spacing w:before="100" w:beforeAutospacing="1" w:after="100" w:afterAutospacing="1"/>
    </w:pPr>
    <w:rPr>
      <w:color w:val="000000"/>
      <w:lang w:eastAsia="ru-RU"/>
    </w:rPr>
  </w:style>
  <w:style w:type="paragraph" w:customStyle="1" w:styleId="1">
    <w:name w:val="Без интервала1"/>
    <w:rsid w:val="00B27AA6"/>
    <w:rPr>
      <w:sz w:val="22"/>
      <w:szCs w:val="22"/>
    </w:rPr>
  </w:style>
  <w:style w:type="paragraph" w:customStyle="1" w:styleId="af1">
    <w:name w:val="Таблица данные (не менять)"/>
    <w:basedOn w:val="a0"/>
    <w:rsid w:val="00B27AA6"/>
    <w:pPr>
      <w:keepNext/>
      <w:keepLines/>
      <w:spacing w:before="40" w:after="40"/>
      <w:jc w:val="center"/>
    </w:pPr>
    <w:rPr>
      <w:rFonts w:eastAsia="Calibri"/>
      <w:sz w:val="28"/>
      <w:szCs w:val="20"/>
      <w:lang w:val="uk-UA" w:eastAsia="ru-RU"/>
    </w:rPr>
  </w:style>
  <w:style w:type="paragraph" w:styleId="af2">
    <w:name w:val="List Paragraph"/>
    <w:basedOn w:val="a0"/>
    <w:uiPriority w:val="34"/>
    <w:qFormat/>
    <w:rsid w:val="006C19B9"/>
    <w:pPr>
      <w:suppressAutoHyphens w:val="0"/>
      <w:spacing w:line="360" w:lineRule="auto"/>
      <w:ind w:left="720"/>
      <w:contextualSpacing/>
      <w:jc w:val="both"/>
    </w:pPr>
    <w:rPr>
      <w:sz w:val="28"/>
      <w:szCs w:val="22"/>
      <w:lang w:val="uk-UA" w:eastAsia="uk-UA"/>
    </w:rPr>
  </w:style>
  <w:style w:type="paragraph" w:customStyle="1" w:styleId="14">
    <w:name w:val="Обычный + 14 пт"/>
    <w:aliases w:val="По центру,Слева:  0,2 см,Справа:  0,Справа:  0 + уплотненный на  0,05 пт"/>
    <w:basedOn w:val="a0"/>
    <w:rsid w:val="006C19B9"/>
    <w:pPr>
      <w:shd w:val="clear" w:color="auto" w:fill="FFFFFF"/>
      <w:suppressAutoHyphens w:val="0"/>
      <w:spacing w:before="48" w:line="211" w:lineRule="exact"/>
      <w:jc w:val="both"/>
    </w:pPr>
    <w:rPr>
      <w:color w:val="000000"/>
      <w:spacing w:val="1"/>
      <w:sz w:val="28"/>
      <w:szCs w:val="28"/>
      <w:lang w:val="uk-UA" w:eastAsia="ru-RU"/>
    </w:rPr>
  </w:style>
  <w:style w:type="character" w:customStyle="1" w:styleId="apple-style-span">
    <w:name w:val="apple-style-span"/>
    <w:rsid w:val="00662542"/>
  </w:style>
  <w:style w:type="character" w:customStyle="1" w:styleId="apple-converted-space">
    <w:name w:val="apple-converted-space"/>
    <w:rsid w:val="00662542"/>
  </w:style>
  <w:style w:type="character" w:customStyle="1" w:styleId="FontStyle43">
    <w:name w:val="Font Style43"/>
    <w:uiPriority w:val="99"/>
    <w:rsid w:val="00662542"/>
    <w:rPr>
      <w:rFonts w:ascii="Times New Roman" w:hAnsi="Times New Roman" w:cs="Times New Roman"/>
      <w:sz w:val="22"/>
      <w:szCs w:val="22"/>
    </w:rPr>
  </w:style>
  <w:style w:type="character" w:customStyle="1" w:styleId="hps">
    <w:name w:val="hps"/>
    <w:basedOn w:val="a1"/>
    <w:rsid w:val="000B5785"/>
  </w:style>
  <w:style w:type="paragraph" w:customStyle="1" w:styleId="MTDisplayEquation">
    <w:name w:val="MTDisplayEquation"/>
    <w:basedOn w:val="a0"/>
    <w:next w:val="aa"/>
    <w:autoRedefine/>
    <w:rsid w:val="000B5785"/>
    <w:pPr>
      <w:tabs>
        <w:tab w:val="center" w:pos="4820"/>
        <w:tab w:val="right" w:pos="9640"/>
      </w:tabs>
      <w:suppressAutoHyphens w:val="0"/>
      <w:spacing w:line="360" w:lineRule="auto"/>
      <w:ind w:firstLine="709"/>
      <w:jc w:val="center"/>
    </w:pPr>
    <w:rPr>
      <w:sz w:val="28"/>
      <w:szCs w:val="20"/>
      <w:lang w:eastAsia="ru-RU"/>
    </w:rPr>
  </w:style>
  <w:style w:type="paragraph" w:styleId="af3">
    <w:name w:val="Balloon Text"/>
    <w:basedOn w:val="a0"/>
    <w:link w:val="af4"/>
    <w:rsid w:val="006F42FE"/>
    <w:rPr>
      <w:rFonts w:ascii="Tahoma" w:hAnsi="Tahoma" w:cs="Tahoma"/>
      <w:sz w:val="16"/>
      <w:szCs w:val="16"/>
    </w:rPr>
  </w:style>
  <w:style w:type="character" w:customStyle="1" w:styleId="af4">
    <w:name w:val="Текст выноски Знак"/>
    <w:basedOn w:val="a1"/>
    <w:link w:val="af3"/>
    <w:rsid w:val="006F42FE"/>
    <w:rPr>
      <w:rFonts w:ascii="Tahoma" w:eastAsia="Times New Roman" w:hAnsi="Tahoma" w:cs="Tahoma"/>
      <w:sz w:val="16"/>
      <w:szCs w:val="16"/>
      <w:lang w:eastAsia="ar-SA"/>
    </w:rPr>
  </w:style>
  <w:style w:type="table" w:styleId="af5">
    <w:name w:val="Table Grid"/>
    <w:basedOn w:val="a2"/>
    <w:uiPriority w:val="59"/>
    <w:rsid w:val="00871DC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6">
    <w:name w:val="Body Text Indent"/>
    <w:basedOn w:val="a0"/>
    <w:link w:val="af7"/>
    <w:rsid w:val="0098727A"/>
    <w:pPr>
      <w:spacing w:after="120"/>
      <w:ind w:left="283"/>
    </w:pPr>
  </w:style>
  <w:style w:type="character" w:customStyle="1" w:styleId="af7">
    <w:name w:val="Основной текст с отступом Знак"/>
    <w:basedOn w:val="a1"/>
    <w:link w:val="af6"/>
    <w:rsid w:val="0098727A"/>
    <w:rPr>
      <w:rFonts w:ascii="Times New Roman" w:eastAsia="Times New Roman" w:hAnsi="Times New Roman"/>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4549300">
      <w:bodyDiv w:val="1"/>
      <w:marLeft w:val="0"/>
      <w:marRight w:val="0"/>
      <w:marTop w:val="0"/>
      <w:marBottom w:val="0"/>
      <w:divBdr>
        <w:top w:val="none" w:sz="0" w:space="0" w:color="auto"/>
        <w:left w:val="none" w:sz="0" w:space="0" w:color="auto"/>
        <w:bottom w:val="none" w:sz="0" w:space="0" w:color="auto"/>
        <w:right w:val="none" w:sz="0" w:space="0" w:color="auto"/>
      </w:divBdr>
    </w:div>
    <w:div w:id="294064100">
      <w:bodyDiv w:val="1"/>
      <w:marLeft w:val="0"/>
      <w:marRight w:val="0"/>
      <w:marTop w:val="0"/>
      <w:marBottom w:val="0"/>
      <w:divBdr>
        <w:top w:val="none" w:sz="0" w:space="0" w:color="auto"/>
        <w:left w:val="none" w:sz="0" w:space="0" w:color="auto"/>
        <w:bottom w:val="none" w:sz="0" w:space="0" w:color="auto"/>
        <w:right w:val="none" w:sz="0" w:space="0" w:color="auto"/>
      </w:divBdr>
    </w:div>
    <w:div w:id="615454399">
      <w:bodyDiv w:val="1"/>
      <w:marLeft w:val="0"/>
      <w:marRight w:val="0"/>
      <w:marTop w:val="0"/>
      <w:marBottom w:val="0"/>
      <w:divBdr>
        <w:top w:val="none" w:sz="0" w:space="0" w:color="auto"/>
        <w:left w:val="none" w:sz="0" w:space="0" w:color="auto"/>
        <w:bottom w:val="none" w:sz="0" w:space="0" w:color="auto"/>
        <w:right w:val="none" w:sz="0" w:space="0" w:color="auto"/>
      </w:divBdr>
    </w:div>
    <w:div w:id="702753875">
      <w:bodyDiv w:val="1"/>
      <w:marLeft w:val="0"/>
      <w:marRight w:val="0"/>
      <w:marTop w:val="0"/>
      <w:marBottom w:val="0"/>
      <w:divBdr>
        <w:top w:val="none" w:sz="0" w:space="0" w:color="auto"/>
        <w:left w:val="none" w:sz="0" w:space="0" w:color="auto"/>
        <w:bottom w:val="none" w:sz="0" w:space="0" w:color="auto"/>
        <w:right w:val="none" w:sz="0" w:space="0" w:color="auto"/>
      </w:divBdr>
    </w:div>
    <w:div w:id="814028993">
      <w:bodyDiv w:val="1"/>
      <w:marLeft w:val="0"/>
      <w:marRight w:val="0"/>
      <w:marTop w:val="0"/>
      <w:marBottom w:val="0"/>
      <w:divBdr>
        <w:top w:val="none" w:sz="0" w:space="0" w:color="auto"/>
        <w:left w:val="none" w:sz="0" w:space="0" w:color="auto"/>
        <w:bottom w:val="none" w:sz="0" w:space="0" w:color="auto"/>
        <w:right w:val="none" w:sz="0" w:space="0" w:color="auto"/>
      </w:divBdr>
    </w:div>
    <w:div w:id="957834336">
      <w:bodyDiv w:val="1"/>
      <w:marLeft w:val="0"/>
      <w:marRight w:val="0"/>
      <w:marTop w:val="0"/>
      <w:marBottom w:val="0"/>
      <w:divBdr>
        <w:top w:val="none" w:sz="0" w:space="0" w:color="auto"/>
        <w:left w:val="none" w:sz="0" w:space="0" w:color="auto"/>
        <w:bottom w:val="none" w:sz="0" w:space="0" w:color="auto"/>
        <w:right w:val="none" w:sz="0" w:space="0" w:color="auto"/>
      </w:divBdr>
    </w:div>
    <w:div w:id="1167286375">
      <w:bodyDiv w:val="1"/>
      <w:marLeft w:val="0"/>
      <w:marRight w:val="0"/>
      <w:marTop w:val="0"/>
      <w:marBottom w:val="0"/>
      <w:divBdr>
        <w:top w:val="none" w:sz="0" w:space="0" w:color="auto"/>
        <w:left w:val="none" w:sz="0" w:space="0" w:color="auto"/>
        <w:bottom w:val="none" w:sz="0" w:space="0" w:color="auto"/>
        <w:right w:val="none" w:sz="0" w:space="0" w:color="auto"/>
      </w:divBdr>
    </w:div>
    <w:div w:id="1216698234">
      <w:bodyDiv w:val="1"/>
      <w:marLeft w:val="0"/>
      <w:marRight w:val="0"/>
      <w:marTop w:val="0"/>
      <w:marBottom w:val="0"/>
      <w:divBdr>
        <w:top w:val="none" w:sz="0" w:space="0" w:color="auto"/>
        <w:left w:val="none" w:sz="0" w:space="0" w:color="auto"/>
        <w:bottom w:val="none" w:sz="0" w:space="0" w:color="auto"/>
        <w:right w:val="none" w:sz="0" w:space="0" w:color="auto"/>
      </w:divBdr>
    </w:div>
    <w:div w:id="1631549195">
      <w:bodyDiv w:val="1"/>
      <w:marLeft w:val="0"/>
      <w:marRight w:val="0"/>
      <w:marTop w:val="0"/>
      <w:marBottom w:val="0"/>
      <w:divBdr>
        <w:top w:val="none" w:sz="0" w:space="0" w:color="auto"/>
        <w:left w:val="none" w:sz="0" w:space="0" w:color="auto"/>
        <w:bottom w:val="none" w:sz="0" w:space="0" w:color="auto"/>
        <w:right w:val="none" w:sz="0" w:space="0" w:color="auto"/>
      </w:divBdr>
    </w:div>
    <w:div w:id="1898935219">
      <w:bodyDiv w:val="1"/>
      <w:marLeft w:val="0"/>
      <w:marRight w:val="0"/>
      <w:marTop w:val="0"/>
      <w:marBottom w:val="0"/>
      <w:divBdr>
        <w:top w:val="none" w:sz="0" w:space="0" w:color="auto"/>
        <w:left w:val="none" w:sz="0" w:space="0" w:color="auto"/>
        <w:bottom w:val="none" w:sz="0" w:space="0" w:color="auto"/>
        <w:right w:val="none" w:sz="0" w:space="0" w:color="auto"/>
      </w:divBdr>
    </w:div>
    <w:div w:id="1900092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7.bin"/><Relationship Id="rId42" Type="http://schemas.openxmlformats.org/officeDocument/2006/relationships/image" Target="media/image18.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wmf"/><Relationship Id="rId84" Type="http://schemas.openxmlformats.org/officeDocument/2006/relationships/image" Target="media/image39.wmf"/><Relationship Id="rId89" Type="http://schemas.openxmlformats.org/officeDocument/2006/relationships/oleObject" Target="embeddings/oleObject41.bin"/><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wmf"/><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5.bin"/><Relationship Id="rId40" Type="http://schemas.openxmlformats.org/officeDocument/2006/relationships/image" Target="media/image17.wmf"/><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6.wmf"/><Relationship Id="rId66" Type="http://schemas.openxmlformats.org/officeDocument/2006/relationships/image" Target="media/image30.wmf"/><Relationship Id="rId74" Type="http://schemas.openxmlformats.org/officeDocument/2006/relationships/image" Target="media/image34.wmf"/><Relationship Id="rId79" Type="http://schemas.openxmlformats.org/officeDocument/2006/relationships/oleObject" Target="embeddings/oleObject36.bin"/><Relationship Id="rId87" Type="http://schemas.openxmlformats.org/officeDocument/2006/relationships/oleObject" Target="embeddings/oleObject40.bin"/><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oleObject27.bin"/><Relationship Id="rId82" Type="http://schemas.openxmlformats.org/officeDocument/2006/relationships/image" Target="media/image38.emf"/><Relationship Id="rId90" Type="http://schemas.openxmlformats.org/officeDocument/2006/relationships/image" Target="media/image42.wmf"/><Relationship Id="rId95" Type="http://schemas.openxmlformats.org/officeDocument/2006/relationships/oleObject" Target="embeddings/oleObject44.bin"/><Relationship Id="rId19" Type="http://schemas.openxmlformats.org/officeDocument/2006/relationships/oleObject" Target="embeddings/oleObject6.bin"/><Relationship Id="rId14" Type="http://schemas.openxmlformats.org/officeDocument/2006/relationships/image" Target="media/image4.e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wmf"/><Relationship Id="rId56" Type="http://schemas.openxmlformats.org/officeDocument/2006/relationships/image" Target="media/image25.wmf"/><Relationship Id="rId64" Type="http://schemas.openxmlformats.org/officeDocument/2006/relationships/image" Target="media/image29.wmf"/><Relationship Id="rId69" Type="http://schemas.openxmlformats.org/officeDocument/2006/relationships/oleObject" Target="embeddings/oleObject31.bin"/><Relationship Id="rId77" Type="http://schemas.openxmlformats.org/officeDocument/2006/relationships/oleObject" Target="embeddings/oleObject35.bin"/><Relationship Id="rId100" Type="http://schemas.openxmlformats.org/officeDocument/2006/relationships/header" Target="header1.xml"/><Relationship Id="rId8" Type="http://schemas.openxmlformats.org/officeDocument/2006/relationships/image" Target="media/image1.emf"/><Relationship Id="rId51" Type="http://schemas.openxmlformats.org/officeDocument/2006/relationships/oleObject" Target="embeddings/oleObject22.bin"/><Relationship Id="rId72" Type="http://schemas.openxmlformats.org/officeDocument/2006/relationships/image" Target="media/image33.wmf"/><Relationship Id="rId80" Type="http://schemas.openxmlformats.org/officeDocument/2006/relationships/image" Target="media/image37.emf"/><Relationship Id="rId85" Type="http://schemas.openxmlformats.org/officeDocument/2006/relationships/oleObject" Target="embeddings/oleObject39.bin"/><Relationship Id="rId93" Type="http://schemas.openxmlformats.org/officeDocument/2006/relationships/oleObject" Target="embeddings/oleObject43.bin"/><Relationship Id="rId98" Type="http://schemas.openxmlformats.org/officeDocument/2006/relationships/image" Target="media/image46.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theme" Target="theme/theme1.xml"/><Relationship Id="rId20" Type="http://schemas.openxmlformats.org/officeDocument/2006/relationships/image" Target="media/image7.wmf"/><Relationship Id="rId41" Type="http://schemas.openxmlformats.org/officeDocument/2006/relationships/oleObject" Target="embeddings/oleObject17.bin"/><Relationship Id="rId54" Type="http://schemas.openxmlformats.org/officeDocument/2006/relationships/image" Target="media/image24.wmf"/><Relationship Id="rId62" Type="http://schemas.openxmlformats.org/officeDocument/2006/relationships/image" Target="media/image28.wmf"/><Relationship Id="rId70" Type="http://schemas.openxmlformats.org/officeDocument/2006/relationships/image" Target="media/image32.wmf"/><Relationship Id="rId75" Type="http://schemas.openxmlformats.org/officeDocument/2006/relationships/oleObject" Target="embeddings/oleObject34.bin"/><Relationship Id="rId83" Type="http://schemas.openxmlformats.org/officeDocument/2006/relationships/oleObject" Target="embeddings/oleObject38.bin"/><Relationship Id="rId88" Type="http://schemas.openxmlformats.org/officeDocument/2006/relationships/image" Target="media/image41.wmf"/><Relationship Id="rId91" Type="http://schemas.openxmlformats.org/officeDocument/2006/relationships/oleObject" Target="embeddings/oleObject42.bin"/><Relationship Id="rId96" Type="http://schemas.openxmlformats.org/officeDocument/2006/relationships/image" Target="media/image4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oleObject" Target="embeddings/oleObject25.bin"/><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wmf"/><Relationship Id="rId81" Type="http://schemas.openxmlformats.org/officeDocument/2006/relationships/oleObject" Target="embeddings/oleObject37.bin"/><Relationship Id="rId86" Type="http://schemas.openxmlformats.org/officeDocument/2006/relationships/image" Target="media/image40.wmf"/><Relationship Id="rId94" Type="http://schemas.openxmlformats.org/officeDocument/2006/relationships/image" Target="media/image44.wmf"/><Relationship Id="rId99" Type="http://schemas.openxmlformats.org/officeDocument/2006/relationships/oleObject" Target="embeddings/oleObject46.bin"/><Relationship Id="rId10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6.emf"/><Relationship Id="rId39" Type="http://schemas.openxmlformats.org/officeDocument/2006/relationships/oleObject" Target="embeddings/oleObject16.bin"/><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4.bin"/><Relationship Id="rId76" Type="http://schemas.openxmlformats.org/officeDocument/2006/relationships/image" Target="media/image35.wmf"/><Relationship Id="rId97" Type="http://schemas.openxmlformats.org/officeDocument/2006/relationships/oleObject" Target="embeddings/oleObject45.bin"/><Relationship Id="rId10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9E24F8-7EE5-4D59-89BA-37C2E8906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1413</TotalTime>
  <Pages>68</Pages>
  <Words>15937</Words>
  <Characters>90841</Characters>
  <Application>Microsoft Office Word</Application>
  <DocSecurity>0</DocSecurity>
  <Lines>757</Lines>
  <Paragraphs>213</Paragraphs>
  <ScaleCrop>false</ScaleCrop>
  <HeadingPairs>
    <vt:vector size="2" baseType="variant">
      <vt:variant>
        <vt:lpstr>Название</vt:lpstr>
      </vt:variant>
      <vt:variant>
        <vt:i4>1</vt:i4>
      </vt:variant>
    </vt:vector>
  </HeadingPairs>
  <TitlesOfParts>
    <vt:vector size="1" baseType="lpstr">
      <vt:lpstr>1  Обґрунтування вибору структури РПЦ </vt:lpstr>
    </vt:vector>
  </TitlesOfParts>
  <Company>Microsoft</Company>
  <LinksUpToDate>false</LinksUpToDate>
  <CharactersWithSpaces>106565</CharactersWithSpaces>
  <SharedDoc>false</SharedDoc>
  <HLinks>
    <vt:vector size="6" baseType="variant">
      <vt:variant>
        <vt:i4>393222</vt:i4>
      </vt:variant>
      <vt:variant>
        <vt:i4>0</vt:i4>
      </vt:variant>
      <vt:variant>
        <vt:i4>0</vt:i4>
      </vt:variant>
      <vt:variant>
        <vt:i4>5</vt:i4>
      </vt:variant>
      <vt:variant>
        <vt:lpwstr>http://ua-referat.com/%D0%A1%D1%82%D0%B2%D0%BE%D1%80%D0%B5%D0%BD%D0%BD%D1%8F_%D1%96%D0%BD%D1%84%D0%BE%D1%80%D0%BC%D0%B0%D1%86%D1%96%D0%B9%D0%BD%D0%BE%D1%97_%D1%81%D0%B8%D1%81%D1%82%D0%B5%D0%BC%D0%B8</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Обґрунтування вибору структури РПЦ </dc:title>
  <dc:subject/>
  <dc:creator>Серэженька</dc:creator>
  <cp:keywords/>
  <dc:description/>
  <cp:lastModifiedBy>Кристина</cp:lastModifiedBy>
  <cp:revision>14</cp:revision>
  <cp:lastPrinted>2013-06-16T15:41:00Z</cp:lastPrinted>
  <dcterms:created xsi:type="dcterms:W3CDTF">2013-06-09T08:21:00Z</dcterms:created>
  <dcterms:modified xsi:type="dcterms:W3CDTF">2013-06-19T19:44:00Z</dcterms:modified>
</cp:coreProperties>
</file>